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367AD7" w14:textId="77777777" w:rsidR="004469C5" w:rsidRPr="00415ED0" w:rsidRDefault="004469C5">
      <w:pPr>
        <w:pStyle w:val="Normal1"/>
        <w:tabs>
          <w:tab w:val="left" w:pos="567"/>
        </w:tabs>
        <w:spacing w:after="0" w:line="360" w:lineRule="auto"/>
        <w:jc w:val="center"/>
        <w:rPr>
          <w:lang w:val="pt-BR"/>
        </w:rPr>
      </w:pPr>
    </w:p>
    <w:p w14:paraId="76137F97" w14:textId="77777777" w:rsidR="004469C5" w:rsidRPr="00415ED0" w:rsidRDefault="004469C5">
      <w:pPr>
        <w:pStyle w:val="Normal1"/>
        <w:tabs>
          <w:tab w:val="left" w:pos="567"/>
        </w:tabs>
        <w:spacing w:after="0" w:line="360" w:lineRule="auto"/>
        <w:jc w:val="center"/>
        <w:rPr>
          <w:lang w:val="pt-BR"/>
        </w:rPr>
      </w:pPr>
    </w:p>
    <w:p w14:paraId="6512BCDD" w14:textId="77777777" w:rsidR="004469C5" w:rsidRPr="00415ED0" w:rsidRDefault="007C72BD">
      <w:pPr>
        <w:pStyle w:val="Normal1"/>
        <w:tabs>
          <w:tab w:val="left" w:pos="567"/>
        </w:tabs>
        <w:spacing w:after="0" w:line="360" w:lineRule="auto"/>
        <w:jc w:val="center"/>
        <w:rPr>
          <w:lang w:val="pt-BR"/>
        </w:rPr>
      </w:pPr>
      <w:r w:rsidRPr="00415ED0">
        <w:rPr>
          <w:rFonts w:ascii="Arial" w:eastAsia="Arial" w:hAnsi="Arial" w:cs="Arial"/>
          <w:b/>
          <w:sz w:val="24"/>
          <w:szCs w:val="24"/>
          <w:lang w:val="pt-BR"/>
        </w:rPr>
        <w:t>Universidade Federal de São Carlos</w:t>
      </w:r>
    </w:p>
    <w:p w14:paraId="1AE4519D" w14:textId="77777777" w:rsidR="004469C5" w:rsidRPr="00415ED0" w:rsidRDefault="007C72BD">
      <w:pPr>
        <w:pStyle w:val="Normal1"/>
        <w:tabs>
          <w:tab w:val="left" w:pos="567"/>
        </w:tabs>
        <w:spacing w:after="0" w:line="360" w:lineRule="auto"/>
        <w:jc w:val="center"/>
        <w:rPr>
          <w:lang w:val="pt-BR"/>
        </w:rPr>
      </w:pPr>
      <w:r w:rsidRPr="00415ED0">
        <w:rPr>
          <w:rFonts w:ascii="Arial" w:eastAsia="Arial" w:hAnsi="Arial" w:cs="Arial"/>
          <w:b/>
          <w:sz w:val="24"/>
          <w:szCs w:val="24"/>
          <w:lang w:val="pt-BR"/>
        </w:rPr>
        <w:t>Centro de Ciências da Natureza</w:t>
      </w:r>
    </w:p>
    <w:p w14:paraId="441BBA05" w14:textId="77777777" w:rsidR="004469C5" w:rsidRPr="00415ED0" w:rsidRDefault="004469C5">
      <w:pPr>
        <w:pStyle w:val="Normal1"/>
        <w:tabs>
          <w:tab w:val="left" w:pos="567"/>
        </w:tabs>
        <w:spacing w:after="0" w:line="360" w:lineRule="auto"/>
        <w:jc w:val="both"/>
        <w:rPr>
          <w:lang w:val="pt-BR"/>
        </w:rPr>
      </w:pPr>
    </w:p>
    <w:p w14:paraId="76BC1E51" w14:textId="77777777" w:rsidR="004469C5" w:rsidRPr="00415ED0" w:rsidRDefault="004469C5">
      <w:pPr>
        <w:pStyle w:val="Normal1"/>
        <w:tabs>
          <w:tab w:val="left" w:pos="567"/>
        </w:tabs>
        <w:spacing w:after="0" w:line="360" w:lineRule="auto"/>
        <w:jc w:val="both"/>
        <w:rPr>
          <w:lang w:val="pt-BR"/>
        </w:rPr>
      </w:pPr>
    </w:p>
    <w:p w14:paraId="29E3F4BA" w14:textId="77777777" w:rsidR="004469C5" w:rsidRPr="00415ED0" w:rsidRDefault="004469C5">
      <w:pPr>
        <w:pStyle w:val="Normal1"/>
        <w:tabs>
          <w:tab w:val="left" w:pos="567"/>
        </w:tabs>
        <w:spacing w:after="0" w:line="360" w:lineRule="auto"/>
        <w:jc w:val="both"/>
        <w:rPr>
          <w:lang w:val="pt-BR"/>
        </w:rPr>
      </w:pPr>
    </w:p>
    <w:p w14:paraId="29303B3E" w14:textId="77777777" w:rsidR="004469C5" w:rsidRPr="00415ED0" w:rsidRDefault="004469C5">
      <w:pPr>
        <w:pStyle w:val="Normal1"/>
        <w:tabs>
          <w:tab w:val="left" w:pos="567"/>
        </w:tabs>
        <w:spacing w:after="0" w:line="360" w:lineRule="auto"/>
        <w:jc w:val="both"/>
        <w:rPr>
          <w:lang w:val="pt-BR"/>
        </w:rPr>
      </w:pPr>
    </w:p>
    <w:p w14:paraId="3A5D91CA" w14:textId="77777777" w:rsidR="004469C5" w:rsidRPr="00415ED0" w:rsidRDefault="004469C5">
      <w:pPr>
        <w:pStyle w:val="Normal1"/>
        <w:tabs>
          <w:tab w:val="left" w:pos="567"/>
        </w:tabs>
        <w:spacing w:after="0" w:line="360" w:lineRule="auto"/>
        <w:jc w:val="both"/>
        <w:rPr>
          <w:lang w:val="pt-BR"/>
        </w:rPr>
      </w:pPr>
    </w:p>
    <w:p w14:paraId="32AECB2D" w14:textId="77777777" w:rsidR="004469C5" w:rsidRPr="00415ED0" w:rsidRDefault="004469C5">
      <w:pPr>
        <w:pStyle w:val="Normal1"/>
        <w:tabs>
          <w:tab w:val="left" w:pos="567"/>
        </w:tabs>
        <w:spacing w:after="0" w:line="360" w:lineRule="auto"/>
        <w:jc w:val="both"/>
        <w:rPr>
          <w:lang w:val="pt-BR"/>
        </w:rPr>
      </w:pPr>
    </w:p>
    <w:p w14:paraId="76B53A30" w14:textId="77777777" w:rsidR="004469C5" w:rsidRPr="00415ED0" w:rsidRDefault="004469C5">
      <w:pPr>
        <w:pStyle w:val="Normal1"/>
        <w:tabs>
          <w:tab w:val="left" w:pos="567"/>
        </w:tabs>
        <w:spacing w:after="0" w:line="360" w:lineRule="auto"/>
        <w:jc w:val="both"/>
        <w:rPr>
          <w:lang w:val="pt-BR"/>
        </w:rPr>
      </w:pPr>
    </w:p>
    <w:p w14:paraId="21863029" w14:textId="77777777" w:rsidR="004469C5" w:rsidRPr="00415ED0" w:rsidRDefault="004469C5">
      <w:pPr>
        <w:pStyle w:val="Normal1"/>
        <w:tabs>
          <w:tab w:val="left" w:pos="567"/>
        </w:tabs>
        <w:spacing w:after="0" w:line="360" w:lineRule="auto"/>
        <w:jc w:val="both"/>
        <w:rPr>
          <w:lang w:val="pt-BR"/>
        </w:rPr>
      </w:pPr>
    </w:p>
    <w:p w14:paraId="33F25DF3" w14:textId="77777777" w:rsidR="004469C5" w:rsidRPr="00415ED0" w:rsidRDefault="004469C5">
      <w:pPr>
        <w:pStyle w:val="Normal1"/>
        <w:tabs>
          <w:tab w:val="left" w:pos="567"/>
        </w:tabs>
        <w:spacing w:after="0" w:line="360" w:lineRule="auto"/>
        <w:jc w:val="both"/>
        <w:rPr>
          <w:lang w:val="pt-BR"/>
        </w:rPr>
      </w:pPr>
    </w:p>
    <w:p w14:paraId="740B10EF" w14:textId="77777777" w:rsidR="004469C5" w:rsidRPr="00415ED0" w:rsidRDefault="004469C5">
      <w:pPr>
        <w:pStyle w:val="Normal1"/>
        <w:tabs>
          <w:tab w:val="left" w:pos="567"/>
        </w:tabs>
        <w:spacing w:after="0" w:line="360" w:lineRule="auto"/>
        <w:jc w:val="both"/>
        <w:rPr>
          <w:lang w:val="pt-BR"/>
        </w:rPr>
      </w:pPr>
    </w:p>
    <w:p w14:paraId="6795A2F9" w14:textId="77777777" w:rsidR="004469C5" w:rsidRPr="00415ED0" w:rsidRDefault="004469C5">
      <w:pPr>
        <w:pStyle w:val="Normal1"/>
        <w:tabs>
          <w:tab w:val="left" w:pos="567"/>
        </w:tabs>
        <w:spacing w:after="0" w:line="360" w:lineRule="auto"/>
        <w:jc w:val="both"/>
        <w:rPr>
          <w:lang w:val="pt-BR"/>
        </w:rPr>
      </w:pPr>
    </w:p>
    <w:p w14:paraId="729A17ED" w14:textId="77777777" w:rsidR="004469C5" w:rsidRPr="00415ED0" w:rsidRDefault="007C72BD">
      <w:pPr>
        <w:pStyle w:val="Normal1"/>
        <w:tabs>
          <w:tab w:val="left" w:pos="567"/>
        </w:tabs>
        <w:spacing w:after="0" w:line="360" w:lineRule="auto"/>
        <w:jc w:val="center"/>
        <w:rPr>
          <w:lang w:val="pt-BR"/>
        </w:rPr>
      </w:pPr>
      <w:r w:rsidRPr="00415ED0">
        <w:rPr>
          <w:rFonts w:ascii="Arial" w:eastAsia="Arial" w:hAnsi="Arial" w:cs="Arial"/>
          <w:b/>
          <w:sz w:val="28"/>
          <w:szCs w:val="28"/>
          <w:lang w:val="pt-BR"/>
        </w:rPr>
        <w:t>PROJETO PEDAGÓGICO DO CURSO DE BACHARELADO EM CIÊNCIAS BIOLÓGICAS COM LINHA DE FORMAÇÃO EM BIOLOGIA DA CONSERVAÇÃO</w:t>
      </w:r>
    </w:p>
    <w:p w14:paraId="1C94C766" w14:textId="77777777" w:rsidR="004469C5" w:rsidRPr="00415ED0" w:rsidRDefault="004469C5">
      <w:pPr>
        <w:pStyle w:val="Normal1"/>
        <w:tabs>
          <w:tab w:val="left" w:pos="567"/>
        </w:tabs>
        <w:spacing w:after="0" w:line="360" w:lineRule="auto"/>
        <w:ind w:left="720"/>
        <w:jc w:val="both"/>
        <w:rPr>
          <w:lang w:val="pt-BR"/>
        </w:rPr>
      </w:pPr>
    </w:p>
    <w:p w14:paraId="12B267E7" w14:textId="77777777" w:rsidR="004469C5" w:rsidRPr="00415ED0" w:rsidRDefault="004469C5">
      <w:pPr>
        <w:pStyle w:val="Normal1"/>
        <w:tabs>
          <w:tab w:val="left" w:pos="567"/>
        </w:tabs>
        <w:spacing w:after="0" w:line="360" w:lineRule="auto"/>
        <w:ind w:left="720"/>
        <w:jc w:val="both"/>
        <w:rPr>
          <w:lang w:val="pt-BR"/>
        </w:rPr>
      </w:pPr>
    </w:p>
    <w:p w14:paraId="6148C635" w14:textId="77777777" w:rsidR="004469C5" w:rsidRPr="00415ED0" w:rsidRDefault="004469C5">
      <w:pPr>
        <w:pStyle w:val="Normal1"/>
        <w:tabs>
          <w:tab w:val="left" w:pos="567"/>
        </w:tabs>
        <w:spacing w:after="0" w:line="360" w:lineRule="auto"/>
        <w:ind w:left="720"/>
        <w:jc w:val="both"/>
        <w:rPr>
          <w:lang w:val="pt-BR"/>
        </w:rPr>
      </w:pPr>
    </w:p>
    <w:p w14:paraId="3FE8CF6C" w14:textId="77777777" w:rsidR="004469C5" w:rsidRPr="00415ED0" w:rsidRDefault="004469C5">
      <w:pPr>
        <w:pStyle w:val="Normal1"/>
        <w:tabs>
          <w:tab w:val="left" w:pos="567"/>
        </w:tabs>
        <w:spacing w:after="0" w:line="360" w:lineRule="auto"/>
        <w:ind w:left="720"/>
        <w:jc w:val="both"/>
        <w:rPr>
          <w:lang w:val="pt-BR"/>
        </w:rPr>
      </w:pPr>
    </w:p>
    <w:p w14:paraId="616A38DA" w14:textId="77777777" w:rsidR="004469C5" w:rsidRPr="00415ED0" w:rsidRDefault="004469C5">
      <w:pPr>
        <w:pStyle w:val="Normal1"/>
        <w:tabs>
          <w:tab w:val="left" w:pos="567"/>
        </w:tabs>
        <w:spacing w:after="0" w:line="360" w:lineRule="auto"/>
        <w:ind w:left="720"/>
        <w:jc w:val="both"/>
        <w:rPr>
          <w:lang w:val="pt-BR"/>
        </w:rPr>
      </w:pPr>
    </w:p>
    <w:p w14:paraId="4313DC23" w14:textId="77777777" w:rsidR="004469C5" w:rsidRPr="00415ED0" w:rsidRDefault="004469C5">
      <w:pPr>
        <w:pStyle w:val="Normal1"/>
        <w:tabs>
          <w:tab w:val="left" w:pos="567"/>
        </w:tabs>
        <w:spacing w:after="0" w:line="360" w:lineRule="auto"/>
        <w:ind w:left="720"/>
        <w:jc w:val="both"/>
        <w:rPr>
          <w:lang w:val="pt-BR"/>
        </w:rPr>
      </w:pPr>
    </w:p>
    <w:p w14:paraId="6BF0F57E" w14:textId="77777777" w:rsidR="004469C5" w:rsidRPr="00415ED0" w:rsidRDefault="004469C5">
      <w:pPr>
        <w:pStyle w:val="Normal1"/>
        <w:tabs>
          <w:tab w:val="left" w:pos="567"/>
        </w:tabs>
        <w:spacing w:after="0" w:line="360" w:lineRule="auto"/>
        <w:ind w:left="720"/>
        <w:jc w:val="both"/>
        <w:rPr>
          <w:lang w:val="pt-BR"/>
        </w:rPr>
      </w:pPr>
    </w:p>
    <w:p w14:paraId="1606C741" w14:textId="77777777" w:rsidR="004469C5" w:rsidRPr="00415ED0" w:rsidRDefault="004469C5">
      <w:pPr>
        <w:pStyle w:val="Normal1"/>
        <w:tabs>
          <w:tab w:val="left" w:pos="567"/>
        </w:tabs>
        <w:spacing w:after="0" w:line="360" w:lineRule="auto"/>
        <w:ind w:left="720"/>
        <w:jc w:val="both"/>
        <w:rPr>
          <w:lang w:val="pt-BR"/>
        </w:rPr>
      </w:pPr>
    </w:p>
    <w:p w14:paraId="1D16D26C" w14:textId="77777777" w:rsidR="004469C5" w:rsidRPr="00415ED0" w:rsidRDefault="004469C5">
      <w:pPr>
        <w:pStyle w:val="Normal1"/>
        <w:tabs>
          <w:tab w:val="left" w:pos="567"/>
        </w:tabs>
        <w:spacing w:after="0" w:line="360" w:lineRule="auto"/>
        <w:ind w:left="720"/>
        <w:jc w:val="both"/>
        <w:rPr>
          <w:lang w:val="pt-BR"/>
        </w:rPr>
      </w:pPr>
    </w:p>
    <w:p w14:paraId="1BAB795A" w14:textId="77777777" w:rsidR="004469C5" w:rsidRPr="00415ED0" w:rsidRDefault="004469C5">
      <w:pPr>
        <w:pStyle w:val="Normal1"/>
        <w:tabs>
          <w:tab w:val="left" w:pos="567"/>
        </w:tabs>
        <w:spacing w:after="0" w:line="360" w:lineRule="auto"/>
        <w:ind w:left="720"/>
        <w:jc w:val="both"/>
        <w:rPr>
          <w:lang w:val="pt-BR"/>
        </w:rPr>
      </w:pPr>
    </w:p>
    <w:p w14:paraId="1C5B3C7A" w14:textId="77777777" w:rsidR="004469C5" w:rsidRPr="00415ED0" w:rsidRDefault="004469C5">
      <w:pPr>
        <w:pStyle w:val="Normal1"/>
        <w:tabs>
          <w:tab w:val="left" w:pos="567"/>
        </w:tabs>
        <w:spacing w:after="0" w:line="360" w:lineRule="auto"/>
        <w:ind w:left="720"/>
        <w:jc w:val="both"/>
        <w:rPr>
          <w:lang w:val="pt-BR"/>
        </w:rPr>
      </w:pPr>
    </w:p>
    <w:p w14:paraId="732BD26F" w14:textId="77777777" w:rsidR="004469C5" w:rsidRPr="00415ED0" w:rsidRDefault="004469C5">
      <w:pPr>
        <w:pStyle w:val="Normal1"/>
        <w:tabs>
          <w:tab w:val="left" w:pos="567"/>
        </w:tabs>
        <w:spacing w:after="0" w:line="360" w:lineRule="auto"/>
        <w:ind w:left="720"/>
        <w:jc w:val="both"/>
        <w:rPr>
          <w:lang w:val="pt-BR"/>
        </w:rPr>
      </w:pPr>
    </w:p>
    <w:p w14:paraId="7334DC6A" w14:textId="77777777" w:rsidR="004469C5" w:rsidRPr="00415ED0" w:rsidRDefault="004469C5">
      <w:pPr>
        <w:pStyle w:val="Normal1"/>
        <w:tabs>
          <w:tab w:val="left" w:pos="567"/>
        </w:tabs>
        <w:spacing w:after="0" w:line="360" w:lineRule="auto"/>
        <w:ind w:left="720"/>
        <w:jc w:val="center"/>
        <w:rPr>
          <w:lang w:val="pt-BR"/>
        </w:rPr>
      </w:pPr>
    </w:p>
    <w:p w14:paraId="4DF8C485" w14:textId="77777777" w:rsidR="004469C5" w:rsidRPr="00415ED0" w:rsidRDefault="007C72BD" w:rsidP="00896BE6">
      <w:pPr>
        <w:pStyle w:val="Normal1"/>
        <w:spacing w:after="0" w:line="240" w:lineRule="auto"/>
        <w:jc w:val="center"/>
        <w:rPr>
          <w:lang w:val="pt-BR"/>
        </w:rPr>
      </w:pPr>
      <w:r w:rsidRPr="00415ED0">
        <w:rPr>
          <w:rFonts w:ascii="Arial" w:eastAsia="Arial" w:hAnsi="Arial" w:cs="Arial"/>
          <w:b/>
          <w:sz w:val="24"/>
          <w:szCs w:val="24"/>
          <w:lang w:val="pt-BR"/>
        </w:rPr>
        <w:t>Buri</w:t>
      </w:r>
    </w:p>
    <w:p w14:paraId="5B97FF73" w14:textId="77777777" w:rsidR="0000555E" w:rsidRDefault="007C72BD" w:rsidP="00896BE6">
      <w:pPr>
        <w:pStyle w:val="Normal1"/>
        <w:spacing w:after="0" w:line="240" w:lineRule="auto"/>
        <w:jc w:val="center"/>
        <w:rPr>
          <w:rFonts w:ascii="Arial" w:eastAsia="Arial" w:hAnsi="Arial" w:cs="Arial"/>
          <w:b/>
          <w:sz w:val="24"/>
          <w:szCs w:val="24"/>
          <w:lang w:val="pt-BR"/>
        </w:rPr>
      </w:pPr>
      <w:r w:rsidRPr="00415ED0">
        <w:rPr>
          <w:rFonts w:ascii="Arial" w:eastAsia="Arial" w:hAnsi="Arial" w:cs="Arial"/>
          <w:b/>
          <w:sz w:val="24"/>
          <w:szCs w:val="24"/>
          <w:lang w:val="pt-BR"/>
        </w:rPr>
        <w:t xml:space="preserve">- </w:t>
      </w:r>
      <w:r w:rsidR="00AC3975" w:rsidRPr="00415ED0">
        <w:rPr>
          <w:rFonts w:ascii="Arial" w:eastAsia="Arial" w:hAnsi="Arial" w:cs="Arial"/>
          <w:b/>
          <w:sz w:val="24"/>
          <w:szCs w:val="24"/>
          <w:lang w:val="pt-BR"/>
        </w:rPr>
        <w:t xml:space="preserve">2016 </w:t>
      </w:r>
      <w:r w:rsidRPr="00415ED0">
        <w:rPr>
          <w:rFonts w:ascii="Arial" w:eastAsia="Arial" w:hAnsi="Arial" w:cs="Arial"/>
          <w:b/>
          <w:sz w:val="24"/>
          <w:szCs w:val="24"/>
          <w:lang w:val="pt-BR"/>
        </w:rPr>
        <w:t>-</w:t>
      </w:r>
    </w:p>
    <w:p w14:paraId="18054D2C" w14:textId="50E01F01" w:rsidR="00896BE6" w:rsidRDefault="00896BE6" w:rsidP="00896BE6">
      <w:pPr>
        <w:pStyle w:val="Normal1"/>
        <w:spacing w:after="120" w:line="240" w:lineRule="auto"/>
        <w:jc w:val="center"/>
        <w:rPr>
          <w:rFonts w:ascii="Arial" w:eastAsia="Arial" w:hAnsi="Arial" w:cs="Arial"/>
          <w:b/>
          <w:sz w:val="24"/>
          <w:szCs w:val="24"/>
          <w:lang w:val="pt-BR"/>
        </w:rPr>
      </w:pPr>
      <w:r>
        <w:rPr>
          <w:rFonts w:ascii="Arial" w:eastAsia="Arial" w:hAnsi="Arial" w:cs="Arial"/>
          <w:b/>
          <w:sz w:val="24"/>
          <w:szCs w:val="24"/>
          <w:lang w:val="pt-BR"/>
        </w:rPr>
        <w:t>A</w:t>
      </w:r>
      <w:bookmarkStart w:id="0" w:name="_GoBack"/>
      <w:bookmarkEnd w:id="0"/>
      <w:r>
        <w:rPr>
          <w:rFonts w:ascii="Arial" w:eastAsia="Arial" w:hAnsi="Arial" w:cs="Arial"/>
          <w:b/>
          <w:sz w:val="24"/>
          <w:szCs w:val="24"/>
          <w:lang w:val="pt-BR"/>
        </w:rPr>
        <w:t>tualizado em 2018</w:t>
      </w:r>
    </w:p>
    <w:sdt>
      <w:sdtPr>
        <w:rPr>
          <w:rFonts w:ascii="Calibri" w:eastAsia="Calibri" w:hAnsi="Calibri" w:cs="Calibri"/>
          <w:b w:val="0"/>
          <w:bCs w:val="0"/>
          <w:color w:val="000000"/>
          <w:sz w:val="22"/>
          <w:szCs w:val="22"/>
          <w:lang w:val="en-US" w:eastAsia="en-US"/>
        </w:rPr>
        <w:id w:val="-451862804"/>
        <w:docPartObj>
          <w:docPartGallery w:val="Table of Contents"/>
          <w:docPartUnique/>
        </w:docPartObj>
      </w:sdtPr>
      <w:sdtContent>
        <w:p w14:paraId="53454378" w14:textId="77777777" w:rsidR="00C542F6" w:rsidRDefault="00C542F6">
          <w:pPr>
            <w:pStyle w:val="CabealhodoSumrio"/>
          </w:pPr>
          <w:r>
            <w:t>Sumário</w:t>
          </w:r>
        </w:p>
        <w:p w14:paraId="3AC48F1A" w14:textId="77777777" w:rsidR="00850145" w:rsidRDefault="00C542F6">
          <w:pPr>
            <w:pStyle w:val="Sumrio1"/>
            <w:tabs>
              <w:tab w:val="right" w:leader="dot" w:pos="8545"/>
            </w:tabs>
            <w:rPr>
              <w:rFonts w:asciiTheme="minorHAnsi" w:eastAsiaTheme="minorEastAsia" w:hAnsiTheme="minorHAnsi" w:cstheme="minorBidi"/>
              <w:noProof/>
              <w:color w:val="auto"/>
              <w:lang w:val="pt-BR" w:eastAsia="pt-BR"/>
            </w:rPr>
          </w:pPr>
          <w:r>
            <w:fldChar w:fldCharType="begin"/>
          </w:r>
          <w:r>
            <w:instrText xml:space="preserve"> TOC \o "1-3" \h \z \u </w:instrText>
          </w:r>
          <w:r>
            <w:fldChar w:fldCharType="separate"/>
          </w:r>
          <w:hyperlink w:anchor="_Toc508722128" w:history="1">
            <w:r w:rsidR="00850145" w:rsidRPr="00B27405">
              <w:rPr>
                <w:rStyle w:val="Hyperlink"/>
                <w:rFonts w:ascii="Arial" w:hAnsi="Arial" w:cs="Arial"/>
                <w:noProof/>
                <w:lang w:val="pt-BR"/>
              </w:rPr>
              <w:t>I. DADOS DE IDENTIFICAÇÃO DO CURSO</w:t>
            </w:r>
            <w:r w:rsidR="00850145">
              <w:rPr>
                <w:noProof/>
                <w:webHidden/>
              </w:rPr>
              <w:tab/>
            </w:r>
            <w:r w:rsidR="00850145">
              <w:rPr>
                <w:noProof/>
                <w:webHidden/>
              </w:rPr>
              <w:fldChar w:fldCharType="begin"/>
            </w:r>
            <w:r w:rsidR="00850145">
              <w:rPr>
                <w:noProof/>
                <w:webHidden/>
              </w:rPr>
              <w:instrText xml:space="preserve"> PAGEREF _Toc508722128 \h </w:instrText>
            </w:r>
            <w:r w:rsidR="00850145">
              <w:rPr>
                <w:noProof/>
                <w:webHidden/>
              </w:rPr>
            </w:r>
            <w:r w:rsidR="00850145">
              <w:rPr>
                <w:noProof/>
                <w:webHidden/>
              </w:rPr>
              <w:fldChar w:fldCharType="separate"/>
            </w:r>
            <w:r w:rsidR="00850145">
              <w:rPr>
                <w:noProof/>
                <w:webHidden/>
              </w:rPr>
              <w:t>1</w:t>
            </w:r>
            <w:r w:rsidR="00850145">
              <w:rPr>
                <w:noProof/>
                <w:webHidden/>
              </w:rPr>
              <w:fldChar w:fldCharType="end"/>
            </w:r>
          </w:hyperlink>
        </w:p>
        <w:p w14:paraId="21B2AE51"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29" w:history="1">
            <w:r w:rsidR="00850145" w:rsidRPr="00B27405">
              <w:rPr>
                <w:rStyle w:val="Hyperlink"/>
                <w:rFonts w:ascii="Arial" w:hAnsi="Arial" w:cs="Arial"/>
                <w:noProof/>
                <w:lang w:val="pt-BR"/>
              </w:rPr>
              <w:t>II. CIÊNCIAS BIOLÓGICAS COM LINHA DE FORMAÇÃO EM BIOLOGIA DA CONSERVAÇÃO: A PROFISSÃO E O CURSO NO CAMPUS LAGOA DO SINO</w:t>
            </w:r>
            <w:r w:rsidR="00850145">
              <w:rPr>
                <w:noProof/>
                <w:webHidden/>
              </w:rPr>
              <w:tab/>
            </w:r>
            <w:r w:rsidR="00850145">
              <w:rPr>
                <w:noProof/>
                <w:webHidden/>
              </w:rPr>
              <w:fldChar w:fldCharType="begin"/>
            </w:r>
            <w:r w:rsidR="00850145">
              <w:rPr>
                <w:noProof/>
                <w:webHidden/>
              </w:rPr>
              <w:instrText xml:space="preserve"> PAGEREF _Toc508722129 \h </w:instrText>
            </w:r>
            <w:r w:rsidR="00850145">
              <w:rPr>
                <w:noProof/>
                <w:webHidden/>
              </w:rPr>
            </w:r>
            <w:r w:rsidR="00850145">
              <w:rPr>
                <w:noProof/>
                <w:webHidden/>
              </w:rPr>
              <w:fldChar w:fldCharType="separate"/>
            </w:r>
            <w:r w:rsidR="00850145">
              <w:rPr>
                <w:noProof/>
                <w:webHidden/>
              </w:rPr>
              <w:t>3</w:t>
            </w:r>
            <w:r w:rsidR="00850145">
              <w:rPr>
                <w:noProof/>
                <w:webHidden/>
              </w:rPr>
              <w:fldChar w:fldCharType="end"/>
            </w:r>
          </w:hyperlink>
        </w:p>
        <w:p w14:paraId="5ED6130B"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0" w:history="1">
            <w:r w:rsidR="00850145" w:rsidRPr="00B27405">
              <w:rPr>
                <w:rStyle w:val="Hyperlink"/>
                <w:rFonts w:ascii="Arial" w:eastAsia="Arial" w:hAnsi="Arial" w:cs="Arial"/>
                <w:noProof/>
                <w:lang w:val="pt-BR"/>
              </w:rPr>
              <w:t>2.1. Descrição da profissão e da área de atuação profissional, a partir da identificação das características e necessidades atuais e prospectivas da sociedade.</w:t>
            </w:r>
            <w:r w:rsidR="00850145">
              <w:rPr>
                <w:noProof/>
                <w:webHidden/>
              </w:rPr>
              <w:tab/>
            </w:r>
            <w:r w:rsidR="00850145">
              <w:rPr>
                <w:noProof/>
                <w:webHidden/>
              </w:rPr>
              <w:fldChar w:fldCharType="begin"/>
            </w:r>
            <w:r w:rsidR="00850145">
              <w:rPr>
                <w:noProof/>
                <w:webHidden/>
              </w:rPr>
              <w:instrText xml:space="preserve"> PAGEREF _Toc508722130 \h </w:instrText>
            </w:r>
            <w:r w:rsidR="00850145">
              <w:rPr>
                <w:noProof/>
                <w:webHidden/>
              </w:rPr>
            </w:r>
            <w:r w:rsidR="00850145">
              <w:rPr>
                <w:noProof/>
                <w:webHidden/>
              </w:rPr>
              <w:fldChar w:fldCharType="separate"/>
            </w:r>
            <w:r w:rsidR="00850145">
              <w:rPr>
                <w:noProof/>
                <w:webHidden/>
              </w:rPr>
              <w:t>3</w:t>
            </w:r>
            <w:r w:rsidR="00850145">
              <w:rPr>
                <w:noProof/>
                <w:webHidden/>
              </w:rPr>
              <w:fldChar w:fldCharType="end"/>
            </w:r>
          </w:hyperlink>
        </w:p>
        <w:p w14:paraId="55A580F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1" w:history="1">
            <w:r w:rsidR="00850145" w:rsidRPr="00B27405">
              <w:rPr>
                <w:rStyle w:val="Hyperlink"/>
                <w:rFonts w:ascii="Arial" w:eastAsia="Arial" w:hAnsi="Arial" w:cs="Arial"/>
                <w:noProof/>
                <w:lang w:val="pt-BR"/>
              </w:rPr>
              <w:t>2.2. O curso de Ciências Biológicas com linha de formação em Biologia da Conservação no campus Lagoa do Sino</w:t>
            </w:r>
            <w:r w:rsidR="00850145">
              <w:rPr>
                <w:noProof/>
                <w:webHidden/>
              </w:rPr>
              <w:tab/>
            </w:r>
            <w:r w:rsidR="00850145">
              <w:rPr>
                <w:noProof/>
                <w:webHidden/>
              </w:rPr>
              <w:fldChar w:fldCharType="begin"/>
            </w:r>
            <w:r w:rsidR="00850145">
              <w:rPr>
                <w:noProof/>
                <w:webHidden/>
              </w:rPr>
              <w:instrText xml:space="preserve"> PAGEREF _Toc508722131 \h </w:instrText>
            </w:r>
            <w:r w:rsidR="00850145">
              <w:rPr>
                <w:noProof/>
                <w:webHidden/>
              </w:rPr>
            </w:r>
            <w:r w:rsidR="00850145">
              <w:rPr>
                <w:noProof/>
                <w:webHidden/>
              </w:rPr>
              <w:fldChar w:fldCharType="separate"/>
            </w:r>
            <w:r w:rsidR="00850145">
              <w:rPr>
                <w:noProof/>
                <w:webHidden/>
              </w:rPr>
              <w:t>5</w:t>
            </w:r>
            <w:r w:rsidR="00850145">
              <w:rPr>
                <w:noProof/>
                <w:webHidden/>
              </w:rPr>
              <w:fldChar w:fldCharType="end"/>
            </w:r>
          </w:hyperlink>
        </w:p>
        <w:p w14:paraId="49522447"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2" w:history="1">
            <w:r w:rsidR="00850145" w:rsidRPr="00B27405">
              <w:rPr>
                <w:rStyle w:val="Hyperlink"/>
                <w:rFonts w:ascii="Arial" w:eastAsia="Arial" w:hAnsi="Arial" w:cs="Arial"/>
                <w:noProof/>
                <w:lang w:val="pt-BR"/>
              </w:rPr>
              <w:t>2.2.1. Conceitos-chave que fundamentam a proposta do curso</w:t>
            </w:r>
            <w:r w:rsidR="00850145">
              <w:rPr>
                <w:noProof/>
                <w:webHidden/>
              </w:rPr>
              <w:tab/>
            </w:r>
            <w:r w:rsidR="00850145">
              <w:rPr>
                <w:noProof/>
                <w:webHidden/>
              </w:rPr>
              <w:fldChar w:fldCharType="begin"/>
            </w:r>
            <w:r w:rsidR="00850145">
              <w:rPr>
                <w:noProof/>
                <w:webHidden/>
              </w:rPr>
              <w:instrText xml:space="preserve"> PAGEREF _Toc508722132 \h </w:instrText>
            </w:r>
            <w:r w:rsidR="00850145">
              <w:rPr>
                <w:noProof/>
                <w:webHidden/>
              </w:rPr>
            </w:r>
            <w:r w:rsidR="00850145">
              <w:rPr>
                <w:noProof/>
                <w:webHidden/>
              </w:rPr>
              <w:fldChar w:fldCharType="separate"/>
            </w:r>
            <w:r w:rsidR="00850145">
              <w:rPr>
                <w:noProof/>
                <w:webHidden/>
              </w:rPr>
              <w:t>7</w:t>
            </w:r>
            <w:r w:rsidR="00850145">
              <w:rPr>
                <w:noProof/>
                <w:webHidden/>
              </w:rPr>
              <w:fldChar w:fldCharType="end"/>
            </w:r>
          </w:hyperlink>
        </w:p>
        <w:p w14:paraId="6F46A4B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3" w:history="1">
            <w:r w:rsidR="00850145" w:rsidRPr="00B27405">
              <w:rPr>
                <w:rStyle w:val="Hyperlink"/>
                <w:rFonts w:ascii="Arial" w:eastAsia="Arial" w:hAnsi="Arial" w:cs="Arial"/>
                <w:noProof/>
                <w:lang w:val="pt-BR"/>
              </w:rPr>
              <w:t>2.2.2. Objetivos do curso</w:t>
            </w:r>
            <w:r w:rsidR="00850145">
              <w:rPr>
                <w:noProof/>
                <w:webHidden/>
              </w:rPr>
              <w:tab/>
            </w:r>
            <w:r w:rsidR="00850145">
              <w:rPr>
                <w:noProof/>
                <w:webHidden/>
              </w:rPr>
              <w:fldChar w:fldCharType="begin"/>
            </w:r>
            <w:r w:rsidR="00850145">
              <w:rPr>
                <w:noProof/>
                <w:webHidden/>
              </w:rPr>
              <w:instrText xml:space="preserve"> PAGEREF _Toc508722133 \h </w:instrText>
            </w:r>
            <w:r w:rsidR="00850145">
              <w:rPr>
                <w:noProof/>
                <w:webHidden/>
              </w:rPr>
            </w:r>
            <w:r w:rsidR="00850145">
              <w:rPr>
                <w:noProof/>
                <w:webHidden/>
              </w:rPr>
              <w:fldChar w:fldCharType="separate"/>
            </w:r>
            <w:r w:rsidR="00850145">
              <w:rPr>
                <w:noProof/>
                <w:webHidden/>
              </w:rPr>
              <w:t>10</w:t>
            </w:r>
            <w:r w:rsidR="00850145">
              <w:rPr>
                <w:noProof/>
                <w:webHidden/>
              </w:rPr>
              <w:fldChar w:fldCharType="end"/>
            </w:r>
          </w:hyperlink>
        </w:p>
        <w:p w14:paraId="042AC48D"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4" w:history="1">
            <w:r w:rsidR="00850145" w:rsidRPr="00B27405">
              <w:rPr>
                <w:rStyle w:val="Hyperlink"/>
                <w:rFonts w:ascii="Arial" w:hAnsi="Arial" w:cs="Arial"/>
                <w:bCs/>
                <w:smallCaps/>
                <w:noProof/>
                <w:spacing w:val="5"/>
              </w:rPr>
              <w:t>III. PERFIL DO EGRESSO</w:t>
            </w:r>
            <w:r w:rsidR="00850145">
              <w:rPr>
                <w:noProof/>
                <w:webHidden/>
              </w:rPr>
              <w:tab/>
            </w:r>
            <w:r w:rsidR="00850145">
              <w:rPr>
                <w:noProof/>
                <w:webHidden/>
              </w:rPr>
              <w:fldChar w:fldCharType="begin"/>
            </w:r>
            <w:r w:rsidR="00850145">
              <w:rPr>
                <w:noProof/>
                <w:webHidden/>
              </w:rPr>
              <w:instrText xml:space="preserve"> PAGEREF _Toc508722134 \h </w:instrText>
            </w:r>
            <w:r w:rsidR="00850145">
              <w:rPr>
                <w:noProof/>
                <w:webHidden/>
              </w:rPr>
            </w:r>
            <w:r w:rsidR="00850145">
              <w:rPr>
                <w:noProof/>
                <w:webHidden/>
              </w:rPr>
              <w:fldChar w:fldCharType="separate"/>
            </w:r>
            <w:r w:rsidR="00850145">
              <w:rPr>
                <w:noProof/>
                <w:webHidden/>
              </w:rPr>
              <w:t>11</w:t>
            </w:r>
            <w:r w:rsidR="00850145">
              <w:rPr>
                <w:noProof/>
                <w:webHidden/>
              </w:rPr>
              <w:fldChar w:fldCharType="end"/>
            </w:r>
          </w:hyperlink>
        </w:p>
        <w:p w14:paraId="77C2F943"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5" w:history="1">
            <w:r w:rsidR="00850145" w:rsidRPr="00B27405">
              <w:rPr>
                <w:rStyle w:val="Hyperlink"/>
                <w:rFonts w:ascii="Arial" w:eastAsia="Arial" w:hAnsi="Arial" w:cs="Arial"/>
                <w:noProof/>
                <w:lang w:val="pt-BR"/>
              </w:rPr>
              <w:t>3.1. Conhecimentos</w:t>
            </w:r>
            <w:r w:rsidR="00850145">
              <w:rPr>
                <w:noProof/>
                <w:webHidden/>
              </w:rPr>
              <w:tab/>
            </w:r>
            <w:r w:rsidR="00850145">
              <w:rPr>
                <w:noProof/>
                <w:webHidden/>
              </w:rPr>
              <w:fldChar w:fldCharType="begin"/>
            </w:r>
            <w:r w:rsidR="00850145">
              <w:rPr>
                <w:noProof/>
                <w:webHidden/>
              </w:rPr>
              <w:instrText xml:space="preserve"> PAGEREF _Toc508722135 \h </w:instrText>
            </w:r>
            <w:r w:rsidR="00850145">
              <w:rPr>
                <w:noProof/>
                <w:webHidden/>
              </w:rPr>
            </w:r>
            <w:r w:rsidR="00850145">
              <w:rPr>
                <w:noProof/>
                <w:webHidden/>
              </w:rPr>
              <w:fldChar w:fldCharType="separate"/>
            </w:r>
            <w:r w:rsidR="00850145">
              <w:rPr>
                <w:noProof/>
                <w:webHidden/>
              </w:rPr>
              <w:t>12</w:t>
            </w:r>
            <w:r w:rsidR="00850145">
              <w:rPr>
                <w:noProof/>
                <w:webHidden/>
              </w:rPr>
              <w:fldChar w:fldCharType="end"/>
            </w:r>
          </w:hyperlink>
        </w:p>
        <w:p w14:paraId="0DE16758"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6" w:history="1">
            <w:r w:rsidR="00850145" w:rsidRPr="00B27405">
              <w:rPr>
                <w:rStyle w:val="Hyperlink"/>
                <w:rFonts w:ascii="Arial" w:eastAsia="Arial" w:hAnsi="Arial" w:cs="Arial"/>
                <w:noProof/>
                <w:lang w:val="pt-BR"/>
              </w:rPr>
              <w:t>3.2. Habilidades, procedimentos, estratégias, técnicas, métodos, regras etc.</w:t>
            </w:r>
            <w:r w:rsidR="00850145">
              <w:rPr>
                <w:noProof/>
                <w:webHidden/>
              </w:rPr>
              <w:tab/>
            </w:r>
            <w:r w:rsidR="00850145">
              <w:rPr>
                <w:noProof/>
                <w:webHidden/>
              </w:rPr>
              <w:fldChar w:fldCharType="begin"/>
            </w:r>
            <w:r w:rsidR="00850145">
              <w:rPr>
                <w:noProof/>
                <w:webHidden/>
              </w:rPr>
              <w:instrText xml:space="preserve"> PAGEREF _Toc508722136 \h </w:instrText>
            </w:r>
            <w:r w:rsidR="00850145">
              <w:rPr>
                <w:noProof/>
                <w:webHidden/>
              </w:rPr>
            </w:r>
            <w:r w:rsidR="00850145">
              <w:rPr>
                <w:noProof/>
                <w:webHidden/>
              </w:rPr>
              <w:fldChar w:fldCharType="separate"/>
            </w:r>
            <w:r w:rsidR="00850145">
              <w:rPr>
                <w:noProof/>
                <w:webHidden/>
              </w:rPr>
              <w:t>12</w:t>
            </w:r>
            <w:r w:rsidR="00850145">
              <w:rPr>
                <w:noProof/>
                <w:webHidden/>
              </w:rPr>
              <w:fldChar w:fldCharType="end"/>
            </w:r>
          </w:hyperlink>
        </w:p>
        <w:p w14:paraId="1B4652F1"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7" w:history="1">
            <w:r w:rsidR="00850145" w:rsidRPr="00B27405">
              <w:rPr>
                <w:rStyle w:val="Hyperlink"/>
                <w:rFonts w:ascii="Arial" w:eastAsia="Arial" w:hAnsi="Arial" w:cs="Arial"/>
                <w:noProof/>
                <w:lang w:val="pt-BR"/>
              </w:rPr>
              <w:t>3.2.1. Gerais:</w:t>
            </w:r>
            <w:r w:rsidR="00850145">
              <w:rPr>
                <w:noProof/>
                <w:webHidden/>
              </w:rPr>
              <w:tab/>
            </w:r>
            <w:r w:rsidR="00850145">
              <w:rPr>
                <w:noProof/>
                <w:webHidden/>
              </w:rPr>
              <w:fldChar w:fldCharType="begin"/>
            </w:r>
            <w:r w:rsidR="00850145">
              <w:rPr>
                <w:noProof/>
                <w:webHidden/>
              </w:rPr>
              <w:instrText xml:space="preserve"> PAGEREF _Toc508722137 \h </w:instrText>
            </w:r>
            <w:r w:rsidR="00850145">
              <w:rPr>
                <w:noProof/>
                <w:webHidden/>
              </w:rPr>
            </w:r>
            <w:r w:rsidR="00850145">
              <w:rPr>
                <w:noProof/>
                <w:webHidden/>
              </w:rPr>
              <w:fldChar w:fldCharType="separate"/>
            </w:r>
            <w:r w:rsidR="00850145">
              <w:rPr>
                <w:noProof/>
                <w:webHidden/>
              </w:rPr>
              <w:t>13</w:t>
            </w:r>
            <w:r w:rsidR="00850145">
              <w:rPr>
                <w:noProof/>
                <w:webHidden/>
              </w:rPr>
              <w:fldChar w:fldCharType="end"/>
            </w:r>
          </w:hyperlink>
        </w:p>
        <w:p w14:paraId="73E8B553"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8" w:history="1">
            <w:r w:rsidR="00850145" w:rsidRPr="00B27405">
              <w:rPr>
                <w:rStyle w:val="Hyperlink"/>
                <w:rFonts w:ascii="Arial" w:eastAsia="Arial" w:hAnsi="Arial" w:cs="Arial"/>
                <w:noProof/>
                <w:lang w:val="pt-BR"/>
              </w:rPr>
              <w:t>3.2.2. Específicas dos eixos temáticos</w:t>
            </w:r>
            <w:r w:rsidR="00850145">
              <w:rPr>
                <w:noProof/>
                <w:webHidden/>
              </w:rPr>
              <w:tab/>
            </w:r>
            <w:r w:rsidR="00850145">
              <w:rPr>
                <w:noProof/>
                <w:webHidden/>
              </w:rPr>
              <w:fldChar w:fldCharType="begin"/>
            </w:r>
            <w:r w:rsidR="00850145">
              <w:rPr>
                <w:noProof/>
                <w:webHidden/>
              </w:rPr>
              <w:instrText xml:space="preserve"> PAGEREF _Toc508722138 \h </w:instrText>
            </w:r>
            <w:r w:rsidR="00850145">
              <w:rPr>
                <w:noProof/>
                <w:webHidden/>
              </w:rPr>
            </w:r>
            <w:r w:rsidR="00850145">
              <w:rPr>
                <w:noProof/>
                <w:webHidden/>
              </w:rPr>
              <w:fldChar w:fldCharType="separate"/>
            </w:r>
            <w:r w:rsidR="00850145">
              <w:rPr>
                <w:noProof/>
                <w:webHidden/>
              </w:rPr>
              <w:t>13</w:t>
            </w:r>
            <w:r w:rsidR="00850145">
              <w:rPr>
                <w:noProof/>
                <w:webHidden/>
              </w:rPr>
              <w:fldChar w:fldCharType="end"/>
            </w:r>
          </w:hyperlink>
        </w:p>
        <w:p w14:paraId="41811FD2"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39" w:history="1">
            <w:r w:rsidR="00850145" w:rsidRPr="00B27405">
              <w:rPr>
                <w:rStyle w:val="Hyperlink"/>
                <w:rFonts w:ascii="Arial" w:eastAsia="Arial" w:hAnsi="Arial" w:cs="Arial"/>
                <w:noProof/>
                <w:lang w:val="pt-BR"/>
              </w:rPr>
              <w:t>3.3. Atitudes e valores</w:t>
            </w:r>
            <w:r w:rsidR="00850145">
              <w:rPr>
                <w:noProof/>
                <w:webHidden/>
              </w:rPr>
              <w:tab/>
            </w:r>
            <w:r w:rsidR="00850145">
              <w:rPr>
                <w:noProof/>
                <w:webHidden/>
              </w:rPr>
              <w:fldChar w:fldCharType="begin"/>
            </w:r>
            <w:r w:rsidR="00850145">
              <w:rPr>
                <w:noProof/>
                <w:webHidden/>
              </w:rPr>
              <w:instrText xml:space="preserve"> PAGEREF _Toc508722139 \h </w:instrText>
            </w:r>
            <w:r w:rsidR="00850145">
              <w:rPr>
                <w:noProof/>
                <w:webHidden/>
              </w:rPr>
            </w:r>
            <w:r w:rsidR="00850145">
              <w:rPr>
                <w:noProof/>
                <w:webHidden/>
              </w:rPr>
              <w:fldChar w:fldCharType="separate"/>
            </w:r>
            <w:r w:rsidR="00850145">
              <w:rPr>
                <w:noProof/>
                <w:webHidden/>
              </w:rPr>
              <w:t>14</w:t>
            </w:r>
            <w:r w:rsidR="00850145">
              <w:rPr>
                <w:noProof/>
                <w:webHidden/>
              </w:rPr>
              <w:fldChar w:fldCharType="end"/>
            </w:r>
          </w:hyperlink>
        </w:p>
        <w:p w14:paraId="11AEA012"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0" w:history="1">
            <w:r w:rsidR="00850145" w:rsidRPr="00B27405">
              <w:rPr>
                <w:rStyle w:val="Hyperlink"/>
                <w:rFonts w:ascii="Arial" w:hAnsi="Arial" w:cs="Arial"/>
                <w:bCs/>
                <w:smallCaps/>
                <w:noProof/>
                <w:spacing w:val="5"/>
              </w:rPr>
              <w:t>IV. ESTRUTURA CURRICULAR</w:t>
            </w:r>
            <w:r w:rsidR="00850145">
              <w:rPr>
                <w:noProof/>
                <w:webHidden/>
              </w:rPr>
              <w:tab/>
            </w:r>
            <w:r w:rsidR="00850145">
              <w:rPr>
                <w:noProof/>
                <w:webHidden/>
              </w:rPr>
              <w:fldChar w:fldCharType="begin"/>
            </w:r>
            <w:r w:rsidR="00850145">
              <w:rPr>
                <w:noProof/>
                <w:webHidden/>
              </w:rPr>
              <w:instrText xml:space="preserve"> PAGEREF _Toc508722140 \h </w:instrText>
            </w:r>
            <w:r w:rsidR="00850145">
              <w:rPr>
                <w:noProof/>
                <w:webHidden/>
              </w:rPr>
            </w:r>
            <w:r w:rsidR="00850145">
              <w:rPr>
                <w:noProof/>
                <w:webHidden/>
              </w:rPr>
              <w:fldChar w:fldCharType="separate"/>
            </w:r>
            <w:r w:rsidR="00850145">
              <w:rPr>
                <w:noProof/>
                <w:webHidden/>
              </w:rPr>
              <w:t>14</w:t>
            </w:r>
            <w:r w:rsidR="00850145">
              <w:rPr>
                <w:noProof/>
                <w:webHidden/>
              </w:rPr>
              <w:fldChar w:fldCharType="end"/>
            </w:r>
          </w:hyperlink>
        </w:p>
        <w:p w14:paraId="733F91C7"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1" w:history="1">
            <w:r w:rsidR="00850145" w:rsidRPr="00B27405">
              <w:rPr>
                <w:rStyle w:val="Hyperlink"/>
                <w:rFonts w:ascii="Arial" w:eastAsia="Arial" w:hAnsi="Arial" w:cs="Arial"/>
                <w:noProof/>
                <w:lang w:val="pt-BR"/>
              </w:rPr>
              <w:t>4.1. Princípios pedagógicos</w:t>
            </w:r>
            <w:r w:rsidR="00850145">
              <w:rPr>
                <w:noProof/>
                <w:webHidden/>
              </w:rPr>
              <w:tab/>
            </w:r>
            <w:r w:rsidR="00850145">
              <w:rPr>
                <w:noProof/>
                <w:webHidden/>
              </w:rPr>
              <w:fldChar w:fldCharType="begin"/>
            </w:r>
            <w:r w:rsidR="00850145">
              <w:rPr>
                <w:noProof/>
                <w:webHidden/>
              </w:rPr>
              <w:instrText xml:space="preserve"> PAGEREF _Toc508722141 \h </w:instrText>
            </w:r>
            <w:r w:rsidR="00850145">
              <w:rPr>
                <w:noProof/>
                <w:webHidden/>
              </w:rPr>
            </w:r>
            <w:r w:rsidR="00850145">
              <w:rPr>
                <w:noProof/>
                <w:webHidden/>
              </w:rPr>
              <w:fldChar w:fldCharType="separate"/>
            </w:r>
            <w:r w:rsidR="00850145">
              <w:rPr>
                <w:noProof/>
                <w:webHidden/>
              </w:rPr>
              <w:t>14</w:t>
            </w:r>
            <w:r w:rsidR="00850145">
              <w:rPr>
                <w:noProof/>
                <w:webHidden/>
              </w:rPr>
              <w:fldChar w:fldCharType="end"/>
            </w:r>
          </w:hyperlink>
        </w:p>
        <w:p w14:paraId="68C864D2"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2" w:history="1">
            <w:r w:rsidR="00850145" w:rsidRPr="00B27405">
              <w:rPr>
                <w:rStyle w:val="Hyperlink"/>
                <w:rFonts w:ascii="Arial" w:eastAsia="Arial" w:hAnsi="Arial" w:cs="Arial"/>
                <w:noProof/>
                <w:lang w:val="pt-BR"/>
              </w:rPr>
              <w:t>4.2. Detalhamento dos conhecimentos nos Eixos Temáticos</w:t>
            </w:r>
            <w:r w:rsidR="00850145">
              <w:rPr>
                <w:noProof/>
                <w:webHidden/>
              </w:rPr>
              <w:tab/>
            </w:r>
            <w:r w:rsidR="00850145">
              <w:rPr>
                <w:noProof/>
                <w:webHidden/>
              </w:rPr>
              <w:fldChar w:fldCharType="begin"/>
            </w:r>
            <w:r w:rsidR="00850145">
              <w:rPr>
                <w:noProof/>
                <w:webHidden/>
              </w:rPr>
              <w:instrText xml:space="preserve"> PAGEREF _Toc508722142 \h </w:instrText>
            </w:r>
            <w:r w:rsidR="00850145">
              <w:rPr>
                <w:noProof/>
                <w:webHidden/>
              </w:rPr>
            </w:r>
            <w:r w:rsidR="00850145">
              <w:rPr>
                <w:noProof/>
                <w:webHidden/>
              </w:rPr>
              <w:fldChar w:fldCharType="separate"/>
            </w:r>
            <w:r w:rsidR="00850145">
              <w:rPr>
                <w:noProof/>
                <w:webHidden/>
              </w:rPr>
              <w:t>15</w:t>
            </w:r>
            <w:r w:rsidR="00850145">
              <w:rPr>
                <w:noProof/>
                <w:webHidden/>
              </w:rPr>
              <w:fldChar w:fldCharType="end"/>
            </w:r>
          </w:hyperlink>
        </w:p>
        <w:p w14:paraId="6AD0AAE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3" w:history="1">
            <w:r w:rsidR="00850145" w:rsidRPr="00B27405">
              <w:rPr>
                <w:rStyle w:val="Hyperlink"/>
                <w:rFonts w:ascii="Arial" w:eastAsia="Arial" w:hAnsi="Arial" w:cs="Arial"/>
                <w:noProof/>
                <w:lang w:val="pt-BR"/>
              </w:rPr>
              <w:t>4.3. Correspondência entre os componentes curriculares do curso e a DCN</w:t>
            </w:r>
            <w:r w:rsidR="00850145">
              <w:rPr>
                <w:noProof/>
                <w:webHidden/>
              </w:rPr>
              <w:tab/>
            </w:r>
            <w:r w:rsidR="00850145">
              <w:rPr>
                <w:noProof/>
                <w:webHidden/>
              </w:rPr>
              <w:fldChar w:fldCharType="begin"/>
            </w:r>
            <w:r w:rsidR="00850145">
              <w:rPr>
                <w:noProof/>
                <w:webHidden/>
              </w:rPr>
              <w:instrText xml:space="preserve"> PAGEREF _Toc508722143 \h </w:instrText>
            </w:r>
            <w:r w:rsidR="00850145">
              <w:rPr>
                <w:noProof/>
                <w:webHidden/>
              </w:rPr>
            </w:r>
            <w:r w:rsidR="00850145">
              <w:rPr>
                <w:noProof/>
                <w:webHidden/>
              </w:rPr>
              <w:fldChar w:fldCharType="separate"/>
            </w:r>
            <w:r w:rsidR="00850145">
              <w:rPr>
                <w:noProof/>
                <w:webHidden/>
              </w:rPr>
              <w:t>20</w:t>
            </w:r>
            <w:r w:rsidR="00850145">
              <w:rPr>
                <w:noProof/>
                <w:webHidden/>
              </w:rPr>
              <w:fldChar w:fldCharType="end"/>
            </w:r>
          </w:hyperlink>
        </w:p>
        <w:p w14:paraId="623A0962"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4" w:history="1">
            <w:r w:rsidR="00850145" w:rsidRPr="00B27405">
              <w:rPr>
                <w:rStyle w:val="Hyperlink"/>
                <w:rFonts w:ascii="Arial" w:hAnsi="Arial" w:cs="Arial"/>
                <w:bCs/>
                <w:smallCaps/>
                <w:noProof/>
                <w:spacing w:val="5"/>
              </w:rPr>
              <w:t>V. REPRESENTAÇÃO GRÁFICA DO PERFIL DE FORMAÇÃO</w:t>
            </w:r>
            <w:r w:rsidR="00850145">
              <w:rPr>
                <w:noProof/>
                <w:webHidden/>
              </w:rPr>
              <w:tab/>
            </w:r>
            <w:r w:rsidR="00850145">
              <w:rPr>
                <w:noProof/>
                <w:webHidden/>
              </w:rPr>
              <w:fldChar w:fldCharType="begin"/>
            </w:r>
            <w:r w:rsidR="00850145">
              <w:rPr>
                <w:noProof/>
                <w:webHidden/>
              </w:rPr>
              <w:instrText xml:space="preserve"> PAGEREF _Toc508722144 \h </w:instrText>
            </w:r>
            <w:r w:rsidR="00850145">
              <w:rPr>
                <w:noProof/>
                <w:webHidden/>
              </w:rPr>
            </w:r>
            <w:r w:rsidR="00850145">
              <w:rPr>
                <w:noProof/>
                <w:webHidden/>
              </w:rPr>
              <w:fldChar w:fldCharType="separate"/>
            </w:r>
            <w:r w:rsidR="00850145">
              <w:rPr>
                <w:noProof/>
                <w:webHidden/>
              </w:rPr>
              <w:t>23</w:t>
            </w:r>
            <w:r w:rsidR="00850145">
              <w:rPr>
                <w:noProof/>
                <w:webHidden/>
              </w:rPr>
              <w:fldChar w:fldCharType="end"/>
            </w:r>
          </w:hyperlink>
        </w:p>
        <w:p w14:paraId="6786D2EF"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5" w:history="1">
            <w:r w:rsidR="00850145" w:rsidRPr="00B27405">
              <w:rPr>
                <w:rStyle w:val="Hyperlink"/>
                <w:rFonts w:ascii="Arial" w:hAnsi="Arial" w:cs="Arial"/>
                <w:bCs/>
                <w:smallCaps/>
                <w:noProof/>
                <w:spacing w:val="5"/>
              </w:rPr>
              <w:t>VI. TRATAMENTO METODOLÓGICO</w:t>
            </w:r>
            <w:r w:rsidR="00850145">
              <w:rPr>
                <w:noProof/>
                <w:webHidden/>
              </w:rPr>
              <w:tab/>
            </w:r>
            <w:r w:rsidR="00850145">
              <w:rPr>
                <w:noProof/>
                <w:webHidden/>
              </w:rPr>
              <w:fldChar w:fldCharType="begin"/>
            </w:r>
            <w:r w:rsidR="00850145">
              <w:rPr>
                <w:noProof/>
                <w:webHidden/>
              </w:rPr>
              <w:instrText xml:space="preserve"> PAGEREF _Toc508722145 \h </w:instrText>
            </w:r>
            <w:r w:rsidR="00850145">
              <w:rPr>
                <w:noProof/>
                <w:webHidden/>
              </w:rPr>
            </w:r>
            <w:r w:rsidR="00850145">
              <w:rPr>
                <w:noProof/>
                <w:webHidden/>
              </w:rPr>
              <w:fldChar w:fldCharType="separate"/>
            </w:r>
            <w:r w:rsidR="00850145">
              <w:rPr>
                <w:noProof/>
                <w:webHidden/>
              </w:rPr>
              <w:t>24</w:t>
            </w:r>
            <w:r w:rsidR="00850145">
              <w:rPr>
                <w:noProof/>
                <w:webHidden/>
              </w:rPr>
              <w:fldChar w:fldCharType="end"/>
            </w:r>
          </w:hyperlink>
        </w:p>
        <w:p w14:paraId="3A570EF7"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6" w:history="1">
            <w:r w:rsidR="00850145" w:rsidRPr="00B27405">
              <w:rPr>
                <w:rStyle w:val="Hyperlink"/>
                <w:rFonts w:ascii="Arial" w:hAnsi="Arial" w:cs="Arial"/>
                <w:bCs/>
                <w:smallCaps/>
                <w:noProof/>
                <w:spacing w:val="5"/>
              </w:rPr>
              <w:t>VII. AVALIAÇÃO DA APRENDIZAGEM</w:t>
            </w:r>
            <w:r w:rsidR="00850145">
              <w:rPr>
                <w:noProof/>
                <w:webHidden/>
              </w:rPr>
              <w:tab/>
            </w:r>
            <w:r w:rsidR="00850145">
              <w:rPr>
                <w:noProof/>
                <w:webHidden/>
              </w:rPr>
              <w:fldChar w:fldCharType="begin"/>
            </w:r>
            <w:r w:rsidR="00850145">
              <w:rPr>
                <w:noProof/>
                <w:webHidden/>
              </w:rPr>
              <w:instrText xml:space="preserve"> PAGEREF _Toc508722146 \h </w:instrText>
            </w:r>
            <w:r w:rsidR="00850145">
              <w:rPr>
                <w:noProof/>
                <w:webHidden/>
              </w:rPr>
            </w:r>
            <w:r w:rsidR="00850145">
              <w:rPr>
                <w:noProof/>
                <w:webHidden/>
              </w:rPr>
              <w:fldChar w:fldCharType="separate"/>
            </w:r>
            <w:r w:rsidR="00850145">
              <w:rPr>
                <w:noProof/>
                <w:webHidden/>
              </w:rPr>
              <w:t>25</w:t>
            </w:r>
            <w:r w:rsidR="00850145">
              <w:rPr>
                <w:noProof/>
                <w:webHidden/>
              </w:rPr>
              <w:fldChar w:fldCharType="end"/>
            </w:r>
          </w:hyperlink>
        </w:p>
        <w:p w14:paraId="38E5E209"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7" w:history="1">
            <w:r w:rsidR="00850145" w:rsidRPr="00B27405">
              <w:rPr>
                <w:rStyle w:val="Hyperlink"/>
                <w:rFonts w:ascii="Arial" w:eastAsia="Arial" w:hAnsi="Arial" w:cs="Arial"/>
                <w:noProof/>
                <w:lang w:val="pt-BR"/>
              </w:rPr>
              <w:t>7.1. Princípios Gerais</w:t>
            </w:r>
            <w:r w:rsidR="00850145">
              <w:rPr>
                <w:noProof/>
                <w:webHidden/>
              </w:rPr>
              <w:tab/>
            </w:r>
            <w:r w:rsidR="00850145">
              <w:rPr>
                <w:noProof/>
                <w:webHidden/>
              </w:rPr>
              <w:fldChar w:fldCharType="begin"/>
            </w:r>
            <w:r w:rsidR="00850145">
              <w:rPr>
                <w:noProof/>
                <w:webHidden/>
              </w:rPr>
              <w:instrText xml:space="preserve"> PAGEREF _Toc508722147 \h </w:instrText>
            </w:r>
            <w:r w:rsidR="00850145">
              <w:rPr>
                <w:noProof/>
                <w:webHidden/>
              </w:rPr>
            </w:r>
            <w:r w:rsidR="00850145">
              <w:rPr>
                <w:noProof/>
                <w:webHidden/>
              </w:rPr>
              <w:fldChar w:fldCharType="separate"/>
            </w:r>
            <w:r w:rsidR="00850145">
              <w:rPr>
                <w:noProof/>
                <w:webHidden/>
              </w:rPr>
              <w:t>25</w:t>
            </w:r>
            <w:r w:rsidR="00850145">
              <w:rPr>
                <w:noProof/>
                <w:webHidden/>
              </w:rPr>
              <w:fldChar w:fldCharType="end"/>
            </w:r>
          </w:hyperlink>
        </w:p>
        <w:p w14:paraId="661D57F9"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8" w:history="1">
            <w:r w:rsidR="00850145" w:rsidRPr="00B27405">
              <w:rPr>
                <w:rStyle w:val="Hyperlink"/>
                <w:rFonts w:ascii="Arial" w:eastAsia="Arial" w:hAnsi="Arial" w:cs="Arial"/>
                <w:noProof/>
                <w:lang w:val="pt-BR"/>
              </w:rPr>
              <w:t>7.2. Composição da Nota Final de Eixos Temáticos</w:t>
            </w:r>
            <w:r w:rsidR="00850145">
              <w:rPr>
                <w:noProof/>
                <w:webHidden/>
              </w:rPr>
              <w:tab/>
            </w:r>
            <w:r w:rsidR="00850145">
              <w:rPr>
                <w:noProof/>
                <w:webHidden/>
              </w:rPr>
              <w:fldChar w:fldCharType="begin"/>
            </w:r>
            <w:r w:rsidR="00850145">
              <w:rPr>
                <w:noProof/>
                <w:webHidden/>
              </w:rPr>
              <w:instrText xml:space="preserve"> PAGEREF _Toc508722148 \h </w:instrText>
            </w:r>
            <w:r w:rsidR="00850145">
              <w:rPr>
                <w:noProof/>
                <w:webHidden/>
              </w:rPr>
            </w:r>
            <w:r w:rsidR="00850145">
              <w:rPr>
                <w:noProof/>
                <w:webHidden/>
              </w:rPr>
              <w:fldChar w:fldCharType="separate"/>
            </w:r>
            <w:r w:rsidR="00850145">
              <w:rPr>
                <w:noProof/>
                <w:webHidden/>
              </w:rPr>
              <w:t>26</w:t>
            </w:r>
            <w:r w:rsidR="00850145">
              <w:rPr>
                <w:noProof/>
                <w:webHidden/>
              </w:rPr>
              <w:fldChar w:fldCharType="end"/>
            </w:r>
          </w:hyperlink>
        </w:p>
        <w:p w14:paraId="0EC4CA18"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49" w:history="1">
            <w:r w:rsidR="00850145" w:rsidRPr="00B27405">
              <w:rPr>
                <w:rStyle w:val="Hyperlink"/>
                <w:rFonts w:ascii="Arial" w:eastAsia="Arial" w:hAnsi="Arial" w:cs="Arial"/>
                <w:noProof/>
                <w:lang w:val="pt-BR"/>
              </w:rPr>
              <w:t>7.3. Processo de Avaliação Complementar (PAC)</w:t>
            </w:r>
            <w:r w:rsidR="00850145">
              <w:rPr>
                <w:noProof/>
                <w:webHidden/>
              </w:rPr>
              <w:tab/>
            </w:r>
            <w:r w:rsidR="00850145">
              <w:rPr>
                <w:noProof/>
                <w:webHidden/>
              </w:rPr>
              <w:fldChar w:fldCharType="begin"/>
            </w:r>
            <w:r w:rsidR="00850145">
              <w:rPr>
                <w:noProof/>
                <w:webHidden/>
              </w:rPr>
              <w:instrText xml:space="preserve"> PAGEREF _Toc508722149 \h </w:instrText>
            </w:r>
            <w:r w:rsidR="00850145">
              <w:rPr>
                <w:noProof/>
                <w:webHidden/>
              </w:rPr>
            </w:r>
            <w:r w:rsidR="00850145">
              <w:rPr>
                <w:noProof/>
                <w:webHidden/>
              </w:rPr>
              <w:fldChar w:fldCharType="separate"/>
            </w:r>
            <w:r w:rsidR="00850145">
              <w:rPr>
                <w:noProof/>
                <w:webHidden/>
              </w:rPr>
              <w:t>27</w:t>
            </w:r>
            <w:r w:rsidR="00850145">
              <w:rPr>
                <w:noProof/>
                <w:webHidden/>
              </w:rPr>
              <w:fldChar w:fldCharType="end"/>
            </w:r>
          </w:hyperlink>
        </w:p>
        <w:p w14:paraId="2E89BE01"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0" w:history="1">
            <w:r w:rsidR="00850145" w:rsidRPr="00B27405">
              <w:rPr>
                <w:rStyle w:val="Hyperlink"/>
                <w:rFonts w:ascii="Arial" w:hAnsi="Arial" w:cs="Arial"/>
                <w:noProof/>
              </w:rPr>
              <w:t>VIII. AVALIAÇÃO DO PROJETO PEDAGÓGICO DO CURSO</w:t>
            </w:r>
            <w:r w:rsidR="00850145">
              <w:rPr>
                <w:noProof/>
                <w:webHidden/>
              </w:rPr>
              <w:tab/>
            </w:r>
            <w:r w:rsidR="00850145">
              <w:rPr>
                <w:noProof/>
                <w:webHidden/>
              </w:rPr>
              <w:fldChar w:fldCharType="begin"/>
            </w:r>
            <w:r w:rsidR="00850145">
              <w:rPr>
                <w:noProof/>
                <w:webHidden/>
              </w:rPr>
              <w:instrText xml:space="preserve"> PAGEREF _Toc508722150 \h </w:instrText>
            </w:r>
            <w:r w:rsidR="00850145">
              <w:rPr>
                <w:noProof/>
                <w:webHidden/>
              </w:rPr>
            </w:r>
            <w:r w:rsidR="00850145">
              <w:rPr>
                <w:noProof/>
                <w:webHidden/>
              </w:rPr>
              <w:fldChar w:fldCharType="separate"/>
            </w:r>
            <w:r w:rsidR="00850145">
              <w:rPr>
                <w:noProof/>
                <w:webHidden/>
              </w:rPr>
              <w:t>28</w:t>
            </w:r>
            <w:r w:rsidR="00850145">
              <w:rPr>
                <w:noProof/>
                <w:webHidden/>
              </w:rPr>
              <w:fldChar w:fldCharType="end"/>
            </w:r>
          </w:hyperlink>
        </w:p>
        <w:p w14:paraId="754B0A8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1" w:history="1">
            <w:r w:rsidR="00850145" w:rsidRPr="00B27405">
              <w:rPr>
                <w:rStyle w:val="Hyperlink"/>
                <w:rFonts w:ascii="Arial" w:hAnsi="Arial" w:cs="Arial"/>
                <w:bCs/>
                <w:smallCaps/>
                <w:noProof/>
              </w:rPr>
              <w:t>IX. ORGANIZAÇÃO DIDÁTICO-PEDAGÓGICA DO CURSO</w:t>
            </w:r>
            <w:r w:rsidR="00850145">
              <w:rPr>
                <w:noProof/>
                <w:webHidden/>
              </w:rPr>
              <w:tab/>
            </w:r>
            <w:r w:rsidR="00850145">
              <w:rPr>
                <w:noProof/>
                <w:webHidden/>
              </w:rPr>
              <w:fldChar w:fldCharType="begin"/>
            </w:r>
            <w:r w:rsidR="00850145">
              <w:rPr>
                <w:noProof/>
                <w:webHidden/>
              </w:rPr>
              <w:instrText xml:space="preserve"> PAGEREF _Toc508722151 \h </w:instrText>
            </w:r>
            <w:r w:rsidR="00850145">
              <w:rPr>
                <w:noProof/>
                <w:webHidden/>
              </w:rPr>
            </w:r>
            <w:r w:rsidR="00850145">
              <w:rPr>
                <w:noProof/>
                <w:webHidden/>
              </w:rPr>
              <w:fldChar w:fldCharType="separate"/>
            </w:r>
            <w:r w:rsidR="00850145">
              <w:rPr>
                <w:noProof/>
                <w:webHidden/>
              </w:rPr>
              <w:t>29</w:t>
            </w:r>
            <w:r w:rsidR="00850145">
              <w:rPr>
                <w:noProof/>
                <w:webHidden/>
              </w:rPr>
              <w:fldChar w:fldCharType="end"/>
            </w:r>
          </w:hyperlink>
        </w:p>
        <w:p w14:paraId="5AE0830F"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2" w:history="1">
            <w:r w:rsidR="00850145" w:rsidRPr="00B27405">
              <w:rPr>
                <w:rStyle w:val="Hyperlink"/>
                <w:rFonts w:ascii="Arial" w:eastAsia="Arial" w:hAnsi="Arial" w:cs="Arial"/>
                <w:noProof/>
                <w:lang w:val="pt-BR"/>
              </w:rPr>
              <w:t>9.1. Matriz Curricular</w:t>
            </w:r>
            <w:r w:rsidR="00850145">
              <w:rPr>
                <w:noProof/>
                <w:webHidden/>
              </w:rPr>
              <w:tab/>
            </w:r>
            <w:r w:rsidR="00850145">
              <w:rPr>
                <w:noProof/>
                <w:webHidden/>
              </w:rPr>
              <w:fldChar w:fldCharType="begin"/>
            </w:r>
            <w:r w:rsidR="00850145">
              <w:rPr>
                <w:noProof/>
                <w:webHidden/>
              </w:rPr>
              <w:instrText xml:space="preserve"> PAGEREF _Toc508722152 \h </w:instrText>
            </w:r>
            <w:r w:rsidR="00850145">
              <w:rPr>
                <w:noProof/>
                <w:webHidden/>
              </w:rPr>
            </w:r>
            <w:r w:rsidR="00850145">
              <w:rPr>
                <w:noProof/>
                <w:webHidden/>
              </w:rPr>
              <w:fldChar w:fldCharType="separate"/>
            </w:r>
            <w:r w:rsidR="00850145">
              <w:rPr>
                <w:noProof/>
                <w:webHidden/>
              </w:rPr>
              <w:t>29</w:t>
            </w:r>
            <w:r w:rsidR="00850145">
              <w:rPr>
                <w:noProof/>
                <w:webHidden/>
              </w:rPr>
              <w:fldChar w:fldCharType="end"/>
            </w:r>
          </w:hyperlink>
        </w:p>
        <w:p w14:paraId="7210CD5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3" w:history="1">
            <w:r w:rsidR="00850145" w:rsidRPr="00B27405">
              <w:rPr>
                <w:rStyle w:val="Hyperlink"/>
                <w:rFonts w:ascii="Arial" w:eastAsia="Arial" w:hAnsi="Arial" w:cs="Arial"/>
                <w:noProof/>
                <w:lang w:val="pt-BR"/>
              </w:rPr>
              <w:t>9.2. Integralização Curricular</w:t>
            </w:r>
            <w:r w:rsidR="00850145">
              <w:rPr>
                <w:noProof/>
                <w:webHidden/>
              </w:rPr>
              <w:tab/>
            </w:r>
            <w:r w:rsidR="00850145">
              <w:rPr>
                <w:noProof/>
                <w:webHidden/>
              </w:rPr>
              <w:fldChar w:fldCharType="begin"/>
            </w:r>
            <w:r w:rsidR="00850145">
              <w:rPr>
                <w:noProof/>
                <w:webHidden/>
              </w:rPr>
              <w:instrText xml:space="preserve"> PAGEREF _Toc508722153 \h </w:instrText>
            </w:r>
            <w:r w:rsidR="00850145">
              <w:rPr>
                <w:noProof/>
                <w:webHidden/>
              </w:rPr>
            </w:r>
            <w:r w:rsidR="00850145">
              <w:rPr>
                <w:noProof/>
                <w:webHidden/>
              </w:rPr>
              <w:fldChar w:fldCharType="separate"/>
            </w:r>
            <w:r w:rsidR="00850145">
              <w:rPr>
                <w:noProof/>
                <w:webHidden/>
              </w:rPr>
              <w:t>32</w:t>
            </w:r>
            <w:r w:rsidR="00850145">
              <w:rPr>
                <w:noProof/>
                <w:webHidden/>
              </w:rPr>
              <w:fldChar w:fldCharType="end"/>
            </w:r>
          </w:hyperlink>
        </w:p>
        <w:p w14:paraId="09A32661"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4" w:history="1">
            <w:r w:rsidR="00850145" w:rsidRPr="00B27405">
              <w:rPr>
                <w:rStyle w:val="Hyperlink"/>
                <w:rFonts w:ascii="Arial" w:eastAsia="Arial" w:hAnsi="Arial" w:cs="Arial"/>
                <w:noProof/>
                <w:lang w:val="pt-BR"/>
              </w:rPr>
              <w:t>9.3. Caracterização dos eixos temáticos</w:t>
            </w:r>
            <w:r w:rsidR="00850145">
              <w:rPr>
                <w:noProof/>
                <w:webHidden/>
              </w:rPr>
              <w:tab/>
            </w:r>
            <w:r w:rsidR="00850145">
              <w:rPr>
                <w:noProof/>
                <w:webHidden/>
              </w:rPr>
              <w:fldChar w:fldCharType="begin"/>
            </w:r>
            <w:r w:rsidR="00850145">
              <w:rPr>
                <w:noProof/>
                <w:webHidden/>
              </w:rPr>
              <w:instrText xml:space="preserve"> PAGEREF _Toc508722154 \h </w:instrText>
            </w:r>
            <w:r w:rsidR="00850145">
              <w:rPr>
                <w:noProof/>
                <w:webHidden/>
              </w:rPr>
            </w:r>
            <w:r w:rsidR="00850145">
              <w:rPr>
                <w:noProof/>
                <w:webHidden/>
              </w:rPr>
              <w:fldChar w:fldCharType="separate"/>
            </w:r>
            <w:r w:rsidR="00850145">
              <w:rPr>
                <w:noProof/>
                <w:webHidden/>
              </w:rPr>
              <w:t>32</w:t>
            </w:r>
            <w:r w:rsidR="00850145">
              <w:rPr>
                <w:noProof/>
                <w:webHidden/>
              </w:rPr>
              <w:fldChar w:fldCharType="end"/>
            </w:r>
          </w:hyperlink>
        </w:p>
        <w:p w14:paraId="530416B4"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5" w:history="1">
            <w:r w:rsidR="00850145" w:rsidRPr="00B27405">
              <w:rPr>
                <w:rStyle w:val="Hyperlink"/>
                <w:rFonts w:ascii="Arial" w:eastAsia="Arial" w:hAnsi="Arial" w:cs="Arial"/>
                <w:noProof/>
                <w:lang w:val="pt-BR"/>
              </w:rPr>
              <w:t>9.3.1. Primeiro perfil</w:t>
            </w:r>
            <w:r w:rsidR="00850145">
              <w:rPr>
                <w:noProof/>
                <w:webHidden/>
              </w:rPr>
              <w:tab/>
            </w:r>
            <w:r w:rsidR="00850145">
              <w:rPr>
                <w:noProof/>
                <w:webHidden/>
              </w:rPr>
              <w:fldChar w:fldCharType="begin"/>
            </w:r>
            <w:r w:rsidR="00850145">
              <w:rPr>
                <w:noProof/>
                <w:webHidden/>
              </w:rPr>
              <w:instrText xml:space="preserve"> PAGEREF _Toc508722155 \h </w:instrText>
            </w:r>
            <w:r w:rsidR="00850145">
              <w:rPr>
                <w:noProof/>
                <w:webHidden/>
              </w:rPr>
            </w:r>
            <w:r w:rsidR="00850145">
              <w:rPr>
                <w:noProof/>
                <w:webHidden/>
              </w:rPr>
              <w:fldChar w:fldCharType="separate"/>
            </w:r>
            <w:r w:rsidR="00850145">
              <w:rPr>
                <w:noProof/>
                <w:webHidden/>
              </w:rPr>
              <w:t>32</w:t>
            </w:r>
            <w:r w:rsidR="00850145">
              <w:rPr>
                <w:noProof/>
                <w:webHidden/>
              </w:rPr>
              <w:fldChar w:fldCharType="end"/>
            </w:r>
          </w:hyperlink>
        </w:p>
        <w:p w14:paraId="5EE7CB75"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6" w:history="1">
            <w:r w:rsidR="00850145" w:rsidRPr="00B27405">
              <w:rPr>
                <w:rStyle w:val="Hyperlink"/>
                <w:rFonts w:ascii="Arial" w:hAnsi="Arial" w:cs="Arial"/>
                <w:noProof/>
                <w:lang w:val="pt-BR"/>
              </w:rPr>
              <w:t>9.3.2. Segundo perfil</w:t>
            </w:r>
            <w:r w:rsidR="00850145">
              <w:rPr>
                <w:noProof/>
                <w:webHidden/>
              </w:rPr>
              <w:tab/>
            </w:r>
            <w:r w:rsidR="00850145">
              <w:rPr>
                <w:noProof/>
                <w:webHidden/>
              </w:rPr>
              <w:fldChar w:fldCharType="begin"/>
            </w:r>
            <w:r w:rsidR="00850145">
              <w:rPr>
                <w:noProof/>
                <w:webHidden/>
              </w:rPr>
              <w:instrText xml:space="preserve"> PAGEREF _Toc508722156 \h </w:instrText>
            </w:r>
            <w:r w:rsidR="00850145">
              <w:rPr>
                <w:noProof/>
                <w:webHidden/>
              </w:rPr>
            </w:r>
            <w:r w:rsidR="00850145">
              <w:rPr>
                <w:noProof/>
                <w:webHidden/>
              </w:rPr>
              <w:fldChar w:fldCharType="separate"/>
            </w:r>
            <w:r w:rsidR="00850145">
              <w:rPr>
                <w:noProof/>
                <w:webHidden/>
              </w:rPr>
              <w:t>37</w:t>
            </w:r>
            <w:r w:rsidR="00850145">
              <w:rPr>
                <w:noProof/>
                <w:webHidden/>
              </w:rPr>
              <w:fldChar w:fldCharType="end"/>
            </w:r>
          </w:hyperlink>
        </w:p>
        <w:p w14:paraId="7D75400F"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7" w:history="1">
            <w:r w:rsidR="00850145" w:rsidRPr="00B27405">
              <w:rPr>
                <w:rStyle w:val="Hyperlink"/>
                <w:rFonts w:ascii="Arial" w:hAnsi="Arial" w:cs="Arial"/>
                <w:noProof/>
                <w:lang w:val="pt-BR"/>
              </w:rPr>
              <w:t>9.3.3. Terceiro perfil</w:t>
            </w:r>
            <w:r w:rsidR="00850145">
              <w:rPr>
                <w:noProof/>
                <w:webHidden/>
              </w:rPr>
              <w:tab/>
            </w:r>
            <w:r w:rsidR="00850145">
              <w:rPr>
                <w:noProof/>
                <w:webHidden/>
              </w:rPr>
              <w:fldChar w:fldCharType="begin"/>
            </w:r>
            <w:r w:rsidR="00850145">
              <w:rPr>
                <w:noProof/>
                <w:webHidden/>
              </w:rPr>
              <w:instrText xml:space="preserve"> PAGEREF _Toc508722157 \h </w:instrText>
            </w:r>
            <w:r w:rsidR="00850145">
              <w:rPr>
                <w:noProof/>
                <w:webHidden/>
              </w:rPr>
            </w:r>
            <w:r w:rsidR="00850145">
              <w:rPr>
                <w:noProof/>
                <w:webHidden/>
              </w:rPr>
              <w:fldChar w:fldCharType="separate"/>
            </w:r>
            <w:r w:rsidR="00850145">
              <w:rPr>
                <w:noProof/>
                <w:webHidden/>
              </w:rPr>
              <w:t>41</w:t>
            </w:r>
            <w:r w:rsidR="00850145">
              <w:rPr>
                <w:noProof/>
                <w:webHidden/>
              </w:rPr>
              <w:fldChar w:fldCharType="end"/>
            </w:r>
          </w:hyperlink>
        </w:p>
        <w:p w14:paraId="1627899F"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8" w:history="1">
            <w:r w:rsidR="00850145" w:rsidRPr="00B27405">
              <w:rPr>
                <w:rStyle w:val="Hyperlink"/>
                <w:rFonts w:ascii="Arial" w:hAnsi="Arial" w:cs="Arial"/>
                <w:noProof/>
                <w:lang w:val="pt-BR"/>
              </w:rPr>
              <w:t>9.3.4. Quarto perfil</w:t>
            </w:r>
            <w:r w:rsidR="00850145">
              <w:rPr>
                <w:noProof/>
                <w:webHidden/>
              </w:rPr>
              <w:tab/>
            </w:r>
            <w:r w:rsidR="00850145">
              <w:rPr>
                <w:noProof/>
                <w:webHidden/>
              </w:rPr>
              <w:fldChar w:fldCharType="begin"/>
            </w:r>
            <w:r w:rsidR="00850145">
              <w:rPr>
                <w:noProof/>
                <w:webHidden/>
              </w:rPr>
              <w:instrText xml:space="preserve"> PAGEREF _Toc508722158 \h </w:instrText>
            </w:r>
            <w:r w:rsidR="00850145">
              <w:rPr>
                <w:noProof/>
                <w:webHidden/>
              </w:rPr>
            </w:r>
            <w:r w:rsidR="00850145">
              <w:rPr>
                <w:noProof/>
                <w:webHidden/>
              </w:rPr>
              <w:fldChar w:fldCharType="separate"/>
            </w:r>
            <w:r w:rsidR="00850145">
              <w:rPr>
                <w:noProof/>
                <w:webHidden/>
              </w:rPr>
              <w:t>47</w:t>
            </w:r>
            <w:r w:rsidR="00850145">
              <w:rPr>
                <w:noProof/>
                <w:webHidden/>
              </w:rPr>
              <w:fldChar w:fldCharType="end"/>
            </w:r>
          </w:hyperlink>
        </w:p>
        <w:p w14:paraId="05D74A25"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59" w:history="1">
            <w:r w:rsidR="00850145" w:rsidRPr="00B27405">
              <w:rPr>
                <w:rStyle w:val="Hyperlink"/>
                <w:rFonts w:ascii="Arial" w:eastAsia="Arial" w:hAnsi="Arial" w:cs="Arial"/>
                <w:noProof/>
                <w:lang w:val="pt-BR"/>
              </w:rPr>
              <w:t>9.3.5. Conteúdos Optativos</w:t>
            </w:r>
            <w:r w:rsidR="00850145">
              <w:rPr>
                <w:noProof/>
                <w:webHidden/>
              </w:rPr>
              <w:tab/>
            </w:r>
            <w:r w:rsidR="00850145">
              <w:rPr>
                <w:noProof/>
                <w:webHidden/>
              </w:rPr>
              <w:fldChar w:fldCharType="begin"/>
            </w:r>
            <w:r w:rsidR="00850145">
              <w:rPr>
                <w:noProof/>
                <w:webHidden/>
              </w:rPr>
              <w:instrText xml:space="preserve"> PAGEREF _Toc508722159 \h </w:instrText>
            </w:r>
            <w:r w:rsidR="00850145">
              <w:rPr>
                <w:noProof/>
                <w:webHidden/>
              </w:rPr>
            </w:r>
            <w:r w:rsidR="00850145">
              <w:rPr>
                <w:noProof/>
                <w:webHidden/>
              </w:rPr>
              <w:fldChar w:fldCharType="separate"/>
            </w:r>
            <w:r w:rsidR="00850145">
              <w:rPr>
                <w:noProof/>
                <w:webHidden/>
              </w:rPr>
              <w:t>51</w:t>
            </w:r>
            <w:r w:rsidR="00850145">
              <w:rPr>
                <w:noProof/>
                <w:webHidden/>
              </w:rPr>
              <w:fldChar w:fldCharType="end"/>
            </w:r>
          </w:hyperlink>
        </w:p>
        <w:p w14:paraId="2F441574"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0" w:history="1">
            <w:r w:rsidR="00850145" w:rsidRPr="00B27405">
              <w:rPr>
                <w:rStyle w:val="Hyperlink"/>
                <w:rFonts w:ascii="Arial" w:eastAsia="Arial" w:hAnsi="Arial" w:cs="Arial"/>
                <w:noProof/>
                <w:lang w:val="pt-BR"/>
              </w:rPr>
              <w:t>9.4. Atividades de Consolidação da Formação</w:t>
            </w:r>
            <w:r w:rsidR="00850145">
              <w:rPr>
                <w:noProof/>
                <w:webHidden/>
              </w:rPr>
              <w:tab/>
            </w:r>
            <w:r w:rsidR="00850145">
              <w:rPr>
                <w:noProof/>
                <w:webHidden/>
              </w:rPr>
              <w:fldChar w:fldCharType="begin"/>
            </w:r>
            <w:r w:rsidR="00850145">
              <w:rPr>
                <w:noProof/>
                <w:webHidden/>
              </w:rPr>
              <w:instrText xml:space="preserve"> PAGEREF _Toc508722160 \h </w:instrText>
            </w:r>
            <w:r w:rsidR="00850145">
              <w:rPr>
                <w:noProof/>
                <w:webHidden/>
              </w:rPr>
            </w:r>
            <w:r w:rsidR="00850145">
              <w:rPr>
                <w:noProof/>
                <w:webHidden/>
              </w:rPr>
              <w:fldChar w:fldCharType="separate"/>
            </w:r>
            <w:r w:rsidR="00850145">
              <w:rPr>
                <w:noProof/>
                <w:webHidden/>
              </w:rPr>
              <w:t>53</w:t>
            </w:r>
            <w:r w:rsidR="00850145">
              <w:rPr>
                <w:noProof/>
                <w:webHidden/>
              </w:rPr>
              <w:fldChar w:fldCharType="end"/>
            </w:r>
          </w:hyperlink>
        </w:p>
        <w:p w14:paraId="61F7DCD4"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1" w:history="1">
            <w:r w:rsidR="00850145" w:rsidRPr="00B27405">
              <w:rPr>
                <w:rStyle w:val="Hyperlink"/>
                <w:rFonts w:ascii="Arial" w:eastAsia="Arial" w:hAnsi="Arial" w:cs="Arial"/>
                <w:noProof/>
                <w:lang w:val="pt-BR"/>
              </w:rPr>
              <w:t>9.4.1. Regulamento do Estágio Curricular Obrigatório e Não Obrigatório</w:t>
            </w:r>
            <w:r w:rsidR="00850145">
              <w:rPr>
                <w:noProof/>
                <w:webHidden/>
              </w:rPr>
              <w:tab/>
            </w:r>
            <w:r w:rsidR="00850145">
              <w:rPr>
                <w:noProof/>
                <w:webHidden/>
              </w:rPr>
              <w:fldChar w:fldCharType="begin"/>
            </w:r>
            <w:r w:rsidR="00850145">
              <w:rPr>
                <w:noProof/>
                <w:webHidden/>
              </w:rPr>
              <w:instrText xml:space="preserve"> PAGEREF _Toc508722161 \h </w:instrText>
            </w:r>
            <w:r w:rsidR="00850145">
              <w:rPr>
                <w:noProof/>
                <w:webHidden/>
              </w:rPr>
            </w:r>
            <w:r w:rsidR="00850145">
              <w:rPr>
                <w:noProof/>
                <w:webHidden/>
              </w:rPr>
              <w:fldChar w:fldCharType="separate"/>
            </w:r>
            <w:r w:rsidR="00850145">
              <w:rPr>
                <w:noProof/>
                <w:webHidden/>
              </w:rPr>
              <w:t>54</w:t>
            </w:r>
            <w:r w:rsidR="00850145">
              <w:rPr>
                <w:noProof/>
                <w:webHidden/>
              </w:rPr>
              <w:fldChar w:fldCharType="end"/>
            </w:r>
          </w:hyperlink>
        </w:p>
        <w:p w14:paraId="7CDF9B1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2" w:history="1">
            <w:r w:rsidR="00850145" w:rsidRPr="00B27405">
              <w:rPr>
                <w:rStyle w:val="Hyperlink"/>
                <w:rFonts w:ascii="Arial" w:eastAsia="Arial" w:hAnsi="Arial" w:cs="Arial"/>
                <w:noProof/>
                <w:lang w:val="pt-BR"/>
              </w:rPr>
              <w:t>9.4.1.1 Da Organização</w:t>
            </w:r>
            <w:r w:rsidR="00850145">
              <w:rPr>
                <w:noProof/>
                <w:webHidden/>
              </w:rPr>
              <w:tab/>
            </w:r>
            <w:r w:rsidR="00850145">
              <w:rPr>
                <w:noProof/>
                <w:webHidden/>
              </w:rPr>
              <w:fldChar w:fldCharType="begin"/>
            </w:r>
            <w:r w:rsidR="00850145">
              <w:rPr>
                <w:noProof/>
                <w:webHidden/>
              </w:rPr>
              <w:instrText xml:space="preserve"> PAGEREF _Toc508722162 \h </w:instrText>
            </w:r>
            <w:r w:rsidR="00850145">
              <w:rPr>
                <w:noProof/>
                <w:webHidden/>
              </w:rPr>
            </w:r>
            <w:r w:rsidR="00850145">
              <w:rPr>
                <w:noProof/>
                <w:webHidden/>
              </w:rPr>
              <w:fldChar w:fldCharType="separate"/>
            </w:r>
            <w:r w:rsidR="00850145">
              <w:rPr>
                <w:noProof/>
                <w:webHidden/>
              </w:rPr>
              <w:t>54</w:t>
            </w:r>
            <w:r w:rsidR="00850145">
              <w:rPr>
                <w:noProof/>
                <w:webHidden/>
              </w:rPr>
              <w:fldChar w:fldCharType="end"/>
            </w:r>
          </w:hyperlink>
        </w:p>
        <w:p w14:paraId="294E892B"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3" w:history="1">
            <w:r w:rsidR="00850145" w:rsidRPr="00B27405">
              <w:rPr>
                <w:rStyle w:val="Hyperlink"/>
                <w:rFonts w:ascii="Arial" w:eastAsia="Arial" w:hAnsi="Arial" w:cs="Arial"/>
                <w:noProof/>
                <w:lang w:val="pt-BR"/>
              </w:rPr>
              <w:t>9.4.1.2. Dos Objetivos</w:t>
            </w:r>
            <w:r w:rsidR="00850145">
              <w:rPr>
                <w:noProof/>
                <w:webHidden/>
              </w:rPr>
              <w:tab/>
            </w:r>
            <w:r w:rsidR="00850145">
              <w:rPr>
                <w:noProof/>
                <w:webHidden/>
              </w:rPr>
              <w:fldChar w:fldCharType="begin"/>
            </w:r>
            <w:r w:rsidR="00850145">
              <w:rPr>
                <w:noProof/>
                <w:webHidden/>
              </w:rPr>
              <w:instrText xml:space="preserve"> PAGEREF _Toc508722163 \h </w:instrText>
            </w:r>
            <w:r w:rsidR="00850145">
              <w:rPr>
                <w:noProof/>
                <w:webHidden/>
              </w:rPr>
            </w:r>
            <w:r w:rsidR="00850145">
              <w:rPr>
                <w:noProof/>
                <w:webHidden/>
              </w:rPr>
              <w:fldChar w:fldCharType="separate"/>
            </w:r>
            <w:r w:rsidR="00850145">
              <w:rPr>
                <w:noProof/>
                <w:webHidden/>
              </w:rPr>
              <w:t>55</w:t>
            </w:r>
            <w:r w:rsidR="00850145">
              <w:rPr>
                <w:noProof/>
                <w:webHidden/>
              </w:rPr>
              <w:fldChar w:fldCharType="end"/>
            </w:r>
          </w:hyperlink>
        </w:p>
        <w:p w14:paraId="44F1042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4" w:history="1">
            <w:r w:rsidR="00850145" w:rsidRPr="00B27405">
              <w:rPr>
                <w:rStyle w:val="Hyperlink"/>
                <w:rFonts w:ascii="Arial" w:eastAsia="Arial" w:hAnsi="Arial" w:cs="Arial"/>
                <w:noProof/>
                <w:lang w:val="pt-BR"/>
              </w:rPr>
              <w:t>9.4.1.3. Dos requisitos para a realização do estágio:</w:t>
            </w:r>
            <w:r w:rsidR="00850145">
              <w:rPr>
                <w:noProof/>
                <w:webHidden/>
              </w:rPr>
              <w:tab/>
            </w:r>
            <w:r w:rsidR="00850145">
              <w:rPr>
                <w:noProof/>
                <w:webHidden/>
              </w:rPr>
              <w:fldChar w:fldCharType="begin"/>
            </w:r>
            <w:r w:rsidR="00850145">
              <w:rPr>
                <w:noProof/>
                <w:webHidden/>
              </w:rPr>
              <w:instrText xml:space="preserve"> PAGEREF _Toc508722164 \h </w:instrText>
            </w:r>
            <w:r w:rsidR="00850145">
              <w:rPr>
                <w:noProof/>
                <w:webHidden/>
              </w:rPr>
            </w:r>
            <w:r w:rsidR="00850145">
              <w:rPr>
                <w:noProof/>
                <w:webHidden/>
              </w:rPr>
              <w:fldChar w:fldCharType="separate"/>
            </w:r>
            <w:r w:rsidR="00850145">
              <w:rPr>
                <w:noProof/>
                <w:webHidden/>
              </w:rPr>
              <w:t>55</w:t>
            </w:r>
            <w:r w:rsidR="00850145">
              <w:rPr>
                <w:noProof/>
                <w:webHidden/>
              </w:rPr>
              <w:fldChar w:fldCharType="end"/>
            </w:r>
          </w:hyperlink>
        </w:p>
        <w:p w14:paraId="6D39E5BF"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5" w:history="1">
            <w:r w:rsidR="00850145" w:rsidRPr="00B27405">
              <w:rPr>
                <w:rStyle w:val="Hyperlink"/>
                <w:rFonts w:ascii="Arial" w:eastAsia="Arial" w:hAnsi="Arial" w:cs="Arial"/>
                <w:noProof/>
                <w:lang w:val="pt-BR"/>
              </w:rPr>
              <w:t>9.4.1.3.1. Do Termo de Compromisso:</w:t>
            </w:r>
            <w:r w:rsidR="00850145">
              <w:rPr>
                <w:noProof/>
                <w:webHidden/>
              </w:rPr>
              <w:tab/>
            </w:r>
            <w:r w:rsidR="00850145">
              <w:rPr>
                <w:noProof/>
                <w:webHidden/>
              </w:rPr>
              <w:fldChar w:fldCharType="begin"/>
            </w:r>
            <w:r w:rsidR="00850145">
              <w:rPr>
                <w:noProof/>
                <w:webHidden/>
              </w:rPr>
              <w:instrText xml:space="preserve"> PAGEREF _Toc508722165 \h </w:instrText>
            </w:r>
            <w:r w:rsidR="00850145">
              <w:rPr>
                <w:noProof/>
                <w:webHidden/>
              </w:rPr>
            </w:r>
            <w:r w:rsidR="00850145">
              <w:rPr>
                <w:noProof/>
                <w:webHidden/>
              </w:rPr>
              <w:fldChar w:fldCharType="separate"/>
            </w:r>
            <w:r w:rsidR="00850145">
              <w:rPr>
                <w:noProof/>
                <w:webHidden/>
              </w:rPr>
              <w:t>56</w:t>
            </w:r>
            <w:r w:rsidR="00850145">
              <w:rPr>
                <w:noProof/>
                <w:webHidden/>
              </w:rPr>
              <w:fldChar w:fldCharType="end"/>
            </w:r>
          </w:hyperlink>
        </w:p>
        <w:p w14:paraId="612FC174"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6" w:history="1">
            <w:r w:rsidR="00850145" w:rsidRPr="00B27405">
              <w:rPr>
                <w:rStyle w:val="Hyperlink"/>
                <w:rFonts w:ascii="Arial" w:eastAsia="Arial" w:hAnsi="Arial" w:cs="Arial"/>
                <w:noProof/>
                <w:lang w:val="pt-BR"/>
              </w:rPr>
              <w:t>9.4.1.4. Do acompanhamento do Estágio curricular obrigatório e não obrigatório</w:t>
            </w:r>
            <w:r w:rsidR="00850145">
              <w:rPr>
                <w:noProof/>
                <w:webHidden/>
              </w:rPr>
              <w:tab/>
            </w:r>
            <w:r w:rsidR="00850145">
              <w:rPr>
                <w:noProof/>
                <w:webHidden/>
              </w:rPr>
              <w:fldChar w:fldCharType="begin"/>
            </w:r>
            <w:r w:rsidR="00850145">
              <w:rPr>
                <w:noProof/>
                <w:webHidden/>
              </w:rPr>
              <w:instrText xml:space="preserve"> PAGEREF _Toc508722166 \h </w:instrText>
            </w:r>
            <w:r w:rsidR="00850145">
              <w:rPr>
                <w:noProof/>
                <w:webHidden/>
              </w:rPr>
            </w:r>
            <w:r w:rsidR="00850145">
              <w:rPr>
                <w:noProof/>
                <w:webHidden/>
              </w:rPr>
              <w:fldChar w:fldCharType="separate"/>
            </w:r>
            <w:r w:rsidR="00850145">
              <w:rPr>
                <w:noProof/>
                <w:webHidden/>
              </w:rPr>
              <w:t>57</w:t>
            </w:r>
            <w:r w:rsidR="00850145">
              <w:rPr>
                <w:noProof/>
                <w:webHidden/>
              </w:rPr>
              <w:fldChar w:fldCharType="end"/>
            </w:r>
          </w:hyperlink>
        </w:p>
        <w:p w14:paraId="001D5CBB"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7" w:history="1">
            <w:r w:rsidR="00850145" w:rsidRPr="00B27405">
              <w:rPr>
                <w:rStyle w:val="Hyperlink"/>
                <w:rFonts w:ascii="Arial" w:eastAsia="Arial" w:hAnsi="Arial" w:cs="Arial"/>
                <w:noProof/>
                <w:lang w:val="pt-BR"/>
              </w:rPr>
              <w:t>9.4.1.5. Documentos de Acompanhamento das Atividades de Estágio</w:t>
            </w:r>
            <w:r w:rsidR="00850145">
              <w:rPr>
                <w:noProof/>
                <w:webHidden/>
              </w:rPr>
              <w:tab/>
            </w:r>
            <w:r w:rsidR="00850145">
              <w:rPr>
                <w:noProof/>
                <w:webHidden/>
              </w:rPr>
              <w:fldChar w:fldCharType="begin"/>
            </w:r>
            <w:r w:rsidR="00850145">
              <w:rPr>
                <w:noProof/>
                <w:webHidden/>
              </w:rPr>
              <w:instrText xml:space="preserve"> PAGEREF _Toc508722167 \h </w:instrText>
            </w:r>
            <w:r w:rsidR="00850145">
              <w:rPr>
                <w:noProof/>
                <w:webHidden/>
              </w:rPr>
            </w:r>
            <w:r w:rsidR="00850145">
              <w:rPr>
                <w:noProof/>
                <w:webHidden/>
              </w:rPr>
              <w:fldChar w:fldCharType="separate"/>
            </w:r>
            <w:r w:rsidR="00850145">
              <w:rPr>
                <w:noProof/>
                <w:webHidden/>
              </w:rPr>
              <w:t>57</w:t>
            </w:r>
            <w:r w:rsidR="00850145">
              <w:rPr>
                <w:noProof/>
                <w:webHidden/>
              </w:rPr>
              <w:fldChar w:fldCharType="end"/>
            </w:r>
          </w:hyperlink>
        </w:p>
        <w:p w14:paraId="017B2065"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8" w:history="1">
            <w:r w:rsidR="00850145" w:rsidRPr="00B27405">
              <w:rPr>
                <w:rStyle w:val="Hyperlink"/>
                <w:rFonts w:ascii="Arial" w:eastAsia="Arial" w:hAnsi="Arial" w:cs="Arial"/>
                <w:noProof/>
                <w:lang w:val="pt-BR"/>
              </w:rPr>
              <w:t>9.4.1.6. Do Desenvolvimento do Estágio curricular obrigatório e não obrigatório</w:t>
            </w:r>
            <w:r w:rsidR="00850145">
              <w:rPr>
                <w:noProof/>
                <w:webHidden/>
              </w:rPr>
              <w:tab/>
            </w:r>
            <w:r w:rsidR="00850145">
              <w:rPr>
                <w:noProof/>
                <w:webHidden/>
              </w:rPr>
              <w:fldChar w:fldCharType="begin"/>
            </w:r>
            <w:r w:rsidR="00850145">
              <w:rPr>
                <w:noProof/>
                <w:webHidden/>
              </w:rPr>
              <w:instrText xml:space="preserve"> PAGEREF _Toc508722168 \h </w:instrText>
            </w:r>
            <w:r w:rsidR="00850145">
              <w:rPr>
                <w:noProof/>
                <w:webHidden/>
              </w:rPr>
            </w:r>
            <w:r w:rsidR="00850145">
              <w:rPr>
                <w:noProof/>
                <w:webHidden/>
              </w:rPr>
              <w:fldChar w:fldCharType="separate"/>
            </w:r>
            <w:r w:rsidR="00850145">
              <w:rPr>
                <w:noProof/>
                <w:webHidden/>
              </w:rPr>
              <w:t>57</w:t>
            </w:r>
            <w:r w:rsidR="00850145">
              <w:rPr>
                <w:noProof/>
                <w:webHidden/>
              </w:rPr>
              <w:fldChar w:fldCharType="end"/>
            </w:r>
          </w:hyperlink>
        </w:p>
        <w:p w14:paraId="6B96677B"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69" w:history="1">
            <w:r w:rsidR="00850145" w:rsidRPr="00B27405">
              <w:rPr>
                <w:rStyle w:val="Hyperlink"/>
                <w:rFonts w:ascii="Arial" w:eastAsia="Arial" w:hAnsi="Arial" w:cs="Arial"/>
                <w:noProof/>
                <w:lang w:val="pt-BR"/>
              </w:rPr>
              <w:t>9.4.1.6.1. Das Atribuições do Estagiário</w:t>
            </w:r>
            <w:r w:rsidR="00850145">
              <w:rPr>
                <w:noProof/>
                <w:webHidden/>
              </w:rPr>
              <w:tab/>
            </w:r>
            <w:r w:rsidR="00850145">
              <w:rPr>
                <w:noProof/>
                <w:webHidden/>
              </w:rPr>
              <w:fldChar w:fldCharType="begin"/>
            </w:r>
            <w:r w:rsidR="00850145">
              <w:rPr>
                <w:noProof/>
                <w:webHidden/>
              </w:rPr>
              <w:instrText xml:space="preserve"> PAGEREF _Toc508722169 \h </w:instrText>
            </w:r>
            <w:r w:rsidR="00850145">
              <w:rPr>
                <w:noProof/>
                <w:webHidden/>
              </w:rPr>
            </w:r>
            <w:r w:rsidR="00850145">
              <w:rPr>
                <w:noProof/>
                <w:webHidden/>
              </w:rPr>
              <w:fldChar w:fldCharType="separate"/>
            </w:r>
            <w:r w:rsidR="00850145">
              <w:rPr>
                <w:noProof/>
                <w:webHidden/>
              </w:rPr>
              <w:t>58</w:t>
            </w:r>
            <w:r w:rsidR="00850145">
              <w:rPr>
                <w:noProof/>
                <w:webHidden/>
              </w:rPr>
              <w:fldChar w:fldCharType="end"/>
            </w:r>
          </w:hyperlink>
        </w:p>
        <w:p w14:paraId="040CC905"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0" w:history="1">
            <w:r w:rsidR="00850145" w:rsidRPr="00B27405">
              <w:rPr>
                <w:rStyle w:val="Hyperlink"/>
                <w:rFonts w:ascii="Arial" w:eastAsia="Arial" w:hAnsi="Arial" w:cs="Arial"/>
                <w:noProof/>
                <w:lang w:val="pt-BR"/>
              </w:rPr>
              <w:t>9.4.1.6.2. Das atribuições da Coordenação de Curso ou Coordenação de Estágio</w:t>
            </w:r>
            <w:r w:rsidR="00850145">
              <w:rPr>
                <w:noProof/>
                <w:webHidden/>
              </w:rPr>
              <w:tab/>
            </w:r>
            <w:r w:rsidR="00850145">
              <w:rPr>
                <w:noProof/>
                <w:webHidden/>
              </w:rPr>
              <w:fldChar w:fldCharType="begin"/>
            </w:r>
            <w:r w:rsidR="00850145">
              <w:rPr>
                <w:noProof/>
                <w:webHidden/>
              </w:rPr>
              <w:instrText xml:space="preserve"> PAGEREF _Toc508722170 \h </w:instrText>
            </w:r>
            <w:r w:rsidR="00850145">
              <w:rPr>
                <w:noProof/>
                <w:webHidden/>
              </w:rPr>
            </w:r>
            <w:r w:rsidR="00850145">
              <w:rPr>
                <w:noProof/>
                <w:webHidden/>
              </w:rPr>
              <w:fldChar w:fldCharType="separate"/>
            </w:r>
            <w:r w:rsidR="00850145">
              <w:rPr>
                <w:noProof/>
                <w:webHidden/>
              </w:rPr>
              <w:t>59</w:t>
            </w:r>
            <w:r w:rsidR="00850145">
              <w:rPr>
                <w:noProof/>
                <w:webHidden/>
              </w:rPr>
              <w:fldChar w:fldCharType="end"/>
            </w:r>
          </w:hyperlink>
        </w:p>
        <w:p w14:paraId="798869E7"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1" w:history="1">
            <w:r w:rsidR="00850145" w:rsidRPr="00B27405">
              <w:rPr>
                <w:rStyle w:val="Hyperlink"/>
                <w:rFonts w:ascii="Arial" w:eastAsia="Arial" w:hAnsi="Arial" w:cs="Arial"/>
                <w:noProof/>
                <w:lang w:val="pt-BR"/>
              </w:rPr>
              <w:t>9.4.1.6.3. Das atribuições dos professores orientadores</w:t>
            </w:r>
            <w:r w:rsidR="00850145">
              <w:rPr>
                <w:noProof/>
                <w:webHidden/>
              </w:rPr>
              <w:tab/>
            </w:r>
            <w:r w:rsidR="00850145">
              <w:rPr>
                <w:noProof/>
                <w:webHidden/>
              </w:rPr>
              <w:fldChar w:fldCharType="begin"/>
            </w:r>
            <w:r w:rsidR="00850145">
              <w:rPr>
                <w:noProof/>
                <w:webHidden/>
              </w:rPr>
              <w:instrText xml:space="preserve"> PAGEREF _Toc508722171 \h </w:instrText>
            </w:r>
            <w:r w:rsidR="00850145">
              <w:rPr>
                <w:noProof/>
                <w:webHidden/>
              </w:rPr>
            </w:r>
            <w:r w:rsidR="00850145">
              <w:rPr>
                <w:noProof/>
                <w:webHidden/>
              </w:rPr>
              <w:fldChar w:fldCharType="separate"/>
            </w:r>
            <w:r w:rsidR="00850145">
              <w:rPr>
                <w:noProof/>
                <w:webHidden/>
              </w:rPr>
              <w:t>59</w:t>
            </w:r>
            <w:r w:rsidR="00850145">
              <w:rPr>
                <w:noProof/>
                <w:webHidden/>
              </w:rPr>
              <w:fldChar w:fldCharType="end"/>
            </w:r>
          </w:hyperlink>
        </w:p>
        <w:p w14:paraId="0153BFC1"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2" w:history="1">
            <w:r w:rsidR="00850145" w:rsidRPr="00B27405">
              <w:rPr>
                <w:rStyle w:val="Hyperlink"/>
                <w:rFonts w:ascii="Arial" w:eastAsia="Arial" w:hAnsi="Arial" w:cs="Arial"/>
                <w:noProof/>
                <w:lang w:val="pt-BR"/>
              </w:rPr>
              <w:t>9.4.1.6.4. Das atribuições dos supervisores</w:t>
            </w:r>
            <w:r w:rsidR="00850145">
              <w:rPr>
                <w:noProof/>
                <w:webHidden/>
              </w:rPr>
              <w:tab/>
            </w:r>
            <w:r w:rsidR="00850145">
              <w:rPr>
                <w:noProof/>
                <w:webHidden/>
              </w:rPr>
              <w:fldChar w:fldCharType="begin"/>
            </w:r>
            <w:r w:rsidR="00850145">
              <w:rPr>
                <w:noProof/>
                <w:webHidden/>
              </w:rPr>
              <w:instrText xml:space="preserve"> PAGEREF _Toc508722172 \h </w:instrText>
            </w:r>
            <w:r w:rsidR="00850145">
              <w:rPr>
                <w:noProof/>
                <w:webHidden/>
              </w:rPr>
            </w:r>
            <w:r w:rsidR="00850145">
              <w:rPr>
                <w:noProof/>
                <w:webHidden/>
              </w:rPr>
              <w:fldChar w:fldCharType="separate"/>
            </w:r>
            <w:r w:rsidR="00850145">
              <w:rPr>
                <w:noProof/>
                <w:webHidden/>
              </w:rPr>
              <w:t>60</w:t>
            </w:r>
            <w:r w:rsidR="00850145">
              <w:rPr>
                <w:noProof/>
                <w:webHidden/>
              </w:rPr>
              <w:fldChar w:fldCharType="end"/>
            </w:r>
          </w:hyperlink>
        </w:p>
        <w:p w14:paraId="04EFF3E8"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3" w:history="1">
            <w:r w:rsidR="00850145" w:rsidRPr="00B27405">
              <w:rPr>
                <w:rStyle w:val="Hyperlink"/>
                <w:rFonts w:ascii="Arial" w:eastAsia="Arial" w:hAnsi="Arial" w:cs="Arial"/>
                <w:noProof/>
                <w:lang w:val="pt-BR"/>
              </w:rPr>
              <w:t>9.4.1.7. Da avaliação</w:t>
            </w:r>
            <w:r w:rsidR="00850145">
              <w:rPr>
                <w:noProof/>
                <w:webHidden/>
              </w:rPr>
              <w:tab/>
            </w:r>
            <w:r w:rsidR="00850145">
              <w:rPr>
                <w:noProof/>
                <w:webHidden/>
              </w:rPr>
              <w:fldChar w:fldCharType="begin"/>
            </w:r>
            <w:r w:rsidR="00850145">
              <w:rPr>
                <w:noProof/>
                <w:webHidden/>
              </w:rPr>
              <w:instrText xml:space="preserve"> PAGEREF _Toc508722173 \h </w:instrText>
            </w:r>
            <w:r w:rsidR="00850145">
              <w:rPr>
                <w:noProof/>
                <w:webHidden/>
              </w:rPr>
            </w:r>
            <w:r w:rsidR="00850145">
              <w:rPr>
                <w:noProof/>
                <w:webHidden/>
              </w:rPr>
              <w:fldChar w:fldCharType="separate"/>
            </w:r>
            <w:r w:rsidR="00850145">
              <w:rPr>
                <w:noProof/>
                <w:webHidden/>
              </w:rPr>
              <w:t>60</w:t>
            </w:r>
            <w:r w:rsidR="00850145">
              <w:rPr>
                <w:noProof/>
                <w:webHidden/>
              </w:rPr>
              <w:fldChar w:fldCharType="end"/>
            </w:r>
          </w:hyperlink>
        </w:p>
        <w:p w14:paraId="046CC5E1"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4" w:history="1">
            <w:r w:rsidR="00850145" w:rsidRPr="00B27405">
              <w:rPr>
                <w:rStyle w:val="Hyperlink"/>
                <w:rFonts w:ascii="Arial" w:eastAsia="Arial" w:hAnsi="Arial" w:cs="Arial"/>
                <w:noProof/>
                <w:lang w:val="pt-BR"/>
              </w:rPr>
              <w:t>9.4.2. Regulamento do Trabalho de Conclusão de Curso</w:t>
            </w:r>
            <w:r w:rsidR="00850145">
              <w:rPr>
                <w:noProof/>
                <w:webHidden/>
              </w:rPr>
              <w:tab/>
            </w:r>
            <w:r w:rsidR="00850145">
              <w:rPr>
                <w:noProof/>
                <w:webHidden/>
              </w:rPr>
              <w:fldChar w:fldCharType="begin"/>
            </w:r>
            <w:r w:rsidR="00850145">
              <w:rPr>
                <w:noProof/>
                <w:webHidden/>
              </w:rPr>
              <w:instrText xml:space="preserve"> PAGEREF _Toc508722174 \h </w:instrText>
            </w:r>
            <w:r w:rsidR="00850145">
              <w:rPr>
                <w:noProof/>
                <w:webHidden/>
              </w:rPr>
            </w:r>
            <w:r w:rsidR="00850145">
              <w:rPr>
                <w:noProof/>
                <w:webHidden/>
              </w:rPr>
              <w:fldChar w:fldCharType="separate"/>
            </w:r>
            <w:r w:rsidR="00850145">
              <w:rPr>
                <w:noProof/>
                <w:webHidden/>
              </w:rPr>
              <w:t>60</w:t>
            </w:r>
            <w:r w:rsidR="00850145">
              <w:rPr>
                <w:noProof/>
                <w:webHidden/>
              </w:rPr>
              <w:fldChar w:fldCharType="end"/>
            </w:r>
          </w:hyperlink>
        </w:p>
        <w:p w14:paraId="5BF0095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5" w:history="1">
            <w:r w:rsidR="00850145" w:rsidRPr="00B27405">
              <w:rPr>
                <w:rStyle w:val="Hyperlink"/>
                <w:rFonts w:ascii="Arial" w:eastAsia="Arial" w:hAnsi="Arial" w:cs="Arial"/>
                <w:noProof/>
                <w:lang w:val="pt-BR"/>
              </w:rPr>
              <w:t>9.4.2.1. Da Organização</w:t>
            </w:r>
            <w:r w:rsidR="00850145">
              <w:rPr>
                <w:noProof/>
                <w:webHidden/>
              </w:rPr>
              <w:tab/>
            </w:r>
            <w:r w:rsidR="00850145">
              <w:rPr>
                <w:noProof/>
                <w:webHidden/>
              </w:rPr>
              <w:fldChar w:fldCharType="begin"/>
            </w:r>
            <w:r w:rsidR="00850145">
              <w:rPr>
                <w:noProof/>
                <w:webHidden/>
              </w:rPr>
              <w:instrText xml:space="preserve"> PAGEREF _Toc508722175 \h </w:instrText>
            </w:r>
            <w:r w:rsidR="00850145">
              <w:rPr>
                <w:noProof/>
                <w:webHidden/>
              </w:rPr>
            </w:r>
            <w:r w:rsidR="00850145">
              <w:rPr>
                <w:noProof/>
                <w:webHidden/>
              </w:rPr>
              <w:fldChar w:fldCharType="separate"/>
            </w:r>
            <w:r w:rsidR="00850145">
              <w:rPr>
                <w:noProof/>
                <w:webHidden/>
              </w:rPr>
              <w:t>60</w:t>
            </w:r>
            <w:r w:rsidR="00850145">
              <w:rPr>
                <w:noProof/>
                <w:webHidden/>
              </w:rPr>
              <w:fldChar w:fldCharType="end"/>
            </w:r>
          </w:hyperlink>
        </w:p>
        <w:p w14:paraId="22A3E6F7"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6" w:history="1">
            <w:r w:rsidR="00850145" w:rsidRPr="00B27405">
              <w:rPr>
                <w:rStyle w:val="Hyperlink"/>
                <w:rFonts w:ascii="Arial" w:eastAsia="Arial" w:hAnsi="Arial" w:cs="Arial"/>
                <w:noProof/>
                <w:lang w:val="pt-BR"/>
              </w:rPr>
              <w:t>9.4.2.2. Do objetivo</w:t>
            </w:r>
            <w:r w:rsidR="00850145">
              <w:rPr>
                <w:noProof/>
                <w:webHidden/>
              </w:rPr>
              <w:tab/>
            </w:r>
            <w:r w:rsidR="00850145">
              <w:rPr>
                <w:noProof/>
                <w:webHidden/>
              </w:rPr>
              <w:fldChar w:fldCharType="begin"/>
            </w:r>
            <w:r w:rsidR="00850145">
              <w:rPr>
                <w:noProof/>
                <w:webHidden/>
              </w:rPr>
              <w:instrText xml:space="preserve"> PAGEREF _Toc508722176 \h </w:instrText>
            </w:r>
            <w:r w:rsidR="00850145">
              <w:rPr>
                <w:noProof/>
                <w:webHidden/>
              </w:rPr>
            </w:r>
            <w:r w:rsidR="00850145">
              <w:rPr>
                <w:noProof/>
                <w:webHidden/>
              </w:rPr>
              <w:fldChar w:fldCharType="separate"/>
            </w:r>
            <w:r w:rsidR="00850145">
              <w:rPr>
                <w:noProof/>
                <w:webHidden/>
              </w:rPr>
              <w:t>61</w:t>
            </w:r>
            <w:r w:rsidR="00850145">
              <w:rPr>
                <w:noProof/>
                <w:webHidden/>
              </w:rPr>
              <w:fldChar w:fldCharType="end"/>
            </w:r>
          </w:hyperlink>
        </w:p>
        <w:p w14:paraId="04E06042"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7" w:history="1">
            <w:r w:rsidR="00850145" w:rsidRPr="00B27405">
              <w:rPr>
                <w:rStyle w:val="Hyperlink"/>
                <w:rFonts w:ascii="Arial" w:eastAsia="Arial" w:hAnsi="Arial" w:cs="Arial"/>
                <w:noProof/>
                <w:lang w:val="pt-BR"/>
              </w:rPr>
              <w:t>9.4.2.3. Da elaboração ou desenvolvimento do TCC</w:t>
            </w:r>
            <w:r w:rsidR="00850145">
              <w:rPr>
                <w:noProof/>
                <w:webHidden/>
              </w:rPr>
              <w:tab/>
            </w:r>
            <w:r w:rsidR="00850145">
              <w:rPr>
                <w:noProof/>
                <w:webHidden/>
              </w:rPr>
              <w:fldChar w:fldCharType="begin"/>
            </w:r>
            <w:r w:rsidR="00850145">
              <w:rPr>
                <w:noProof/>
                <w:webHidden/>
              </w:rPr>
              <w:instrText xml:space="preserve"> PAGEREF _Toc508722177 \h </w:instrText>
            </w:r>
            <w:r w:rsidR="00850145">
              <w:rPr>
                <w:noProof/>
                <w:webHidden/>
              </w:rPr>
            </w:r>
            <w:r w:rsidR="00850145">
              <w:rPr>
                <w:noProof/>
                <w:webHidden/>
              </w:rPr>
              <w:fldChar w:fldCharType="separate"/>
            </w:r>
            <w:r w:rsidR="00850145">
              <w:rPr>
                <w:noProof/>
                <w:webHidden/>
              </w:rPr>
              <w:t>61</w:t>
            </w:r>
            <w:r w:rsidR="00850145">
              <w:rPr>
                <w:noProof/>
                <w:webHidden/>
              </w:rPr>
              <w:fldChar w:fldCharType="end"/>
            </w:r>
          </w:hyperlink>
        </w:p>
        <w:p w14:paraId="2ED9853E"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8" w:history="1">
            <w:r w:rsidR="00850145" w:rsidRPr="00B27405">
              <w:rPr>
                <w:rStyle w:val="Hyperlink"/>
                <w:rFonts w:ascii="Arial" w:eastAsia="Arial" w:hAnsi="Arial" w:cs="Arial"/>
                <w:noProof/>
                <w:lang w:val="pt-BR"/>
              </w:rPr>
              <w:t>9.4.2.4. Do acompanhamento do desenvolvimento do Projeto</w:t>
            </w:r>
            <w:r w:rsidR="00850145">
              <w:rPr>
                <w:noProof/>
                <w:webHidden/>
              </w:rPr>
              <w:tab/>
            </w:r>
            <w:r w:rsidR="00850145">
              <w:rPr>
                <w:noProof/>
                <w:webHidden/>
              </w:rPr>
              <w:fldChar w:fldCharType="begin"/>
            </w:r>
            <w:r w:rsidR="00850145">
              <w:rPr>
                <w:noProof/>
                <w:webHidden/>
              </w:rPr>
              <w:instrText xml:space="preserve"> PAGEREF _Toc508722178 \h </w:instrText>
            </w:r>
            <w:r w:rsidR="00850145">
              <w:rPr>
                <w:noProof/>
                <w:webHidden/>
              </w:rPr>
            </w:r>
            <w:r w:rsidR="00850145">
              <w:rPr>
                <w:noProof/>
                <w:webHidden/>
              </w:rPr>
              <w:fldChar w:fldCharType="separate"/>
            </w:r>
            <w:r w:rsidR="00850145">
              <w:rPr>
                <w:noProof/>
                <w:webHidden/>
              </w:rPr>
              <w:t>61</w:t>
            </w:r>
            <w:r w:rsidR="00850145">
              <w:rPr>
                <w:noProof/>
                <w:webHidden/>
              </w:rPr>
              <w:fldChar w:fldCharType="end"/>
            </w:r>
          </w:hyperlink>
        </w:p>
        <w:p w14:paraId="69D95704"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79" w:history="1">
            <w:r w:rsidR="00850145" w:rsidRPr="00B27405">
              <w:rPr>
                <w:rStyle w:val="Hyperlink"/>
                <w:rFonts w:ascii="Arial" w:eastAsia="Arial" w:hAnsi="Arial" w:cs="Arial"/>
                <w:noProof/>
                <w:lang w:val="pt-BR"/>
              </w:rPr>
              <w:t>9.4.2.5. Da avaliação</w:t>
            </w:r>
            <w:r w:rsidR="00850145">
              <w:rPr>
                <w:noProof/>
                <w:webHidden/>
              </w:rPr>
              <w:tab/>
            </w:r>
            <w:r w:rsidR="00850145">
              <w:rPr>
                <w:noProof/>
                <w:webHidden/>
              </w:rPr>
              <w:fldChar w:fldCharType="begin"/>
            </w:r>
            <w:r w:rsidR="00850145">
              <w:rPr>
                <w:noProof/>
                <w:webHidden/>
              </w:rPr>
              <w:instrText xml:space="preserve"> PAGEREF _Toc508722179 \h </w:instrText>
            </w:r>
            <w:r w:rsidR="00850145">
              <w:rPr>
                <w:noProof/>
                <w:webHidden/>
              </w:rPr>
            </w:r>
            <w:r w:rsidR="00850145">
              <w:rPr>
                <w:noProof/>
                <w:webHidden/>
              </w:rPr>
              <w:fldChar w:fldCharType="separate"/>
            </w:r>
            <w:r w:rsidR="00850145">
              <w:rPr>
                <w:noProof/>
                <w:webHidden/>
              </w:rPr>
              <w:t>62</w:t>
            </w:r>
            <w:r w:rsidR="00850145">
              <w:rPr>
                <w:noProof/>
                <w:webHidden/>
              </w:rPr>
              <w:fldChar w:fldCharType="end"/>
            </w:r>
          </w:hyperlink>
        </w:p>
        <w:p w14:paraId="51EC16D5"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0" w:history="1">
            <w:r w:rsidR="00850145" w:rsidRPr="00B27405">
              <w:rPr>
                <w:rStyle w:val="Hyperlink"/>
                <w:rFonts w:ascii="Arial" w:eastAsia="Arial" w:hAnsi="Arial" w:cs="Arial"/>
                <w:noProof/>
                <w:lang w:val="pt-BR"/>
              </w:rPr>
              <w:t>9.4.3. Regulamento das Atividades Complementares</w:t>
            </w:r>
            <w:r w:rsidR="00850145">
              <w:rPr>
                <w:noProof/>
                <w:webHidden/>
              </w:rPr>
              <w:tab/>
            </w:r>
            <w:r w:rsidR="00850145">
              <w:rPr>
                <w:noProof/>
                <w:webHidden/>
              </w:rPr>
              <w:fldChar w:fldCharType="begin"/>
            </w:r>
            <w:r w:rsidR="00850145">
              <w:rPr>
                <w:noProof/>
                <w:webHidden/>
              </w:rPr>
              <w:instrText xml:space="preserve"> PAGEREF _Toc508722180 \h </w:instrText>
            </w:r>
            <w:r w:rsidR="00850145">
              <w:rPr>
                <w:noProof/>
                <w:webHidden/>
              </w:rPr>
            </w:r>
            <w:r w:rsidR="00850145">
              <w:rPr>
                <w:noProof/>
                <w:webHidden/>
              </w:rPr>
              <w:fldChar w:fldCharType="separate"/>
            </w:r>
            <w:r w:rsidR="00850145">
              <w:rPr>
                <w:noProof/>
                <w:webHidden/>
              </w:rPr>
              <w:t>62</w:t>
            </w:r>
            <w:r w:rsidR="00850145">
              <w:rPr>
                <w:noProof/>
                <w:webHidden/>
              </w:rPr>
              <w:fldChar w:fldCharType="end"/>
            </w:r>
          </w:hyperlink>
        </w:p>
        <w:p w14:paraId="6934D62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1" w:history="1">
            <w:r w:rsidR="00850145" w:rsidRPr="00B27405">
              <w:rPr>
                <w:rStyle w:val="Hyperlink"/>
                <w:rFonts w:ascii="Arial" w:eastAsia="Arial" w:hAnsi="Arial" w:cs="Arial"/>
                <w:noProof/>
                <w:lang w:val="pt-BR"/>
              </w:rPr>
              <w:t>X - REFERÊNCIAS BIBLIOGRÁFICAS</w:t>
            </w:r>
            <w:r w:rsidR="00850145">
              <w:rPr>
                <w:noProof/>
                <w:webHidden/>
              </w:rPr>
              <w:tab/>
            </w:r>
            <w:r w:rsidR="00850145">
              <w:rPr>
                <w:noProof/>
                <w:webHidden/>
              </w:rPr>
              <w:fldChar w:fldCharType="begin"/>
            </w:r>
            <w:r w:rsidR="00850145">
              <w:rPr>
                <w:noProof/>
                <w:webHidden/>
              </w:rPr>
              <w:instrText xml:space="preserve"> PAGEREF _Toc508722181 \h </w:instrText>
            </w:r>
            <w:r w:rsidR="00850145">
              <w:rPr>
                <w:noProof/>
                <w:webHidden/>
              </w:rPr>
            </w:r>
            <w:r w:rsidR="00850145">
              <w:rPr>
                <w:noProof/>
                <w:webHidden/>
              </w:rPr>
              <w:fldChar w:fldCharType="separate"/>
            </w:r>
            <w:r w:rsidR="00850145">
              <w:rPr>
                <w:noProof/>
                <w:webHidden/>
              </w:rPr>
              <w:t>64</w:t>
            </w:r>
            <w:r w:rsidR="00850145">
              <w:rPr>
                <w:noProof/>
                <w:webHidden/>
              </w:rPr>
              <w:fldChar w:fldCharType="end"/>
            </w:r>
          </w:hyperlink>
        </w:p>
        <w:p w14:paraId="2B094C4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2" w:history="1">
            <w:r w:rsidR="00850145" w:rsidRPr="00B27405">
              <w:rPr>
                <w:rStyle w:val="Hyperlink"/>
                <w:rFonts w:ascii="Arial" w:eastAsia="Arial" w:hAnsi="Arial" w:cs="Arial"/>
                <w:noProof/>
                <w:lang w:val="pt-BR"/>
              </w:rPr>
              <w:t>XI - PLANO DE IMPLANTAÇÃO DO CURSO DE CIËNCIAS BIOLÓGICAS COM LINHA DE FORMAÇÃO EM BIOLOGIA DA CONSERVAÇÃO</w:t>
            </w:r>
            <w:r w:rsidR="00850145">
              <w:rPr>
                <w:noProof/>
                <w:webHidden/>
              </w:rPr>
              <w:tab/>
            </w:r>
            <w:r w:rsidR="00850145">
              <w:rPr>
                <w:noProof/>
                <w:webHidden/>
              </w:rPr>
              <w:fldChar w:fldCharType="begin"/>
            </w:r>
            <w:r w:rsidR="00850145">
              <w:rPr>
                <w:noProof/>
                <w:webHidden/>
              </w:rPr>
              <w:instrText xml:space="preserve"> PAGEREF _Toc508722182 \h </w:instrText>
            </w:r>
            <w:r w:rsidR="00850145">
              <w:rPr>
                <w:noProof/>
                <w:webHidden/>
              </w:rPr>
            </w:r>
            <w:r w:rsidR="00850145">
              <w:rPr>
                <w:noProof/>
                <w:webHidden/>
              </w:rPr>
              <w:fldChar w:fldCharType="separate"/>
            </w:r>
            <w:r w:rsidR="00850145">
              <w:rPr>
                <w:noProof/>
                <w:webHidden/>
              </w:rPr>
              <w:t>65</w:t>
            </w:r>
            <w:r w:rsidR="00850145">
              <w:rPr>
                <w:noProof/>
                <w:webHidden/>
              </w:rPr>
              <w:fldChar w:fldCharType="end"/>
            </w:r>
          </w:hyperlink>
        </w:p>
        <w:p w14:paraId="1EC0D22F"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3" w:history="1">
            <w:r w:rsidR="00850145" w:rsidRPr="00B27405">
              <w:rPr>
                <w:rStyle w:val="Hyperlink"/>
                <w:rFonts w:ascii="Arial" w:hAnsi="Arial" w:cs="Arial"/>
                <w:noProof/>
                <w:lang w:val="pt-BR"/>
              </w:rPr>
              <w:t>11. Infraestrutura necessária para funcionamento do curso</w:t>
            </w:r>
            <w:r w:rsidR="00850145">
              <w:rPr>
                <w:noProof/>
                <w:webHidden/>
              </w:rPr>
              <w:tab/>
            </w:r>
            <w:r w:rsidR="00850145">
              <w:rPr>
                <w:noProof/>
                <w:webHidden/>
              </w:rPr>
              <w:fldChar w:fldCharType="begin"/>
            </w:r>
            <w:r w:rsidR="00850145">
              <w:rPr>
                <w:noProof/>
                <w:webHidden/>
              </w:rPr>
              <w:instrText xml:space="preserve"> PAGEREF _Toc508722183 \h </w:instrText>
            </w:r>
            <w:r w:rsidR="00850145">
              <w:rPr>
                <w:noProof/>
                <w:webHidden/>
              </w:rPr>
            </w:r>
            <w:r w:rsidR="00850145">
              <w:rPr>
                <w:noProof/>
                <w:webHidden/>
              </w:rPr>
              <w:fldChar w:fldCharType="separate"/>
            </w:r>
            <w:r w:rsidR="00850145">
              <w:rPr>
                <w:noProof/>
                <w:webHidden/>
              </w:rPr>
              <w:t>65</w:t>
            </w:r>
            <w:r w:rsidR="00850145">
              <w:rPr>
                <w:noProof/>
                <w:webHidden/>
              </w:rPr>
              <w:fldChar w:fldCharType="end"/>
            </w:r>
          </w:hyperlink>
        </w:p>
        <w:p w14:paraId="664C0EFE"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4" w:history="1">
            <w:r w:rsidR="00850145" w:rsidRPr="00B27405">
              <w:rPr>
                <w:rStyle w:val="Hyperlink"/>
                <w:rFonts w:ascii="Arial" w:hAnsi="Arial" w:cs="Arial"/>
                <w:noProof/>
                <w:lang w:val="pt-BR"/>
              </w:rPr>
              <w:t>11.1. Corpo Docente</w:t>
            </w:r>
            <w:r w:rsidR="00850145">
              <w:rPr>
                <w:noProof/>
                <w:webHidden/>
              </w:rPr>
              <w:tab/>
            </w:r>
            <w:r w:rsidR="00850145">
              <w:rPr>
                <w:noProof/>
                <w:webHidden/>
              </w:rPr>
              <w:fldChar w:fldCharType="begin"/>
            </w:r>
            <w:r w:rsidR="00850145">
              <w:rPr>
                <w:noProof/>
                <w:webHidden/>
              </w:rPr>
              <w:instrText xml:space="preserve"> PAGEREF _Toc508722184 \h </w:instrText>
            </w:r>
            <w:r w:rsidR="00850145">
              <w:rPr>
                <w:noProof/>
                <w:webHidden/>
              </w:rPr>
            </w:r>
            <w:r w:rsidR="00850145">
              <w:rPr>
                <w:noProof/>
                <w:webHidden/>
              </w:rPr>
              <w:fldChar w:fldCharType="separate"/>
            </w:r>
            <w:r w:rsidR="00850145">
              <w:rPr>
                <w:noProof/>
                <w:webHidden/>
              </w:rPr>
              <w:t>65</w:t>
            </w:r>
            <w:r w:rsidR="00850145">
              <w:rPr>
                <w:noProof/>
                <w:webHidden/>
              </w:rPr>
              <w:fldChar w:fldCharType="end"/>
            </w:r>
          </w:hyperlink>
        </w:p>
        <w:p w14:paraId="0EE80FC7"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5" w:history="1">
            <w:r w:rsidR="00850145" w:rsidRPr="00B27405">
              <w:rPr>
                <w:rStyle w:val="Hyperlink"/>
                <w:rFonts w:ascii="Arial" w:hAnsi="Arial" w:cs="Arial"/>
                <w:noProof/>
                <w:lang w:val="pt-BR"/>
              </w:rPr>
              <w:t>11.2. Corpo Técnico</w:t>
            </w:r>
            <w:r w:rsidR="00850145">
              <w:rPr>
                <w:noProof/>
                <w:webHidden/>
              </w:rPr>
              <w:tab/>
            </w:r>
            <w:r w:rsidR="00850145">
              <w:rPr>
                <w:noProof/>
                <w:webHidden/>
              </w:rPr>
              <w:fldChar w:fldCharType="begin"/>
            </w:r>
            <w:r w:rsidR="00850145">
              <w:rPr>
                <w:noProof/>
                <w:webHidden/>
              </w:rPr>
              <w:instrText xml:space="preserve"> PAGEREF _Toc508722185 \h </w:instrText>
            </w:r>
            <w:r w:rsidR="00850145">
              <w:rPr>
                <w:noProof/>
                <w:webHidden/>
              </w:rPr>
            </w:r>
            <w:r w:rsidR="00850145">
              <w:rPr>
                <w:noProof/>
                <w:webHidden/>
              </w:rPr>
              <w:fldChar w:fldCharType="separate"/>
            </w:r>
            <w:r w:rsidR="00850145">
              <w:rPr>
                <w:noProof/>
                <w:webHidden/>
              </w:rPr>
              <w:t>67</w:t>
            </w:r>
            <w:r w:rsidR="00850145">
              <w:rPr>
                <w:noProof/>
                <w:webHidden/>
              </w:rPr>
              <w:fldChar w:fldCharType="end"/>
            </w:r>
          </w:hyperlink>
        </w:p>
        <w:p w14:paraId="77B1EF2D"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6" w:history="1">
            <w:r w:rsidR="00850145" w:rsidRPr="00B27405">
              <w:rPr>
                <w:rStyle w:val="Hyperlink"/>
                <w:rFonts w:ascii="Arial" w:hAnsi="Arial" w:cs="Arial"/>
                <w:noProof/>
                <w:lang w:val="pt-BR"/>
              </w:rPr>
              <w:t>11.3. Infraestrutura</w:t>
            </w:r>
            <w:r w:rsidR="00850145">
              <w:rPr>
                <w:noProof/>
                <w:webHidden/>
              </w:rPr>
              <w:tab/>
            </w:r>
            <w:r w:rsidR="00850145">
              <w:rPr>
                <w:noProof/>
                <w:webHidden/>
              </w:rPr>
              <w:fldChar w:fldCharType="begin"/>
            </w:r>
            <w:r w:rsidR="00850145">
              <w:rPr>
                <w:noProof/>
                <w:webHidden/>
              </w:rPr>
              <w:instrText xml:space="preserve"> PAGEREF _Toc508722186 \h </w:instrText>
            </w:r>
            <w:r w:rsidR="00850145">
              <w:rPr>
                <w:noProof/>
                <w:webHidden/>
              </w:rPr>
            </w:r>
            <w:r w:rsidR="00850145">
              <w:rPr>
                <w:noProof/>
                <w:webHidden/>
              </w:rPr>
              <w:fldChar w:fldCharType="separate"/>
            </w:r>
            <w:r w:rsidR="00850145">
              <w:rPr>
                <w:noProof/>
                <w:webHidden/>
              </w:rPr>
              <w:t>67</w:t>
            </w:r>
            <w:r w:rsidR="00850145">
              <w:rPr>
                <w:noProof/>
                <w:webHidden/>
              </w:rPr>
              <w:fldChar w:fldCharType="end"/>
            </w:r>
          </w:hyperlink>
        </w:p>
        <w:p w14:paraId="00317FC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7" w:history="1">
            <w:r w:rsidR="00850145" w:rsidRPr="00B27405">
              <w:rPr>
                <w:rStyle w:val="Hyperlink"/>
                <w:rFonts w:ascii="Arial" w:hAnsi="Arial" w:cs="Arial"/>
                <w:noProof/>
                <w:lang w:val="pt-BR"/>
              </w:rPr>
              <w:t>11.4. Bibliografia Básica existente na biblioteca do CCN</w:t>
            </w:r>
            <w:r w:rsidR="00850145">
              <w:rPr>
                <w:noProof/>
                <w:webHidden/>
              </w:rPr>
              <w:tab/>
            </w:r>
            <w:r w:rsidR="00850145">
              <w:rPr>
                <w:noProof/>
                <w:webHidden/>
              </w:rPr>
              <w:fldChar w:fldCharType="begin"/>
            </w:r>
            <w:r w:rsidR="00850145">
              <w:rPr>
                <w:noProof/>
                <w:webHidden/>
              </w:rPr>
              <w:instrText xml:space="preserve"> PAGEREF _Toc508722187 \h </w:instrText>
            </w:r>
            <w:r w:rsidR="00850145">
              <w:rPr>
                <w:noProof/>
                <w:webHidden/>
              </w:rPr>
            </w:r>
            <w:r w:rsidR="00850145">
              <w:rPr>
                <w:noProof/>
                <w:webHidden/>
              </w:rPr>
              <w:fldChar w:fldCharType="separate"/>
            </w:r>
            <w:r w:rsidR="00850145">
              <w:rPr>
                <w:noProof/>
                <w:webHidden/>
              </w:rPr>
              <w:t>68</w:t>
            </w:r>
            <w:r w:rsidR="00850145">
              <w:rPr>
                <w:noProof/>
                <w:webHidden/>
              </w:rPr>
              <w:fldChar w:fldCharType="end"/>
            </w:r>
          </w:hyperlink>
        </w:p>
        <w:p w14:paraId="06005EB3"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8" w:history="1">
            <w:r w:rsidR="00850145" w:rsidRPr="00B27405">
              <w:rPr>
                <w:rStyle w:val="Hyperlink"/>
                <w:rFonts w:ascii="Arial" w:hAnsi="Arial" w:cs="Arial"/>
                <w:noProof/>
                <w:lang w:val="pt-BR"/>
              </w:rPr>
              <w:t>11.5. Bibliografia Básica a ser adquirida</w:t>
            </w:r>
            <w:r w:rsidR="00850145">
              <w:rPr>
                <w:noProof/>
                <w:webHidden/>
              </w:rPr>
              <w:tab/>
            </w:r>
            <w:r w:rsidR="00850145">
              <w:rPr>
                <w:noProof/>
                <w:webHidden/>
              </w:rPr>
              <w:fldChar w:fldCharType="begin"/>
            </w:r>
            <w:r w:rsidR="00850145">
              <w:rPr>
                <w:noProof/>
                <w:webHidden/>
              </w:rPr>
              <w:instrText xml:space="preserve"> PAGEREF _Toc508722188 \h </w:instrText>
            </w:r>
            <w:r w:rsidR="00850145">
              <w:rPr>
                <w:noProof/>
                <w:webHidden/>
              </w:rPr>
            </w:r>
            <w:r w:rsidR="00850145">
              <w:rPr>
                <w:noProof/>
                <w:webHidden/>
              </w:rPr>
              <w:fldChar w:fldCharType="separate"/>
            </w:r>
            <w:r w:rsidR="00850145">
              <w:rPr>
                <w:noProof/>
                <w:webHidden/>
              </w:rPr>
              <w:t>73</w:t>
            </w:r>
            <w:r w:rsidR="00850145">
              <w:rPr>
                <w:noProof/>
                <w:webHidden/>
              </w:rPr>
              <w:fldChar w:fldCharType="end"/>
            </w:r>
          </w:hyperlink>
        </w:p>
        <w:p w14:paraId="573DA53C"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89" w:history="1">
            <w:r w:rsidR="00850145" w:rsidRPr="00B27405">
              <w:rPr>
                <w:rStyle w:val="Hyperlink"/>
                <w:rFonts w:ascii="Arial" w:hAnsi="Arial" w:cs="Arial"/>
                <w:noProof/>
                <w:lang w:val="pt-BR"/>
              </w:rPr>
              <w:t>11.6. Bibliografia Complementar existente na biblioteca do CCN</w:t>
            </w:r>
            <w:r w:rsidR="00850145">
              <w:rPr>
                <w:noProof/>
                <w:webHidden/>
              </w:rPr>
              <w:tab/>
            </w:r>
            <w:r w:rsidR="00850145">
              <w:rPr>
                <w:noProof/>
                <w:webHidden/>
              </w:rPr>
              <w:fldChar w:fldCharType="begin"/>
            </w:r>
            <w:r w:rsidR="00850145">
              <w:rPr>
                <w:noProof/>
                <w:webHidden/>
              </w:rPr>
              <w:instrText xml:space="preserve"> PAGEREF _Toc508722189 \h </w:instrText>
            </w:r>
            <w:r w:rsidR="00850145">
              <w:rPr>
                <w:noProof/>
                <w:webHidden/>
              </w:rPr>
            </w:r>
            <w:r w:rsidR="00850145">
              <w:rPr>
                <w:noProof/>
                <w:webHidden/>
              </w:rPr>
              <w:fldChar w:fldCharType="separate"/>
            </w:r>
            <w:r w:rsidR="00850145">
              <w:rPr>
                <w:noProof/>
                <w:webHidden/>
              </w:rPr>
              <w:t>73</w:t>
            </w:r>
            <w:r w:rsidR="00850145">
              <w:rPr>
                <w:noProof/>
                <w:webHidden/>
              </w:rPr>
              <w:fldChar w:fldCharType="end"/>
            </w:r>
          </w:hyperlink>
        </w:p>
        <w:p w14:paraId="72F8DD73" w14:textId="77777777" w:rsidR="00850145" w:rsidRDefault="009F07E4">
          <w:pPr>
            <w:pStyle w:val="Sumrio1"/>
            <w:tabs>
              <w:tab w:val="right" w:leader="dot" w:pos="8545"/>
            </w:tabs>
            <w:rPr>
              <w:rFonts w:asciiTheme="minorHAnsi" w:eastAsiaTheme="minorEastAsia" w:hAnsiTheme="minorHAnsi" w:cstheme="minorBidi"/>
              <w:noProof/>
              <w:color w:val="auto"/>
              <w:lang w:val="pt-BR" w:eastAsia="pt-BR"/>
            </w:rPr>
          </w:pPr>
          <w:hyperlink w:anchor="_Toc508722190" w:history="1">
            <w:r w:rsidR="00850145" w:rsidRPr="00B27405">
              <w:rPr>
                <w:rStyle w:val="Hyperlink"/>
                <w:rFonts w:ascii="Arial" w:hAnsi="Arial" w:cs="Arial"/>
                <w:noProof/>
                <w:lang w:val="pt-BR"/>
              </w:rPr>
              <w:t>11.7. Bibliografia Complementar a ser adquirida</w:t>
            </w:r>
            <w:r w:rsidR="00850145">
              <w:rPr>
                <w:noProof/>
                <w:webHidden/>
              </w:rPr>
              <w:tab/>
            </w:r>
            <w:r w:rsidR="00850145">
              <w:rPr>
                <w:noProof/>
                <w:webHidden/>
              </w:rPr>
              <w:fldChar w:fldCharType="begin"/>
            </w:r>
            <w:r w:rsidR="00850145">
              <w:rPr>
                <w:noProof/>
                <w:webHidden/>
              </w:rPr>
              <w:instrText xml:space="preserve"> PAGEREF _Toc508722190 \h </w:instrText>
            </w:r>
            <w:r w:rsidR="00850145">
              <w:rPr>
                <w:noProof/>
                <w:webHidden/>
              </w:rPr>
            </w:r>
            <w:r w:rsidR="00850145">
              <w:rPr>
                <w:noProof/>
                <w:webHidden/>
              </w:rPr>
              <w:fldChar w:fldCharType="separate"/>
            </w:r>
            <w:r w:rsidR="00850145">
              <w:rPr>
                <w:noProof/>
                <w:webHidden/>
              </w:rPr>
              <w:t>81</w:t>
            </w:r>
            <w:r w:rsidR="00850145">
              <w:rPr>
                <w:noProof/>
                <w:webHidden/>
              </w:rPr>
              <w:fldChar w:fldCharType="end"/>
            </w:r>
          </w:hyperlink>
        </w:p>
        <w:p w14:paraId="1F817A71" w14:textId="77777777" w:rsidR="00C542F6" w:rsidRDefault="00C542F6">
          <w:r>
            <w:rPr>
              <w:b/>
              <w:bCs/>
            </w:rPr>
            <w:fldChar w:fldCharType="end"/>
          </w:r>
        </w:p>
      </w:sdtContent>
    </w:sdt>
    <w:p w14:paraId="45430935" w14:textId="77777777" w:rsidR="00087E6C" w:rsidRDefault="00087E6C">
      <w:pPr>
        <w:rPr>
          <w:rStyle w:val="TtulodoLivro"/>
          <w:rFonts w:cs="Arial"/>
          <w:szCs w:val="24"/>
        </w:rPr>
      </w:pPr>
      <w:r>
        <w:rPr>
          <w:rStyle w:val="TtulodoLivro"/>
          <w:rFonts w:cs="Arial"/>
          <w:szCs w:val="24"/>
        </w:rPr>
        <w:lastRenderedPageBreak/>
        <w:br w:type="page"/>
      </w:r>
    </w:p>
    <w:p w14:paraId="37C50D06" w14:textId="77777777" w:rsidR="002C4346" w:rsidRDefault="002C4346" w:rsidP="00C542F6">
      <w:pPr>
        <w:pStyle w:val="Ttulo1"/>
        <w:jc w:val="both"/>
        <w:rPr>
          <w:rStyle w:val="TtulodoLivro"/>
          <w:rFonts w:cs="Arial"/>
          <w:b/>
          <w:bCs w:val="0"/>
          <w:smallCaps w:val="0"/>
          <w:spacing w:val="0"/>
        </w:rPr>
        <w:sectPr w:rsidR="002C4346" w:rsidSect="0000555E">
          <w:headerReference w:type="default" r:id="rId9"/>
          <w:headerReference w:type="first" r:id="rId10"/>
          <w:type w:val="continuous"/>
          <w:pgSz w:w="11906" w:h="16838"/>
          <w:pgMar w:top="1417" w:right="1701" w:bottom="1417" w:left="1650" w:header="720" w:footer="720" w:gutter="0"/>
          <w:pgNumType w:start="1"/>
          <w:cols w:space="720"/>
          <w:titlePg/>
        </w:sectPr>
      </w:pPr>
    </w:p>
    <w:p w14:paraId="1D915FB2" w14:textId="77777777" w:rsidR="004469C5" w:rsidRPr="00F3549F" w:rsidRDefault="007C72BD" w:rsidP="00C542F6">
      <w:pPr>
        <w:pStyle w:val="Ttulo1"/>
        <w:jc w:val="both"/>
        <w:rPr>
          <w:rStyle w:val="TtulodoLivro"/>
          <w:rFonts w:cs="Arial"/>
          <w:b/>
          <w:bCs w:val="0"/>
          <w:smallCaps w:val="0"/>
          <w:spacing w:val="0"/>
          <w:lang w:val="pt-BR"/>
        </w:rPr>
      </w:pPr>
      <w:bookmarkStart w:id="1" w:name="_Toc508722128"/>
      <w:r w:rsidRPr="00F3549F">
        <w:rPr>
          <w:rStyle w:val="TtulodoLivro"/>
          <w:rFonts w:cs="Arial"/>
          <w:b/>
          <w:bCs w:val="0"/>
          <w:smallCaps w:val="0"/>
          <w:spacing w:val="0"/>
          <w:lang w:val="pt-BR"/>
        </w:rPr>
        <w:lastRenderedPageBreak/>
        <w:t>I. DADOS DE IDENTIFICAÇÃO DO CURSO</w:t>
      </w:r>
      <w:bookmarkEnd w:id="1"/>
    </w:p>
    <w:p w14:paraId="6D10F233" w14:textId="77777777" w:rsidR="002C4346" w:rsidRDefault="002C4346">
      <w:pPr>
        <w:pStyle w:val="Normal1"/>
        <w:spacing w:after="0"/>
        <w:jc w:val="both"/>
        <w:rPr>
          <w:rFonts w:ascii="Arial" w:eastAsia="Arial" w:hAnsi="Arial" w:cs="Arial"/>
          <w:b/>
          <w:i/>
          <w:sz w:val="24"/>
          <w:szCs w:val="24"/>
          <w:lang w:val="pt-BR"/>
        </w:rPr>
      </w:pPr>
    </w:p>
    <w:p w14:paraId="3E2873C2" w14:textId="77777777" w:rsidR="004469C5" w:rsidRPr="00415ED0" w:rsidRDefault="007C72BD">
      <w:pPr>
        <w:pStyle w:val="Normal1"/>
        <w:spacing w:after="0"/>
        <w:jc w:val="both"/>
        <w:rPr>
          <w:lang w:val="pt-BR"/>
        </w:rPr>
      </w:pPr>
      <w:r w:rsidRPr="00415ED0">
        <w:rPr>
          <w:rFonts w:ascii="Arial" w:eastAsia="Arial" w:hAnsi="Arial" w:cs="Arial"/>
          <w:b/>
          <w:i/>
          <w:sz w:val="24"/>
          <w:szCs w:val="24"/>
          <w:lang w:val="pt-BR"/>
        </w:rPr>
        <w:t>Campus</w:t>
      </w:r>
      <w:r w:rsidRPr="00415ED0">
        <w:rPr>
          <w:rFonts w:ascii="Arial" w:eastAsia="Arial" w:hAnsi="Arial" w:cs="Arial"/>
          <w:sz w:val="24"/>
          <w:szCs w:val="24"/>
          <w:lang w:val="pt-BR"/>
        </w:rPr>
        <w:t xml:space="preserve"> Lagoa do Sino</w:t>
      </w:r>
    </w:p>
    <w:p w14:paraId="30ED9C3D"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Centro</w:t>
      </w:r>
      <w:r w:rsidRPr="00415ED0">
        <w:rPr>
          <w:rFonts w:ascii="Arial" w:eastAsia="Arial" w:hAnsi="Arial" w:cs="Arial"/>
          <w:sz w:val="24"/>
          <w:szCs w:val="24"/>
          <w:lang w:val="pt-BR"/>
        </w:rPr>
        <w:t xml:space="preserve"> de Ciências da Natureza (CCN)</w:t>
      </w:r>
    </w:p>
    <w:p w14:paraId="268FA3EF"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Denominação do curso</w:t>
      </w:r>
      <w:r w:rsidRPr="00415ED0">
        <w:rPr>
          <w:rFonts w:ascii="Arial" w:eastAsia="Arial" w:hAnsi="Arial" w:cs="Arial"/>
          <w:sz w:val="24"/>
          <w:szCs w:val="24"/>
          <w:lang w:val="pt-BR"/>
        </w:rPr>
        <w:t xml:space="preserve">: Bacharelado em Ciências Biológicas </w:t>
      </w:r>
    </w:p>
    <w:p w14:paraId="6F90BE25"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Linha de formação</w:t>
      </w:r>
      <w:r w:rsidRPr="00415ED0">
        <w:rPr>
          <w:rFonts w:ascii="Arial" w:eastAsia="Arial" w:hAnsi="Arial" w:cs="Arial"/>
          <w:sz w:val="24"/>
          <w:szCs w:val="24"/>
          <w:lang w:val="pt-BR"/>
        </w:rPr>
        <w:t>: Biologia da Conservação</w:t>
      </w:r>
    </w:p>
    <w:p w14:paraId="1EDB85BC"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Modalidade</w:t>
      </w:r>
      <w:r w:rsidRPr="00415ED0">
        <w:rPr>
          <w:rFonts w:ascii="Arial" w:eastAsia="Arial" w:hAnsi="Arial" w:cs="Arial"/>
          <w:sz w:val="24"/>
          <w:szCs w:val="24"/>
          <w:lang w:val="pt-BR"/>
        </w:rPr>
        <w:t>: Presencial</w:t>
      </w:r>
    </w:p>
    <w:p w14:paraId="66A62D2D"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Número de vagas</w:t>
      </w:r>
      <w:r w:rsidRPr="00415ED0">
        <w:rPr>
          <w:rFonts w:ascii="Arial" w:eastAsia="Arial" w:hAnsi="Arial" w:cs="Arial"/>
          <w:sz w:val="24"/>
          <w:szCs w:val="24"/>
          <w:lang w:val="pt-BR"/>
        </w:rPr>
        <w:t>: 40</w:t>
      </w:r>
    </w:p>
    <w:p w14:paraId="101FF3D0"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Turno de funcionamento</w:t>
      </w:r>
      <w:r w:rsidRPr="00415ED0">
        <w:rPr>
          <w:rFonts w:ascii="Arial" w:eastAsia="Arial" w:hAnsi="Arial" w:cs="Arial"/>
          <w:sz w:val="24"/>
          <w:szCs w:val="24"/>
          <w:lang w:val="pt-BR"/>
        </w:rPr>
        <w:t xml:space="preserve">: Integral (manhã e tarde) </w:t>
      </w:r>
    </w:p>
    <w:p w14:paraId="34D92B95"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Carga horária total</w:t>
      </w:r>
      <w:r w:rsidRPr="00415ED0">
        <w:rPr>
          <w:rFonts w:ascii="Arial" w:eastAsia="Arial" w:hAnsi="Arial" w:cs="Arial"/>
          <w:sz w:val="24"/>
          <w:szCs w:val="24"/>
          <w:lang w:val="pt-BR"/>
        </w:rPr>
        <w:t>: 3.600 horas</w:t>
      </w:r>
    </w:p>
    <w:p w14:paraId="0A69D5BD"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Regime acadêmico</w:t>
      </w:r>
      <w:r w:rsidRPr="00415ED0">
        <w:rPr>
          <w:rFonts w:ascii="Arial" w:eastAsia="Arial" w:hAnsi="Arial" w:cs="Arial"/>
          <w:sz w:val="24"/>
          <w:szCs w:val="24"/>
          <w:lang w:val="pt-BR"/>
        </w:rPr>
        <w:t>: anual</w:t>
      </w:r>
    </w:p>
    <w:p w14:paraId="193968A3"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Tempo de duração do curso</w:t>
      </w:r>
      <w:r w:rsidRPr="00415ED0">
        <w:rPr>
          <w:rFonts w:ascii="Arial" w:eastAsia="Arial" w:hAnsi="Arial" w:cs="Arial"/>
          <w:sz w:val="24"/>
          <w:szCs w:val="24"/>
          <w:lang w:val="pt-BR"/>
        </w:rPr>
        <w:t xml:space="preserve">: </w:t>
      </w:r>
      <w:proofErr w:type="gramStart"/>
      <w:r w:rsidRPr="00415ED0">
        <w:rPr>
          <w:rFonts w:ascii="Arial" w:eastAsia="Arial" w:hAnsi="Arial" w:cs="Arial"/>
          <w:sz w:val="24"/>
          <w:szCs w:val="24"/>
          <w:lang w:val="pt-BR"/>
        </w:rPr>
        <w:t>4</w:t>
      </w:r>
      <w:proofErr w:type="gramEnd"/>
      <w:r w:rsidRPr="00415ED0">
        <w:rPr>
          <w:rFonts w:ascii="Arial" w:eastAsia="Arial" w:hAnsi="Arial" w:cs="Arial"/>
          <w:sz w:val="24"/>
          <w:szCs w:val="24"/>
          <w:lang w:val="pt-BR"/>
        </w:rPr>
        <w:t xml:space="preserve"> anos </w:t>
      </w:r>
    </w:p>
    <w:p w14:paraId="4A6FF8CD"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Prazo máximo para integralização curricular</w:t>
      </w:r>
      <w:r w:rsidRPr="00415ED0">
        <w:rPr>
          <w:rFonts w:ascii="Arial" w:eastAsia="Arial" w:hAnsi="Arial" w:cs="Arial"/>
          <w:sz w:val="24"/>
          <w:szCs w:val="24"/>
          <w:lang w:val="pt-BR"/>
        </w:rPr>
        <w:t xml:space="preserve">: </w:t>
      </w:r>
      <w:proofErr w:type="gramStart"/>
      <w:r w:rsidRPr="00415ED0">
        <w:rPr>
          <w:rFonts w:ascii="Arial" w:eastAsia="Arial" w:hAnsi="Arial" w:cs="Arial"/>
          <w:sz w:val="24"/>
          <w:szCs w:val="24"/>
          <w:lang w:val="pt-BR"/>
        </w:rPr>
        <w:t>7</w:t>
      </w:r>
      <w:proofErr w:type="gramEnd"/>
      <w:r w:rsidRPr="00415ED0">
        <w:rPr>
          <w:rFonts w:ascii="Arial" w:eastAsia="Arial" w:hAnsi="Arial" w:cs="Arial"/>
          <w:sz w:val="24"/>
          <w:szCs w:val="24"/>
          <w:lang w:val="pt-BR"/>
        </w:rPr>
        <w:t xml:space="preserve"> anos</w:t>
      </w:r>
    </w:p>
    <w:p w14:paraId="44A8A42B" w14:textId="77777777" w:rsidR="004469C5" w:rsidRPr="00415ED0" w:rsidRDefault="007C72BD">
      <w:pPr>
        <w:pStyle w:val="Normal1"/>
        <w:spacing w:after="0"/>
        <w:jc w:val="both"/>
        <w:rPr>
          <w:lang w:val="pt-BR"/>
        </w:rPr>
      </w:pPr>
      <w:r w:rsidRPr="00415ED0">
        <w:rPr>
          <w:rFonts w:ascii="Arial" w:eastAsia="Arial" w:hAnsi="Arial" w:cs="Arial"/>
          <w:b/>
          <w:sz w:val="24"/>
          <w:szCs w:val="24"/>
          <w:lang w:val="pt-BR"/>
        </w:rPr>
        <w:t>Ato legal de criação do curso</w:t>
      </w:r>
      <w:r w:rsidRPr="00415ED0">
        <w:rPr>
          <w:rFonts w:ascii="Arial" w:eastAsia="Arial" w:hAnsi="Arial" w:cs="Arial"/>
          <w:sz w:val="24"/>
          <w:szCs w:val="24"/>
          <w:lang w:val="pt-BR"/>
        </w:rPr>
        <w:t xml:space="preserve">: Resolução </w:t>
      </w:r>
      <w:proofErr w:type="spellStart"/>
      <w:proofErr w:type="gramStart"/>
      <w:r w:rsidRPr="00415ED0">
        <w:rPr>
          <w:rFonts w:ascii="Arial" w:eastAsia="Arial" w:hAnsi="Arial" w:cs="Arial"/>
          <w:sz w:val="24"/>
          <w:szCs w:val="24"/>
          <w:lang w:val="pt-BR"/>
        </w:rPr>
        <w:t>ConsUni</w:t>
      </w:r>
      <w:proofErr w:type="spellEnd"/>
      <w:proofErr w:type="gramEnd"/>
      <w:r w:rsidRPr="00415ED0">
        <w:rPr>
          <w:rFonts w:ascii="Arial" w:eastAsia="Arial" w:hAnsi="Arial" w:cs="Arial"/>
          <w:sz w:val="24"/>
          <w:szCs w:val="24"/>
          <w:lang w:val="pt-BR"/>
        </w:rPr>
        <w:t xml:space="preserve"> nº 798, de 19 de janeiro de 2015.</w:t>
      </w:r>
    </w:p>
    <w:p w14:paraId="14AEDB58" w14:textId="77777777" w:rsidR="004469C5" w:rsidRPr="00415ED0" w:rsidRDefault="004469C5">
      <w:pPr>
        <w:pStyle w:val="Normal1"/>
        <w:jc w:val="both"/>
        <w:rPr>
          <w:lang w:val="pt-BR"/>
        </w:rPr>
      </w:pPr>
    </w:p>
    <w:p w14:paraId="13216AA8" w14:textId="77777777" w:rsidR="004469C5" w:rsidRPr="00415ED0" w:rsidRDefault="007C72BD">
      <w:pPr>
        <w:pStyle w:val="Normal1"/>
        <w:rPr>
          <w:lang w:val="pt-BR"/>
        </w:rPr>
      </w:pPr>
      <w:r w:rsidRPr="00415ED0">
        <w:rPr>
          <w:rFonts w:ascii="Arial" w:eastAsia="Arial" w:hAnsi="Arial" w:cs="Arial"/>
          <w:sz w:val="24"/>
          <w:szCs w:val="24"/>
          <w:lang w:val="pt-BR"/>
        </w:rPr>
        <w:t>Legislação considerada para a elaboração do PPC:</w:t>
      </w:r>
    </w:p>
    <w:p w14:paraId="04055E8A" w14:textId="77777777" w:rsidR="004469C5" w:rsidRPr="00415ED0" w:rsidRDefault="007C72BD">
      <w:pPr>
        <w:pStyle w:val="Normal1"/>
        <w:numPr>
          <w:ilvl w:val="0"/>
          <w:numId w:val="4"/>
        </w:numPr>
        <w:spacing w:after="0"/>
        <w:ind w:hanging="720"/>
        <w:contextualSpacing/>
        <w:rPr>
          <w:rFonts w:ascii="Arial" w:eastAsia="Arial" w:hAnsi="Arial" w:cs="Arial"/>
          <w:sz w:val="24"/>
          <w:szCs w:val="24"/>
          <w:lang w:val="pt-BR"/>
        </w:rPr>
      </w:pPr>
      <w:r w:rsidRPr="00415ED0">
        <w:rPr>
          <w:rFonts w:ascii="Arial" w:eastAsia="Arial" w:hAnsi="Arial" w:cs="Arial"/>
          <w:sz w:val="24"/>
          <w:szCs w:val="24"/>
          <w:lang w:val="pt-BR"/>
        </w:rPr>
        <w:t>Nacional</w:t>
      </w:r>
    </w:p>
    <w:p w14:paraId="5D088DC0" w14:textId="77777777" w:rsidR="004469C5" w:rsidRPr="00415ED0" w:rsidRDefault="007C72BD">
      <w:pPr>
        <w:pStyle w:val="Normal1"/>
        <w:spacing w:after="0"/>
        <w:ind w:left="1080"/>
        <w:jc w:val="both"/>
        <w:rPr>
          <w:lang w:val="pt-BR"/>
        </w:rPr>
      </w:pPr>
      <w:r w:rsidRPr="00415ED0">
        <w:rPr>
          <w:rFonts w:ascii="Arial" w:eastAsia="Arial" w:hAnsi="Arial" w:cs="Arial"/>
          <w:sz w:val="24"/>
          <w:szCs w:val="24"/>
          <w:u w:val="single"/>
          <w:lang w:val="pt-BR"/>
        </w:rPr>
        <w:t>Pareceres e Resoluções do Conselho Nacional de Educação</w:t>
      </w:r>
      <w:r w:rsidRPr="00415ED0">
        <w:rPr>
          <w:rFonts w:ascii="Arial" w:eastAsia="Arial" w:hAnsi="Arial" w:cs="Arial"/>
          <w:sz w:val="24"/>
          <w:szCs w:val="24"/>
          <w:lang w:val="pt-BR"/>
        </w:rPr>
        <w:t xml:space="preserve">: </w:t>
      </w:r>
      <w:r w:rsidRPr="00415ED0">
        <w:rPr>
          <w:rFonts w:ascii="Arial" w:eastAsia="Arial" w:hAnsi="Arial" w:cs="Arial"/>
          <w:lang w:val="pt-BR"/>
        </w:rPr>
        <w:t>PARECER nº CNE/CES 1.301/2001, de 06 de novembro de 2001. Diretrizes Curriculares Nacionais para os Cursos de Ciências Biológicas; RESOLUÇÃO CNE/CES nº 7, de 11 de março de 2002. Estabelece as Diretrizes Curriculares para os cursos de Ciências Biológicas; e Resolução CNE/CES nº 4, de abril de 2009. Dispõe sobre carga horária mínima e procedimentos relativos à integralização e duração dos cursos de graduação em Biomedicina, Ciências Biológicas, Educação Física, Enfermagem, Farmácia, Fisioterapia, Fonoaudiologia, Nutrição e Terapia Ocupacional, bacharelados, na modalidade presencial.</w:t>
      </w:r>
    </w:p>
    <w:p w14:paraId="2C32F2BE" w14:textId="77777777" w:rsidR="004469C5" w:rsidRPr="00415ED0" w:rsidRDefault="004469C5">
      <w:pPr>
        <w:pStyle w:val="Normal1"/>
        <w:spacing w:after="0"/>
        <w:ind w:left="1080"/>
        <w:jc w:val="both"/>
        <w:rPr>
          <w:lang w:val="pt-BR"/>
        </w:rPr>
      </w:pPr>
    </w:p>
    <w:p w14:paraId="39971D65" w14:textId="77777777" w:rsidR="004469C5" w:rsidRPr="00415ED0" w:rsidRDefault="007C72BD">
      <w:pPr>
        <w:pStyle w:val="Normal1"/>
        <w:spacing w:after="0"/>
        <w:ind w:left="1080"/>
        <w:jc w:val="both"/>
        <w:rPr>
          <w:lang w:val="pt-BR"/>
        </w:rPr>
      </w:pPr>
      <w:r w:rsidRPr="00415ED0">
        <w:rPr>
          <w:rFonts w:ascii="Arial" w:eastAsia="Arial" w:hAnsi="Arial" w:cs="Arial"/>
          <w:sz w:val="24"/>
          <w:szCs w:val="24"/>
          <w:u w:val="single"/>
          <w:lang w:val="pt-BR"/>
        </w:rPr>
        <w:t>Pareceres e Resoluções do Conselho Federal de Biologia</w:t>
      </w:r>
      <w:r w:rsidRPr="00415ED0">
        <w:rPr>
          <w:rFonts w:ascii="Arial" w:eastAsia="Arial" w:hAnsi="Arial" w:cs="Arial"/>
          <w:sz w:val="24"/>
          <w:szCs w:val="24"/>
          <w:lang w:val="pt-BR"/>
        </w:rPr>
        <w:t xml:space="preserve">: </w:t>
      </w:r>
      <w:r w:rsidRPr="00415ED0">
        <w:rPr>
          <w:rFonts w:ascii="Arial" w:eastAsia="Arial" w:hAnsi="Arial" w:cs="Arial"/>
          <w:lang w:val="pt-BR"/>
        </w:rPr>
        <w:t xml:space="preserve">Resolução </w:t>
      </w:r>
      <w:proofErr w:type="spellStart"/>
      <w:proofErr w:type="gramStart"/>
      <w:r w:rsidRPr="00415ED0">
        <w:rPr>
          <w:rFonts w:ascii="Arial" w:eastAsia="Arial" w:hAnsi="Arial" w:cs="Arial"/>
          <w:lang w:val="pt-BR"/>
        </w:rPr>
        <w:t>CFBio</w:t>
      </w:r>
      <w:proofErr w:type="spellEnd"/>
      <w:proofErr w:type="gramEnd"/>
      <w:r w:rsidRPr="00415ED0">
        <w:rPr>
          <w:rFonts w:ascii="Arial" w:eastAsia="Arial" w:hAnsi="Arial" w:cs="Arial"/>
          <w:lang w:val="pt-BR"/>
        </w:rPr>
        <w:t xml:space="preserve"> nº 227, de 18 de agosto de 2010. Dispõe sobre a regulamentação das Atividades Profissionais e as Áreas de Atuação do Biólogo, em Meio Ambiente e Biodiversidade, Saúde e, Biotecnologia e Produção, para efeito de fiscalização do exercício profissional; PARECER </w:t>
      </w:r>
      <w:proofErr w:type="spellStart"/>
      <w:proofErr w:type="gramStart"/>
      <w:r w:rsidRPr="00415ED0">
        <w:rPr>
          <w:rFonts w:ascii="Arial" w:eastAsia="Arial" w:hAnsi="Arial" w:cs="Arial"/>
          <w:lang w:val="pt-BR"/>
        </w:rPr>
        <w:t>CFBio</w:t>
      </w:r>
      <w:proofErr w:type="spellEnd"/>
      <w:proofErr w:type="gramEnd"/>
      <w:r w:rsidRPr="00415ED0">
        <w:rPr>
          <w:rFonts w:ascii="Arial" w:eastAsia="Arial" w:hAnsi="Arial" w:cs="Arial"/>
          <w:lang w:val="pt-BR"/>
        </w:rPr>
        <w:t xml:space="preserve"> nº 01/2010. Proposta de requisitos mínimos para o biólogo atuar em pesquisa, projetos, análises, perícias, fiscalização, emissão de laudos, pareceres e outros serviços nas áreas de meio ambiente, saúde e biotecnologia; e Resolução </w:t>
      </w:r>
      <w:proofErr w:type="spellStart"/>
      <w:proofErr w:type="gramStart"/>
      <w:r w:rsidRPr="00415ED0">
        <w:rPr>
          <w:rFonts w:ascii="Arial" w:eastAsia="Arial" w:hAnsi="Arial" w:cs="Arial"/>
          <w:lang w:val="pt-BR"/>
        </w:rPr>
        <w:t>CFBio</w:t>
      </w:r>
      <w:proofErr w:type="spellEnd"/>
      <w:proofErr w:type="gramEnd"/>
      <w:r w:rsidRPr="00415ED0">
        <w:rPr>
          <w:rFonts w:ascii="Arial" w:eastAsia="Arial" w:hAnsi="Arial" w:cs="Arial"/>
          <w:lang w:val="pt-BR"/>
        </w:rPr>
        <w:t xml:space="preserve"> nº 300, de 7 de dezembro de 2012. Estabelece os requisitos mínimos para o Biólogo atuar em pesquisa, projetos, análises, perícias, fiscalização, emissão de laudos, pareceres e outras atividades profissionais nas áreas de Meio Ambiente e Biodiversidade, Saúde e, Biotecnologia e Produção.</w:t>
      </w:r>
    </w:p>
    <w:p w14:paraId="754F7245" w14:textId="77777777" w:rsidR="004469C5" w:rsidRPr="00415ED0" w:rsidRDefault="004469C5">
      <w:pPr>
        <w:pStyle w:val="Normal1"/>
        <w:spacing w:after="0"/>
        <w:ind w:left="1080"/>
        <w:jc w:val="both"/>
        <w:rPr>
          <w:lang w:val="pt-BR"/>
        </w:rPr>
      </w:pPr>
    </w:p>
    <w:p w14:paraId="03DFC552" w14:textId="77777777" w:rsidR="004469C5" w:rsidRPr="00415ED0" w:rsidRDefault="007C72BD">
      <w:pPr>
        <w:pStyle w:val="Normal1"/>
        <w:spacing w:after="0"/>
        <w:ind w:left="1080"/>
        <w:jc w:val="both"/>
        <w:rPr>
          <w:lang w:val="pt-BR"/>
        </w:rPr>
      </w:pPr>
      <w:r w:rsidRPr="00415ED0">
        <w:rPr>
          <w:rFonts w:ascii="Arial" w:eastAsia="Arial" w:hAnsi="Arial" w:cs="Arial"/>
          <w:u w:val="single"/>
          <w:lang w:val="pt-BR"/>
        </w:rPr>
        <w:t>Lei nº 9.795, de 27 de abril de 1999 e Decreto nº 4.281, de 25 de junho de 2002</w:t>
      </w:r>
      <w:r w:rsidRPr="00415ED0">
        <w:rPr>
          <w:rFonts w:ascii="Arial" w:eastAsia="Arial" w:hAnsi="Arial" w:cs="Arial"/>
          <w:lang w:val="pt-BR"/>
        </w:rPr>
        <w:t>: que dispõe sobre a Educação Ambiental e institui a Política Nacional de Educação Ambiental, respectivamente.</w:t>
      </w:r>
    </w:p>
    <w:p w14:paraId="3AA17ED5" w14:textId="77777777" w:rsidR="004469C5" w:rsidRPr="00415ED0" w:rsidRDefault="004469C5">
      <w:pPr>
        <w:pStyle w:val="Normal1"/>
        <w:spacing w:after="0"/>
        <w:ind w:left="1080"/>
        <w:rPr>
          <w:lang w:val="pt-BR"/>
        </w:rPr>
      </w:pPr>
    </w:p>
    <w:p w14:paraId="608B7304" w14:textId="77777777" w:rsidR="004469C5" w:rsidRPr="00415ED0" w:rsidRDefault="007C72BD">
      <w:pPr>
        <w:pStyle w:val="Normal1"/>
        <w:numPr>
          <w:ilvl w:val="0"/>
          <w:numId w:val="4"/>
        </w:numPr>
        <w:spacing w:after="0"/>
        <w:ind w:hanging="720"/>
        <w:contextualSpacing/>
        <w:rPr>
          <w:rFonts w:ascii="Arial" w:eastAsia="Arial" w:hAnsi="Arial" w:cs="Arial"/>
          <w:sz w:val="24"/>
          <w:szCs w:val="24"/>
          <w:lang w:val="pt-BR"/>
        </w:rPr>
      </w:pPr>
      <w:r w:rsidRPr="00415ED0">
        <w:rPr>
          <w:rFonts w:ascii="Arial" w:eastAsia="Arial" w:hAnsi="Arial" w:cs="Arial"/>
          <w:sz w:val="24"/>
          <w:szCs w:val="24"/>
          <w:lang w:val="pt-BR"/>
        </w:rPr>
        <w:t>UFSCar</w:t>
      </w:r>
    </w:p>
    <w:p w14:paraId="37D56D04" w14:textId="7FB073F3" w:rsidR="004469C5" w:rsidRPr="009C72C7" w:rsidRDefault="009C72C7">
      <w:pPr>
        <w:pStyle w:val="Normal1"/>
        <w:spacing w:after="0"/>
        <w:ind w:left="1080"/>
        <w:jc w:val="both"/>
        <w:rPr>
          <w:lang w:val="pt-BR"/>
        </w:rPr>
      </w:pPr>
      <w:r>
        <w:rPr>
          <w:rFonts w:ascii="Arial" w:eastAsia="Arial" w:hAnsi="Arial" w:cs="Arial"/>
          <w:sz w:val="24"/>
          <w:szCs w:val="24"/>
          <w:u w:val="single"/>
          <w:lang w:val="pt-BR"/>
        </w:rPr>
        <w:t>Regimento Geral dos Cursos de Graduação da UFSCar</w:t>
      </w:r>
      <w:r>
        <w:rPr>
          <w:rFonts w:ascii="Arial" w:eastAsia="Arial" w:hAnsi="Arial" w:cs="Arial"/>
          <w:sz w:val="24"/>
          <w:szCs w:val="24"/>
          <w:lang w:val="pt-BR"/>
        </w:rPr>
        <w:t xml:space="preserve">, setembro de 2016, </w:t>
      </w:r>
      <w:r w:rsidRPr="009C72C7">
        <w:rPr>
          <w:rFonts w:ascii="Arial" w:eastAsia="Arial" w:hAnsi="Arial" w:cs="Arial"/>
          <w:sz w:val="24"/>
          <w:szCs w:val="24"/>
          <w:lang w:val="pt-BR"/>
        </w:rPr>
        <w:t>dispõe sobre a propositura, aprovação, oferta, funcionamento e demais ordenamentos pertinentes aos cursos de Graduação no âmbito da UFSCar, em conformidade com o estabelecido pelo Estatuto e Regimento Geral da UFSCar.</w:t>
      </w:r>
    </w:p>
    <w:p w14:paraId="11C3F8AA" w14:textId="77777777" w:rsidR="004469C5" w:rsidRPr="00415ED0" w:rsidRDefault="004469C5">
      <w:pPr>
        <w:pStyle w:val="Normal1"/>
        <w:jc w:val="both"/>
        <w:rPr>
          <w:lang w:val="pt-BR"/>
        </w:rPr>
      </w:pPr>
    </w:p>
    <w:p w14:paraId="26274CCE" w14:textId="77777777" w:rsidR="009F26BE" w:rsidRPr="00F3549F" w:rsidRDefault="009F26BE">
      <w:pPr>
        <w:rPr>
          <w:rStyle w:val="TtulodoLivro"/>
          <w:rFonts w:cs="Arial"/>
          <w:szCs w:val="24"/>
          <w:lang w:val="pt-BR"/>
        </w:rPr>
      </w:pPr>
      <w:r w:rsidRPr="00F3549F">
        <w:rPr>
          <w:rStyle w:val="TtulodoLivro"/>
          <w:rFonts w:cs="Arial"/>
          <w:szCs w:val="24"/>
          <w:lang w:val="pt-BR"/>
        </w:rPr>
        <w:br w:type="page"/>
      </w:r>
    </w:p>
    <w:p w14:paraId="4CBA3368" w14:textId="77777777" w:rsidR="004469C5" w:rsidRPr="00F3549F" w:rsidRDefault="007C72BD" w:rsidP="00C542F6">
      <w:pPr>
        <w:pStyle w:val="Ttulo1"/>
        <w:jc w:val="both"/>
        <w:rPr>
          <w:rStyle w:val="TtulodoLivro"/>
          <w:rFonts w:cs="Arial"/>
          <w:b/>
          <w:bCs w:val="0"/>
          <w:smallCaps w:val="0"/>
          <w:spacing w:val="0"/>
          <w:lang w:val="pt-BR"/>
        </w:rPr>
      </w:pPr>
      <w:bookmarkStart w:id="2" w:name="_Toc508722129"/>
      <w:r w:rsidRPr="00F3549F">
        <w:rPr>
          <w:rStyle w:val="TtulodoLivro"/>
          <w:rFonts w:cs="Arial"/>
          <w:b/>
          <w:bCs w:val="0"/>
          <w:smallCaps w:val="0"/>
          <w:spacing w:val="0"/>
          <w:lang w:val="pt-BR"/>
        </w:rPr>
        <w:lastRenderedPageBreak/>
        <w:t>II. CIÊNCIAS BIOLÓGICAS COM LINHA DE FORMAÇÃO EM BIOLOGIA DA CONSERVAÇÃO: A PROFISSÃO E O CURSO NO CAMPUS LAGOA DO SINO</w:t>
      </w:r>
      <w:bookmarkEnd w:id="2"/>
    </w:p>
    <w:p w14:paraId="1E52FBF1" w14:textId="77777777" w:rsidR="009F26BE" w:rsidRDefault="009F26BE" w:rsidP="008857E0">
      <w:pPr>
        <w:pStyle w:val="Ttulo7"/>
        <w:jc w:val="both"/>
        <w:rPr>
          <w:rFonts w:ascii="Arial" w:eastAsia="Arial" w:hAnsi="Arial" w:cs="Arial"/>
          <w:b/>
          <w:i w:val="0"/>
          <w:sz w:val="24"/>
          <w:szCs w:val="24"/>
          <w:lang w:val="pt-BR"/>
        </w:rPr>
      </w:pPr>
    </w:p>
    <w:p w14:paraId="70981A40" w14:textId="77777777" w:rsidR="004469C5" w:rsidRPr="00C542F6" w:rsidRDefault="007C72BD" w:rsidP="00C542F6">
      <w:pPr>
        <w:pStyle w:val="Ttulo1"/>
        <w:jc w:val="both"/>
        <w:rPr>
          <w:rFonts w:ascii="Arial" w:hAnsi="Arial" w:cs="Arial"/>
          <w:lang w:val="pt-BR"/>
        </w:rPr>
      </w:pPr>
      <w:bookmarkStart w:id="3" w:name="_Toc508722130"/>
      <w:r w:rsidRPr="00C542F6">
        <w:rPr>
          <w:rFonts w:ascii="Arial" w:eastAsia="Arial" w:hAnsi="Arial" w:cs="Arial"/>
          <w:lang w:val="pt-BR"/>
        </w:rPr>
        <w:t>2.1. Descrição da profissão e da área de atuação profissional, a partir da identificação das características e necessidades atuais e prospectivas da sociedade.</w:t>
      </w:r>
      <w:bookmarkEnd w:id="3"/>
    </w:p>
    <w:p w14:paraId="1633F0F4"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A Biologia é a ciência que estuda todas as formas de vida, microrganismos, flora, fauna e até o desenvolvimento humano. O amplo campo de estudos na graduação permite que, depois de formado, o bacharel siga caminhos diversos, conforme seu interesse, sendo inevitavelmente encaminhado a uma especialização com o intuito de aperfeiçoar/aprofundar os conhecimentos em uma área particular.</w:t>
      </w:r>
    </w:p>
    <w:p w14:paraId="61AF831A"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A Biologia da Conservação, por sua vez, é uma ciência multidisciplinar que utiliza conhecimentos nos campos da Ecologia, dos Estudos Ambientais, da Biologia Evolutiva, da Genética, da Biologia de Populações, da Sociologia, da Antropologia, da Biogeografia e da Taxonomia para tratar as ameaças à diversidade biológica. Nesse sentido, procura oferecer novos enfoques e ideias à gestão dos recursos naturais considerando que a evolução é o fator que unifica toda a biologia, que o mundo ecológico é dinâmico e comumente não está em equilíbrio e que a presença humana deve ser incluída no planejamento de projetos de conservação da biodiversidade.</w:t>
      </w:r>
    </w:p>
    <w:p w14:paraId="25455AB5"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Os biólogos da conservação buscam manter três importantes aspectos da vida na Terra: (i) a diversidade natural encontrada nos sistemas vivos, (</w:t>
      </w:r>
      <w:proofErr w:type="spellStart"/>
      <w:proofErr w:type="gramStart"/>
      <w:r w:rsidRPr="00415ED0">
        <w:rPr>
          <w:rFonts w:ascii="Arial" w:eastAsia="Arial" w:hAnsi="Arial" w:cs="Arial"/>
          <w:sz w:val="24"/>
          <w:szCs w:val="24"/>
          <w:lang w:val="pt-BR"/>
        </w:rPr>
        <w:t>ii</w:t>
      </w:r>
      <w:proofErr w:type="spellEnd"/>
      <w:proofErr w:type="gramEnd"/>
      <w:r w:rsidRPr="00415ED0">
        <w:rPr>
          <w:rFonts w:ascii="Arial" w:eastAsia="Arial" w:hAnsi="Arial" w:cs="Arial"/>
          <w:sz w:val="24"/>
          <w:szCs w:val="24"/>
          <w:lang w:val="pt-BR"/>
        </w:rPr>
        <w:t>) a composição, a estrutura e o funcionamento desses sistemas, e (</w:t>
      </w:r>
      <w:proofErr w:type="spellStart"/>
      <w:r w:rsidRPr="00415ED0">
        <w:rPr>
          <w:rFonts w:ascii="Arial" w:eastAsia="Arial" w:hAnsi="Arial" w:cs="Arial"/>
          <w:sz w:val="24"/>
          <w:szCs w:val="24"/>
          <w:lang w:val="pt-BR"/>
        </w:rPr>
        <w:t>iii</w:t>
      </w:r>
      <w:proofErr w:type="spellEnd"/>
      <w:r w:rsidRPr="00415ED0">
        <w:rPr>
          <w:rFonts w:ascii="Arial" w:eastAsia="Arial" w:hAnsi="Arial" w:cs="Arial"/>
          <w:sz w:val="24"/>
          <w:szCs w:val="24"/>
          <w:lang w:val="pt-BR"/>
        </w:rPr>
        <w:t>) sua resiliência e habilidade de resistir ao longo do tempo (CALLICOTT et al., 1999).</w:t>
      </w:r>
    </w:p>
    <w:p w14:paraId="70B5988F"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 xml:space="preserve">O Brasil é apontado como o território com a maior biodiversidade do planeta. </w:t>
      </w:r>
      <w:proofErr w:type="spellStart"/>
      <w:r w:rsidRPr="00415ED0">
        <w:rPr>
          <w:rFonts w:ascii="Arial" w:eastAsia="Arial" w:hAnsi="Arial" w:cs="Arial"/>
          <w:sz w:val="24"/>
          <w:szCs w:val="24"/>
          <w:lang w:val="pt-BR"/>
        </w:rPr>
        <w:t>Lewinsohn</w:t>
      </w:r>
      <w:proofErr w:type="spellEnd"/>
      <w:r w:rsidRPr="00415ED0">
        <w:rPr>
          <w:rFonts w:ascii="Arial" w:eastAsia="Arial" w:hAnsi="Arial" w:cs="Arial"/>
          <w:sz w:val="24"/>
          <w:szCs w:val="24"/>
          <w:lang w:val="pt-BR"/>
        </w:rPr>
        <w:t xml:space="preserve"> e Prado (2005) estimaram que nosso país </w:t>
      </w:r>
      <w:proofErr w:type="gramStart"/>
      <w:r w:rsidRPr="00415ED0">
        <w:rPr>
          <w:rFonts w:ascii="Arial" w:eastAsia="Arial" w:hAnsi="Arial" w:cs="Arial"/>
          <w:sz w:val="24"/>
          <w:szCs w:val="24"/>
          <w:lang w:val="pt-BR"/>
        </w:rPr>
        <w:t>deva</w:t>
      </w:r>
      <w:proofErr w:type="gramEnd"/>
      <w:r w:rsidRPr="00415ED0">
        <w:rPr>
          <w:rFonts w:ascii="Arial" w:eastAsia="Arial" w:hAnsi="Arial" w:cs="Arial"/>
          <w:sz w:val="24"/>
          <w:szCs w:val="24"/>
          <w:lang w:val="pt-BR"/>
        </w:rPr>
        <w:t xml:space="preserve"> conter 1,8 milhão das espécies do planeta. Apesar do esforço em compilar essas informações, há lacunas enormes sobre o conhecimento biológico no país e mesmo um exército de profissionais não será capaz de inventariar a biodiversidade brasileira antes que muitas espécies sejam extintas (GALETTI, 2007).</w:t>
      </w:r>
    </w:p>
    <w:p w14:paraId="01AA98BE" w14:textId="034E4265"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 xml:space="preserve">Vivemos em um mundo onde a diversidade biológica encontra-se em redução: extraímos energia, materiais e organismos da natureza e modificamos as paisagens em proporções que não se sustentam. Essas atividades têm resultado em taxas crescentes de extinção, degradação e perda de sistemas naturais nos quais nossas culturas estão inseridas. Nesse sentido, o ensino da </w:t>
      </w:r>
      <w:r w:rsidR="00654B95">
        <w:rPr>
          <w:rFonts w:ascii="Arial" w:eastAsia="Arial" w:hAnsi="Arial" w:cs="Arial"/>
          <w:sz w:val="24"/>
          <w:szCs w:val="24"/>
          <w:lang w:val="pt-BR"/>
        </w:rPr>
        <w:t xml:space="preserve">biologia da </w:t>
      </w:r>
      <w:r w:rsidRPr="00415ED0">
        <w:rPr>
          <w:rFonts w:ascii="Arial" w:eastAsia="Arial" w:hAnsi="Arial" w:cs="Arial"/>
          <w:sz w:val="24"/>
          <w:szCs w:val="24"/>
          <w:lang w:val="pt-BR"/>
        </w:rPr>
        <w:t>conservação não pode ser visto como apenas mais uma área especializada, e sim considerado um dos pilares da</w:t>
      </w:r>
      <w:r w:rsidRPr="00415ED0">
        <w:rPr>
          <w:rFonts w:ascii="Arial" w:eastAsia="Arial" w:hAnsi="Arial" w:cs="Arial"/>
          <w:color w:val="FF0000"/>
          <w:sz w:val="24"/>
          <w:szCs w:val="24"/>
          <w:lang w:val="pt-BR"/>
        </w:rPr>
        <w:t xml:space="preserve"> </w:t>
      </w:r>
      <w:r w:rsidRPr="00415ED0">
        <w:rPr>
          <w:rFonts w:ascii="Arial" w:eastAsia="Arial" w:hAnsi="Arial" w:cs="Arial"/>
          <w:sz w:val="24"/>
          <w:szCs w:val="24"/>
          <w:lang w:val="pt-BR"/>
        </w:rPr>
        <w:t>cidadania em qualquer nação (ORR, 2004).</w:t>
      </w:r>
    </w:p>
    <w:p w14:paraId="08B26EFE" w14:textId="3442263C"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lastRenderedPageBreak/>
        <w:t>A proliferação dos parques e reservas evidencia a consciência da</w:t>
      </w:r>
      <w:r w:rsidR="00654B95">
        <w:rPr>
          <w:rFonts w:ascii="Arial" w:eastAsia="Arial" w:hAnsi="Arial" w:cs="Arial"/>
          <w:sz w:val="24"/>
          <w:szCs w:val="24"/>
          <w:lang w:val="pt-BR"/>
        </w:rPr>
        <w:t xml:space="preserve"> necessidade da</w:t>
      </w:r>
      <w:r w:rsidRPr="00415ED0">
        <w:rPr>
          <w:rFonts w:ascii="Arial" w:eastAsia="Arial" w:hAnsi="Arial" w:cs="Arial"/>
          <w:sz w:val="24"/>
          <w:szCs w:val="24"/>
          <w:lang w:val="pt-BR"/>
        </w:rPr>
        <w:t xml:space="preserve"> conservação</w:t>
      </w:r>
      <w:r w:rsidR="00654B95">
        <w:rPr>
          <w:rFonts w:ascii="Arial" w:eastAsia="Arial" w:hAnsi="Arial" w:cs="Arial"/>
          <w:sz w:val="24"/>
          <w:szCs w:val="24"/>
          <w:lang w:val="pt-BR"/>
        </w:rPr>
        <w:t xml:space="preserve"> da biodiversidade</w:t>
      </w:r>
      <w:r w:rsidRPr="00415ED0">
        <w:rPr>
          <w:rFonts w:ascii="Arial" w:eastAsia="Arial" w:hAnsi="Arial" w:cs="Arial"/>
          <w:sz w:val="24"/>
          <w:szCs w:val="24"/>
          <w:lang w:val="pt-BR"/>
        </w:rPr>
        <w:t>. De 1976 até a década de 1990, o Brasil fez um grande investimento em parques e outras unidades de conservação federais, estaduais, municipais e privadas (MITTERMEIER, 2005). Essas Unidades de Conservação (</w:t>
      </w:r>
      <w:proofErr w:type="spellStart"/>
      <w:r w:rsidRPr="00415ED0">
        <w:rPr>
          <w:rFonts w:ascii="Arial" w:eastAsia="Arial" w:hAnsi="Arial" w:cs="Arial"/>
          <w:sz w:val="24"/>
          <w:szCs w:val="24"/>
          <w:lang w:val="pt-BR"/>
        </w:rPr>
        <w:t>UCs</w:t>
      </w:r>
      <w:proofErr w:type="spellEnd"/>
      <w:r w:rsidRPr="00415ED0">
        <w:rPr>
          <w:rFonts w:ascii="Arial" w:eastAsia="Arial" w:hAnsi="Arial" w:cs="Arial"/>
          <w:sz w:val="24"/>
          <w:szCs w:val="24"/>
          <w:lang w:val="pt-BR"/>
        </w:rPr>
        <w:t>), que popularmente são conhecidas como parques e reservas, são áreas de elevada biodiversidade e beleza cênica. São criadas por Decreto presidencial ou Lei, e estão divididas em dois grandes grupos: as unidades de Proteção Integral e as unidades de Uso Sustentável, que constituem um importante campo de atuação dos biólogos da conservação.</w:t>
      </w:r>
    </w:p>
    <w:p w14:paraId="4058C212"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O manejo e gestão adequados de uma Unidade de Conservação devem estar embasados não só no conhecimento dos elementos que conformam o espaço em questão, mas também numa interpretação da interação destes elementos. Para tanto, é essencial conhecer os ecossistemas, os processos naturais e as interferências antrópicas positivas ou negativas que os influenciam ou os definem, considerando os usos que o homem faz do território, analisando os aspectos pretéritos e os impactos atuais ou futuros de forma a elaborar meios para conciliar o uso dos espaços com os objetivos de criação da Unidade de Conservação.</w:t>
      </w:r>
    </w:p>
    <w:p w14:paraId="2819F510"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Desta forma, o manejo de uma Unidade de Conservação implica em elaborar e compreender o conjunto de ações necessárias para a gestão e uso sustentável dos recursos naturais em qualquer atividade no interior e em áreas do entorno de modo a conciliar, de maneira adequada e em espaços apropriados, os diferentes tipos de usos com a conservação da biodiversidade.</w:t>
      </w:r>
    </w:p>
    <w:p w14:paraId="06DB2AC7"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Todas as unidades de conservação devem dispor de um Plano de Manejo, que deve abranger a área da Unidade de Conservação, sua zona de amortecimento e os corredores ecológicos, incluindo medidas com o fim de promover sua integração à vida econômica social das comunidades vizinhas. O Plano de Manejo é elaborado sob um enfoque multidisciplinar, com características particulares diante de cada objeto específico de estudo. Ele deve refletir um processo lógico de diagnóstico e planejamento. Ao longo do processo devem ser analisadas informações de diferentes naturezas, tais como dados bióticos e abióticos, socioeconômicos, históricos e culturais de interesse sobre a Unidade de Conservação e como estes se relacionam. A interpretação do diagnóstico se relacionará com a definição de objetivos específicos de manejo, definições de zonas para as diferentes modalidades de usos, normas gerais e programas de manejo.</w:t>
      </w:r>
    </w:p>
    <w:p w14:paraId="2104BE1B"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No Brasil existem 320 Unidades de Conservação federais, geridas pelo Instituto Nacional Chico Mendes (</w:t>
      </w:r>
      <w:proofErr w:type="spellStart"/>
      <w:proofErr w:type="gramStart"/>
      <w:r w:rsidRPr="00415ED0">
        <w:rPr>
          <w:rFonts w:ascii="Arial" w:eastAsia="Arial" w:hAnsi="Arial" w:cs="Arial"/>
          <w:sz w:val="24"/>
          <w:szCs w:val="24"/>
          <w:lang w:val="pt-BR"/>
        </w:rPr>
        <w:t>ICMBio</w:t>
      </w:r>
      <w:proofErr w:type="spellEnd"/>
      <w:proofErr w:type="gramEnd"/>
      <w:r w:rsidRPr="00415ED0">
        <w:rPr>
          <w:rFonts w:ascii="Arial" w:eastAsia="Arial" w:hAnsi="Arial" w:cs="Arial"/>
          <w:sz w:val="24"/>
          <w:szCs w:val="24"/>
          <w:lang w:val="pt-BR"/>
        </w:rPr>
        <w:t xml:space="preserve">), espalhadas por todos os biomas brasileiros. Em nível estadual, existem órgãos vinculados às Secretarias do Meio Ambiente responsáveis por promover e executar ações de proteção do patrimônio natural e cultural. No estado de São Paulo, o Instituto Florestal (IF) e </w:t>
      </w:r>
      <w:r w:rsidRPr="00415ED0">
        <w:rPr>
          <w:rFonts w:ascii="Arial" w:eastAsia="Arial" w:hAnsi="Arial" w:cs="Arial"/>
          <w:sz w:val="24"/>
          <w:szCs w:val="24"/>
          <w:lang w:val="pt-BR"/>
        </w:rPr>
        <w:lastRenderedPageBreak/>
        <w:t xml:space="preserve">a Fundação para a Conservação e a Produção Florestal do Estado de São Paulo (Fundação Florestal) buscam apoiar, promover e executar ações integradas voltadas para a conservação ambiental, a proteção da biodiversidade, o desenvolvimento sustentável, a recuperação de áreas degradadas, bem como o reflorestamento de locais ambientalmente vulneráveis. Atualmente, o IF administra 10 Estações Ecológicas, </w:t>
      </w:r>
      <w:proofErr w:type="gramStart"/>
      <w:r w:rsidRPr="00415ED0">
        <w:rPr>
          <w:rFonts w:ascii="Arial" w:eastAsia="Arial" w:hAnsi="Arial" w:cs="Arial"/>
          <w:sz w:val="24"/>
          <w:szCs w:val="24"/>
          <w:lang w:val="pt-BR"/>
        </w:rPr>
        <w:t>1</w:t>
      </w:r>
      <w:proofErr w:type="gramEnd"/>
      <w:r w:rsidRPr="00415ED0">
        <w:rPr>
          <w:rFonts w:ascii="Arial" w:eastAsia="Arial" w:hAnsi="Arial" w:cs="Arial"/>
          <w:sz w:val="24"/>
          <w:szCs w:val="24"/>
          <w:lang w:val="pt-BR"/>
        </w:rPr>
        <w:t xml:space="preserve"> Parque Estadual, 18 Estações Experimentais, 2 Viveiros Florestais, 2 Hortos Florestais e 14 Florestas Estaduais, além de apoiar a gestão da Reserva da Biosfera do Cinturão Verde da Cidade de São Paulo (INSTITUTO FLORESTAL, 2014). Já a Fundação Florestal é responsável pela gestão de 94 Unidades de Conservação de Proteção Integral e de Uso Sustentável (FUNDAÇÃO FLORESTAL, 2014).</w:t>
      </w:r>
    </w:p>
    <w:p w14:paraId="4DFDD2EC"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A atual situação ambiental em micro e macrorregiões é decorrência da ação antrópica na exploração e na utilização dos recursos naturais, no uso da energia, na demanda por alimentos e bens de consumo e na urbanização. A gestão ambiental abarca estudos relacionados à Ecologia, aos Ecossistemas e aos Instrumentos de Gestão. Como se sabe, há uma crescente preocupação dos governos e demais lideranças mundiais com o meio ambiente, alimentadas por alertas como o do Painel Intergovernamental de Mudanças Climáticas (IPCC) sobre o aquecimento global.</w:t>
      </w:r>
    </w:p>
    <w:p w14:paraId="1D917BA8"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São profundas as alterações nos ecossistemas, em suas propriedades físicas, químicas e biológicas, refletindo também em aspectos sociais como na saúde, na segurança e no bem estar públicos, cuja existência é ameaçada pela escassez crescente dos recursos naturais e pela degradação ambiental em suas diversas dimensões. Este contexto elevou a questão ambiental a um patamar de relevante importância, no sentido de pensar, planejar, projetar, gerir e executar ações para a conservação do meio ambiente, direcionando o uso sustentável dos recursos no âmbito regional e global (DONAIRE, 1999).</w:t>
      </w:r>
    </w:p>
    <w:p w14:paraId="7141A04A" w14:textId="77777777" w:rsidR="004469C5" w:rsidRPr="00415ED0" w:rsidRDefault="004469C5">
      <w:pPr>
        <w:pStyle w:val="Normal1"/>
        <w:spacing w:before="120" w:line="240" w:lineRule="auto"/>
        <w:ind w:firstLine="708"/>
        <w:jc w:val="both"/>
        <w:rPr>
          <w:lang w:val="pt-BR"/>
        </w:rPr>
      </w:pPr>
    </w:p>
    <w:p w14:paraId="7DAF22ED" w14:textId="77777777" w:rsidR="004469C5" w:rsidRDefault="007C72BD" w:rsidP="00C542F6">
      <w:pPr>
        <w:pStyle w:val="Ttulo1"/>
        <w:jc w:val="both"/>
        <w:rPr>
          <w:rFonts w:ascii="Arial" w:eastAsia="Arial" w:hAnsi="Arial" w:cs="Arial"/>
          <w:lang w:val="pt-BR"/>
        </w:rPr>
      </w:pPr>
      <w:bookmarkStart w:id="4" w:name="_Toc508722131"/>
      <w:r w:rsidRPr="00C542F6">
        <w:rPr>
          <w:rFonts w:ascii="Arial" w:eastAsia="Arial" w:hAnsi="Arial" w:cs="Arial"/>
          <w:lang w:val="pt-BR"/>
        </w:rPr>
        <w:t>2.2. O curso de Ciências Biológicas com linha de formação em Biologia da Conservação no campus Lagoa do Sino</w:t>
      </w:r>
      <w:bookmarkEnd w:id="4"/>
    </w:p>
    <w:p w14:paraId="42DBDB9A" w14:textId="77777777" w:rsidR="00C542F6" w:rsidRPr="00C542F6" w:rsidRDefault="00C542F6" w:rsidP="00C542F6">
      <w:pPr>
        <w:pStyle w:val="Normal1"/>
        <w:spacing w:after="0" w:line="240" w:lineRule="auto"/>
        <w:rPr>
          <w:lang w:val="pt-BR"/>
        </w:rPr>
      </w:pPr>
    </w:p>
    <w:p w14:paraId="07848661"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 xml:space="preserve">O estímulo para a criação do curso de Ciências Biológicas com linha de formação em Biologia da Conservação no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partiu da necessidade de se formar um profissional qualificado e que atenda as demandas nacionais e regionais, juntamente com a magnitude do impacto antrópico sobre a superfície da Terra, que faz com que a conservação da biodiversidade seja tema priorizado e considerado como um dos pilares do exercício da cidadania.</w:t>
      </w:r>
    </w:p>
    <w:p w14:paraId="0223EC24"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Como 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foi concebido a partir de eixos norteadores – Desenvolvimento Territorial Sustentável, Segurança Alimentar e Agricultura Familiar – que tratam de questões importantes e complexas </w:t>
      </w:r>
      <w:r w:rsidRPr="00415ED0">
        <w:rPr>
          <w:rFonts w:ascii="Arial" w:eastAsia="Arial" w:hAnsi="Arial" w:cs="Arial"/>
          <w:sz w:val="24"/>
          <w:szCs w:val="24"/>
          <w:lang w:val="pt-BR"/>
        </w:rPr>
        <w:lastRenderedPageBreak/>
        <w:t xml:space="preserve">envolvendo muitos atores e áreas do saber, uma perfeita consonância é encontrada entre o curso de Ciências Biológicas com linha de formação em Biologia da Conservação e a concepção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w:t>
      </w:r>
    </w:p>
    <w:p w14:paraId="3726DDB2" w14:textId="77777777" w:rsidR="004469C5" w:rsidRPr="00415ED0" w:rsidRDefault="007C72BD">
      <w:pPr>
        <w:pStyle w:val="Normal1"/>
        <w:tabs>
          <w:tab w:val="left" w:pos="720"/>
        </w:tabs>
        <w:spacing w:before="120"/>
        <w:jc w:val="both"/>
        <w:rPr>
          <w:lang w:val="pt-BR"/>
        </w:rPr>
      </w:pPr>
      <w:r w:rsidRPr="00415ED0">
        <w:rPr>
          <w:rFonts w:ascii="Arial" w:eastAsia="Arial" w:hAnsi="Arial" w:cs="Arial"/>
          <w:sz w:val="24"/>
          <w:szCs w:val="24"/>
          <w:lang w:val="pt-BR"/>
        </w:rPr>
        <w:tab/>
        <w:t xml:space="preserve">A localização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favoreceu e motivou a criação de um curso de Ciências Biológicas com linha de formação em Biologia da Conservação. A fazenda Lagoa do Sino, em seus 643 hectares, conta com nascentes, áreas de preservação permanente e áreas de reserva legal, além de estar muito próxima ao rio Paranapanema. Os muitos remanescentes de Mata Atlântica e Cerrado caracterizam a região como aquela que possui um dos maiores índices de preservação de mata nativa do estado de São Paulo. Ainda, uma série de unidades de conservação na forma de parques estaduais, estações ecológicas, florestas estaduais, florestas nacionais e áreas de proteção ambiental são encontradas na região. É neste cenário que o aluno do curso de Ciências Biológicas com linha de formação em Biologia da Conservação estará imerso, dialogando, desde o inicio, com os atores do território e vivenciando as demandas existentes em sua área de atuação.</w:t>
      </w:r>
    </w:p>
    <w:p w14:paraId="6913CD7B" w14:textId="68C19B98"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A originalidade do curso de Ciências Biológicas com linha de formação em Biologia da Conservação no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em relação àqueles já oferecidos pela UFSCar bem como os de outras instituições de ensino superior é um aspecto importante. De acordo com a estrutura curricular elaborada, as competências, as habilidades, os conteúdos curriculares (básicos e específicos) e as exigências para o exercício </w:t>
      </w:r>
      <w:proofErr w:type="gramStart"/>
      <w:r w:rsidRPr="00415ED0">
        <w:rPr>
          <w:rFonts w:ascii="Arial" w:eastAsia="Arial" w:hAnsi="Arial" w:cs="Arial"/>
          <w:sz w:val="24"/>
          <w:szCs w:val="24"/>
          <w:lang w:val="pt-BR"/>
        </w:rPr>
        <w:t>profissional recomendados</w:t>
      </w:r>
      <w:proofErr w:type="gramEnd"/>
      <w:r w:rsidRPr="00415ED0">
        <w:rPr>
          <w:rFonts w:ascii="Arial" w:eastAsia="Arial" w:hAnsi="Arial" w:cs="Arial"/>
          <w:sz w:val="24"/>
          <w:szCs w:val="24"/>
          <w:lang w:val="pt-BR"/>
        </w:rPr>
        <w:t xml:space="preserve"> pelas Diretrizes Curriculares Nacionais do Curso de Graduação em Ciências Biológicas e Conselho Federal de Biologia são perfeitamente contemplados. No entanto, a maneira de abordar todos esses aspectos será inovadora: a ideia é explorar ao máximo o “laboratório a céu aberto” existente no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bem como na região onde o mesmo se encontra. Aulas de campo serão sempre priorizadas com intuito de aprender na prática as mais diversas abordagens que fazem parte do universo da conservação</w:t>
      </w:r>
      <w:r w:rsidR="00654B95">
        <w:rPr>
          <w:rFonts w:ascii="Arial" w:eastAsia="Arial" w:hAnsi="Arial" w:cs="Arial"/>
          <w:sz w:val="24"/>
          <w:szCs w:val="24"/>
          <w:lang w:val="pt-BR"/>
        </w:rPr>
        <w:t xml:space="preserve"> da biodiversidade</w:t>
      </w:r>
      <w:r w:rsidRPr="00415ED0">
        <w:rPr>
          <w:rFonts w:ascii="Arial" w:eastAsia="Arial" w:hAnsi="Arial" w:cs="Arial"/>
          <w:sz w:val="24"/>
          <w:szCs w:val="24"/>
          <w:lang w:val="pt-BR"/>
        </w:rPr>
        <w:t>. Nesse sentido, esperamos que nossos alunos apropriem-se de uma visão sistêmica que propicie uma atuação profissional com responsabilidade ambiental, técnica e social.</w:t>
      </w:r>
    </w:p>
    <w:p w14:paraId="37BED408"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O ambiente favorável da fazenda e do entorno para a apropriação dessa visão sistêmica, bem como a multidisciplinaridade, que é inerente à Biologia da Conservação, constituem atrativos importantes para os alunos que almejam ingressar nesse curso de Ciências Biológicas. Desde o primeiro perfil, devido à organização da estrutura curricular, o aluno terá a formação básica e profissional conjugadas, colocando em prática os conhecimentos adquiridos.</w:t>
      </w:r>
    </w:p>
    <w:p w14:paraId="2ED90369"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O egresso do curso de Ciências Biológicas com linha de formação em Biologia da Conservação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terá, portanto, uma formação diferenciada, cujo enfoque está na conservação da biodiversidade, </w:t>
      </w:r>
      <w:r w:rsidRPr="00415ED0">
        <w:rPr>
          <w:rFonts w:ascii="Arial" w:eastAsia="Arial" w:hAnsi="Arial" w:cs="Arial"/>
          <w:sz w:val="24"/>
          <w:szCs w:val="24"/>
          <w:lang w:val="pt-BR"/>
        </w:rPr>
        <w:lastRenderedPageBreak/>
        <w:t>bem como da gestão dos recursos naturais, numa perspectiva de integração do ecossistema e da manutenção da integridade biológica e que assegure os princípios da sustentabilidade.</w:t>
      </w:r>
    </w:p>
    <w:p w14:paraId="56649814" w14:textId="77777777" w:rsidR="004469C5" w:rsidRPr="00415ED0" w:rsidRDefault="004469C5">
      <w:pPr>
        <w:pStyle w:val="Normal1"/>
        <w:ind w:firstLine="708"/>
        <w:jc w:val="both"/>
        <w:rPr>
          <w:lang w:val="pt-BR"/>
        </w:rPr>
      </w:pPr>
    </w:p>
    <w:p w14:paraId="6C2B154C" w14:textId="77777777" w:rsidR="004469C5" w:rsidRPr="00C542F6" w:rsidRDefault="007C72BD" w:rsidP="00C542F6">
      <w:pPr>
        <w:pStyle w:val="Ttulo1"/>
        <w:jc w:val="both"/>
        <w:rPr>
          <w:rFonts w:ascii="Arial" w:eastAsia="Arial" w:hAnsi="Arial" w:cs="Arial"/>
          <w:lang w:val="pt-BR"/>
        </w:rPr>
      </w:pPr>
      <w:bookmarkStart w:id="5" w:name="_Toc508722132"/>
      <w:r w:rsidRPr="00C542F6">
        <w:rPr>
          <w:rFonts w:ascii="Arial" w:eastAsia="Arial" w:hAnsi="Arial" w:cs="Arial"/>
          <w:lang w:val="pt-BR"/>
        </w:rPr>
        <w:t>2.2.1. Conceitos-chave que fundamentam a proposta do curso</w:t>
      </w:r>
      <w:bookmarkEnd w:id="5"/>
    </w:p>
    <w:p w14:paraId="4BDD033D" w14:textId="77777777" w:rsidR="009F26BE" w:rsidRPr="009F26BE" w:rsidRDefault="009F26BE" w:rsidP="00C542F6">
      <w:pPr>
        <w:spacing w:after="0" w:line="240" w:lineRule="auto"/>
        <w:rPr>
          <w:lang w:val="pt-BR"/>
        </w:rPr>
      </w:pPr>
    </w:p>
    <w:p w14:paraId="78D21419" w14:textId="77777777" w:rsidR="004469C5" w:rsidRPr="00415ED0" w:rsidRDefault="007C72BD">
      <w:pPr>
        <w:pStyle w:val="Normal1"/>
        <w:ind w:firstLine="709"/>
        <w:jc w:val="both"/>
        <w:rPr>
          <w:lang w:val="pt-BR"/>
        </w:rPr>
      </w:pPr>
      <w:r w:rsidRPr="00415ED0">
        <w:rPr>
          <w:rFonts w:ascii="Arial" w:eastAsia="Arial" w:hAnsi="Arial" w:cs="Arial"/>
          <w:sz w:val="24"/>
          <w:szCs w:val="24"/>
          <w:lang w:val="pt-BR"/>
        </w:rPr>
        <w:t xml:space="preserve">O Curso de Bacharelado em Ciências Biológicas com linha de formação em Biologia da Conservação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da UFSCar está fundamentado em 08 (oito) conceitos-chave:</w:t>
      </w:r>
    </w:p>
    <w:p w14:paraId="2E59F43A" w14:textId="77777777" w:rsidR="004469C5" w:rsidRPr="00415ED0" w:rsidRDefault="007C72BD">
      <w:pPr>
        <w:pStyle w:val="Normal1"/>
        <w:numPr>
          <w:ilvl w:val="0"/>
          <w:numId w:val="6"/>
        </w:numPr>
        <w:spacing w:before="280" w:after="0"/>
        <w:ind w:hanging="360"/>
        <w:contextualSpacing/>
        <w:jc w:val="both"/>
        <w:rPr>
          <w:sz w:val="24"/>
          <w:szCs w:val="24"/>
          <w:lang w:val="pt-BR"/>
        </w:rPr>
      </w:pPr>
      <w:r w:rsidRPr="00415ED0">
        <w:rPr>
          <w:rFonts w:ascii="Arial" w:eastAsia="Arial" w:hAnsi="Arial" w:cs="Arial"/>
          <w:sz w:val="24"/>
          <w:szCs w:val="24"/>
          <w:u w:val="single"/>
          <w:lang w:val="pt-BR"/>
        </w:rPr>
        <w:t>Diversidade biológica</w:t>
      </w:r>
    </w:p>
    <w:p w14:paraId="4BFB1356" w14:textId="77777777" w:rsidR="004469C5" w:rsidRPr="00415ED0" w:rsidRDefault="004469C5">
      <w:pPr>
        <w:pStyle w:val="Normal1"/>
        <w:spacing w:after="0"/>
        <w:ind w:left="720"/>
        <w:jc w:val="both"/>
        <w:rPr>
          <w:lang w:val="pt-BR"/>
        </w:rPr>
      </w:pPr>
    </w:p>
    <w:p w14:paraId="7A21A1E8" w14:textId="77777777" w:rsidR="004469C5" w:rsidRPr="00415ED0" w:rsidRDefault="007C72BD">
      <w:pPr>
        <w:pStyle w:val="Normal1"/>
        <w:spacing w:after="0"/>
        <w:ind w:firstLine="720"/>
        <w:jc w:val="both"/>
        <w:rPr>
          <w:lang w:val="pt-BR"/>
        </w:rPr>
      </w:pPr>
      <w:r w:rsidRPr="00415ED0">
        <w:rPr>
          <w:rFonts w:ascii="Arial" w:eastAsia="Arial" w:hAnsi="Arial" w:cs="Arial"/>
          <w:sz w:val="24"/>
          <w:szCs w:val="24"/>
          <w:lang w:val="pt-BR"/>
        </w:rPr>
        <w:t>Corresponde à diversidade natural encontrada nos sistemas vivos em todos os níveis de organização (</w:t>
      </w:r>
      <w:r w:rsidRPr="00415ED0">
        <w:rPr>
          <w:rFonts w:ascii="Arial" w:eastAsia="Arial" w:hAnsi="Arial" w:cs="Arial"/>
          <w:i/>
          <w:sz w:val="24"/>
          <w:szCs w:val="24"/>
          <w:lang w:val="pt-BR"/>
        </w:rPr>
        <w:t>e.g.</w:t>
      </w:r>
      <w:r w:rsidRPr="00415ED0">
        <w:rPr>
          <w:rFonts w:ascii="Arial" w:eastAsia="Arial" w:hAnsi="Arial" w:cs="Arial"/>
          <w:sz w:val="24"/>
          <w:szCs w:val="24"/>
          <w:lang w:val="pt-BR"/>
        </w:rPr>
        <w:t>, genes, espécies, ecossistemas), a variedade de habitats e de ecossistemas. Esta diversidade pode ser medida de diversas maneiras: números absolutos, abundância relativa e peculiaridades ecológicas. Diz-se que a diversidade biológica está ameaçada de extinção quando se observa um dos seguintes padrões: ou o elemento é raro ou está em declínio.</w:t>
      </w:r>
    </w:p>
    <w:p w14:paraId="774D2F0C" w14:textId="77777777" w:rsidR="004469C5" w:rsidRPr="00415ED0" w:rsidRDefault="007C72BD">
      <w:pPr>
        <w:pStyle w:val="Normal1"/>
        <w:spacing w:after="0"/>
        <w:ind w:firstLine="720"/>
        <w:jc w:val="both"/>
        <w:rPr>
          <w:lang w:val="pt-BR"/>
        </w:rPr>
      </w:pPr>
      <w:r w:rsidRPr="00415ED0">
        <w:rPr>
          <w:rFonts w:ascii="Arial" w:eastAsia="Arial" w:hAnsi="Arial" w:cs="Arial"/>
          <w:sz w:val="24"/>
          <w:szCs w:val="24"/>
          <w:lang w:val="pt-BR"/>
        </w:rPr>
        <w:t xml:space="preserve">Mesmo </w:t>
      </w:r>
      <w:proofErr w:type="gramStart"/>
      <w:r w:rsidRPr="00415ED0">
        <w:rPr>
          <w:rFonts w:ascii="Arial" w:eastAsia="Arial" w:hAnsi="Arial" w:cs="Arial"/>
          <w:sz w:val="24"/>
          <w:szCs w:val="24"/>
          <w:lang w:val="pt-BR"/>
        </w:rPr>
        <w:t>sob condições</w:t>
      </w:r>
      <w:proofErr w:type="gramEnd"/>
      <w:r w:rsidRPr="00415ED0">
        <w:rPr>
          <w:rFonts w:ascii="Arial" w:eastAsia="Arial" w:hAnsi="Arial" w:cs="Arial"/>
          <w:sz w:val="24"/>
          <w:szCs w:val="24"/>
          <w:lang w:val="pt-BR"/>
        </w:rPr>
        <w:t xml:space="preserve"> não alteradas pelas ações humanas, a diversidade de espécies não é fixa ao longo do tempo, sendo influenciada tanto por processos ecológicos quanto evolutivos. Mudanças na diversidade biológica, que são mais rápidas ou mais extensas do que mudanças que ocorreriam sem o impacto das ações humanas, têm maiores probabilidades de afetar negativamente a integridade e a saúde ecológica. </w:t>
      </w:r>
    </w:p>
    <w:p w14:paraId="6712E39B" w14:textId="77777777" w:rsidR="004469C5" w:rsidRPr="00415ED0" w:rsidRDefault="004469C5">
      <w:pPr>
        <w:pStyle w:val="Normal1"/>
        <w:spacing w:after="0"/>
        <w:ind w:firstLine="720"/>
        <w:jc w:val="both"/>
        <w:rPr>
          <w:lang w:val="pt-BR"/>
        </w:rPr>
      </w:pPr>
    </w:p>
    <w:p w14:paraId="5AB2A213" w14:textId="77777777" w:rsidR="004469C5" w:rsidRPr="00415ED0" w:rsidRDefault="007C72BD">
      <w:pPr>
        <w:pStyle w:val="Normal1"/>
        <w:numPr>
          <w:ilvl w:val="0"/>
          <w:numId w:val="6"/>
        </w:numPr>
        <w:spacing w:after="0"/>
        <w:ind w:hanging="360"/>
        <w:contextualSpacing/>
        <w:jc w:val="both"/>
        <w:rPr>
          <w:sz w:val="24"/>
          <w:szCs w:val="24"/>
          <w:lang w:val="pt-BR"/>
        </w:rPr>
      </w:pPr>
      <w:r w:rsidRPr="00415ED0">
        <w:rPr>
          <w:rFonts w:ascii="Arial" w:eastAsia="Arial" w:hAnsi="Arial" w:cs="Arial"/>
          <w:sz w:val="24"/>
          <w:szCs w:val="24"/>
          <w:u w:val="single"/>
          <w:lang w:val="pt-BR"/>
        </w:rPr>
        <w:t xml:space="preserve">Integridade ecológica </w:t>
      </w:r>
    </w:p>
    <w:p w14:paraId="12009AE8" w14:textId="77777777" w:rsidR="004469C5" w:rsidRPr="00415ED0" w:rsidRDefault="004469C5">
      <w:pPr>
        <w:pStyle w:val="Normal1"/>
        <w:spacing w:after="0"/>
        <w:ind w:left="720"/>
        <w:jc w:val="both"/>
        <w:rPr>
          <w:lang w:val="pt-BR"/>
        </w:rPr>
      </w:pPr>
    </w:p>
    <w:p w14:paraId="3C436E41"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Corresponde ao grau no qual um conjunto de organismos mantém sua composição, sua estrutura e sua função ao longo do tempo, se comparado a um conjunto que não tenha sido alterado pelas ações humanas. A integridade de um sistema ecológico (</w:t>
      </w:r>
      <w:r w:rsidRPr="00415ED0">
        <w:rPr>
          <w:rFonts w:ascii="Arial" w:eastAsia="Arial" w:hAnsi="Arial" w:cs="Arial"/>
          <w:i/>
          <w:sz w:val="24"/>
          <w:szCs w:val="24"/>
          <w:lang w:val="pt-BR"/>
        </w:rPr>
        <w:t>e.g</w:t>
      </w:r>
      <w:r w:rsidRPr="00415ED0">
        <w:rPr>
          <w:rFonts w:ascii="Arial" w:eastAsia="Arial" w:hAnsi="Arial" w:cs="Arial"/>
          <w:sz w:val="24"/>
          <w:szCs w:val="24"/>
          <w:lang w:val="pt-BR"/>
        </w:rPr>
        <w:t>., uma população, um ecossistema) pode ser medida de várias maneiras, inclusive por medidas de sua estrutura (com o que um sistema se parece no tempo e no espaço), de sua função (as relações entre componentes) e de sua composição (quais são as peças do sistema) em relação ao sistema não alterado por ações humanas.</w:t>
      </w:r>
    </w:p>
    <w:p w14:paraId="01E98165"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Proteger e restaurar a integridade ecológica de um sistema ecológico exige conservação em todos os níveis da hierarquia biológica e em todos os aspectos ecológicos de estrutura, função e composição.</w:t>
      </w:r>
    </w:p>
    <w:p w14:paraId="7615A1A2" w14:textId="77777777" w:rsidR="004469C5" w:rsidRPr="00415ED0" w:rsidRDefault="004469C5">
      <w:pPr>
        <w:pStyle w:val="Normal1"/>
        <w:spacing w:after="0"/>
        <w:ind w:firstLine="709"/>
        <w:jc w:val="both"/>
        <w:rPr>
          <w:lang w:val="pt-BR"/>
        </w:rPr>
      </w:pPr>
    </w:p>
    <w:p w14:paraId="36E6A88F" w14:textId="77777777" w:rsidR="004469C5" w:rsidRPr="00415ED0" w:rsidRDefault="007C72BD">
      <w:pPr>
        <w:pStyle w:val="Normal1"/>
        <w:numPr>
          <w:ilvl w:val="0"/>
          <w:numId w:val="6"/>
        </w:numPr>
        <w:spacing w:after="0"/>
        <w:ind w:hanging="360"/>
        <w:contextualSpacing/>
        <w:jc w:val="both"/>
        <w:rPr>
          <w:sz w:val="24"/>
          <w:szCs w:val="24"/>
          <w:lang w:val="pt-BR"/>
        </w:rPr>
      </w:pPr>
      <w:r w:rsidRPr="00415ED0">
        <w:rPr>
          <w:rFonts w:ascii="Arial" w:eastAsia="Arial" w:hAnsi="Arial" w:cs="Arial"/>
          <w:sz w:val="24"/>
          <w:szCs w:val="24"/>
          <w:u w:val="single"/>
          <w:lang w:val="pt-BR"/>
        </w:rPr>
        <w:t>Saúde ecológica</w:t>
      </w:r>
    </w:p>
    <w:p w14:paraId="49DD454C" w14:textId="77777777" w:rsidR="004469C5" w:rsidRPr="00415ED0" w:rsidRDefault="004469C5">
      <w:pPr>
        <w:pStyle w:val="Normal1"/>
        <w:spacing w:after="0"/>
        <w:ind w:left="360"/>
        <w:rPr>
          <w:lang w:val="pt-BR"/>
        </w:rPr>
      </w:pPr>
    </w:p>
    <w:p w14:paraId="48B85C29"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lastRenderedPageBreak/>
        <w:t xml:space="preserve">É uma medida relativa da condição de um sistema ecológico com relação à sua resiliência ao </w:t>
      </w:r>
      <w:r w:rsidRPr="00415ED0">
        <w:rPr>
          <w:rFonts w:ascii="Arial" w:eastAsia="Arial" w:hAnsi="Arial" w:cs="Arial"/>
          <w:i/>
          <w:sz w:val="24"/>
          <w:szCs w:val="24"/>
          <w:lang w:val="pt-BR"/>
        </w:rPr>
        <w:t>stress</w:t>
      </w:r>
      <w:r w:rsidRPr="00415ED0">
        <w:rPr>
          <w:rFonts w:ascii="Arial" w:eastAsia="Arial" w:hAnsi="Arial" w:cs="Arial"/>
          <w:sz w:val="24"/>
          <w:szCs w:val="24"/>
          <w:lang w:val="pt-BR"/>
        </w:rPr>
        <w:t xml:space="preserve"> e à habilidade de manter sua organização e autonomia ao longo do tempo.</w:t>
      </w:r>
    </w:p>
    <w:p w14:paraId="63B46BC8"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A saúde ecológica é avaliada através de uma combinação de medidas, sendo que nenhuma delas pode ser considerada um índice de saúde quando isolada. Variáveis pertinentes incluem produtividade (habilidade do sistema de produzir mais biomassa), complexidade (número de elementos no sistema, número de conexões entre esses elementos e força das interações entres eles), e resiliência (a capacidade de retornar a um determinado estado após uma perturbação), sendo determinadas em função dos sistemas não alterados pelas ações humanas.</w:t>
      </w:r>
    </w:p>
    <w:p w14:paraId="1B97BE29"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A saúde ecológica concentra-se nos processos baseados nos padrões de biodiversidade e integridade ecológica que podem ser observados.</w:t>
      </w:r>
    </w:p>
    <w:p w14:paraId="2766F0F4" w14:textId="77777777" w:rsidR="004469C5" w:rsidRPr="00415ED0" w:rsidRDefault="004469C5">
      <w:pPr>
        <w:pStyle w:val="Normal1"/>
        <w:spacing w:after="0"/>
        <w:jc w:val="both"/>
        <w:rPr>
          <w:lang w:val="pt-BR"/>
        </w:rPr>
      </w:pPr>
    </w:p>
    <w:p w14:paraId="3336941D" w14:textId="77777777" w:rsidR="004469C5" w:rsidRPr="00415ED0" w:rsidRDefault="007C72BD">
      <w:pPr>
        <w:pStyle w:val="Normal1"/>
        <w:numPr>
          <w:ilvl w:val="0"/>
          <w:numId w:val="8"/>
        </w:numPr>
        <w:spacing w:after="0"/>
        <w:ind w:hanging="360"/>
        <w:jc w:val="both"/>
        <w:rPr>
          <w:sz w:val="24"/>
          <w:szCs w:val="24"/>
          <w:u w:val="single"/>
          <w:lang w:val="pt-BR"/>
        </w:rPr>
      </w:pPr>
      <w:r w:rsidRPr="00415ED0">
        <w:rPr>
          <w:rFonts w:ascii="Arial" w:eastAsia="Arial" w:hAnsi="Arial" w:cs="Arial"/>
          <w:sz w:val="24"/>
          <w:szCs w:val="24"/>
          <w:u w:val="single"/>
          <w:lang w:val="pt-BR"/>
        </w:rPr>
        <w:t>Serviços ecossistêmicos</w:t>
      </w:r>
    </w:p>
    <w:p w14:paraId="4FDCDD59" w14:textId="77777777" w:rsidR="004469C5" w:rsidRPr="00415ED0" w:rsidRDefault="004469C5">
      <w:pPr>
        <w:pStyle w:val="Normal1"/>
        <w:spacing w:after="0"/>
        <w:ind w:left="720"/>
        <w:jc w:val="both"/>
        <w:rPr>
          <w:lang w:val="pt-BR"/>
        </w:rPr>
      </w:pPr>
    </w:p>
    <w:p w14:paraId="67247DBD"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Os ecossistemas naturais são responsáveis por diversos benefícios que garantem as condições e os processos para a vida e que, de maneira direta ou indireta, contribuem para a sobrevivência e o bem-estar humano, como regulação climática e hídrica, conservação da biodiversidade, fertilidade dos solos e ciclagem de nutrientes, polinização e belezas cênicas. Nas últimas décadas, a pressão das atividades econômicas sobre os ecossistemas está comprometendo a capacidade natural destes em prover tais serviços, o que tem levado ao nascimento de uma série de iniciativas interessadas na conservação dos serviços ecossistêmicos. Essas ações devem ser economicamente incentivadas de forma a se tornarem parte importante dentro de uma estratégia maior de conservação dos recursos naturais.</w:t>
      </w:r>
    </w:p>
    <w:p w14:paraId="7DF8B6C4" w14:textId="77777777" w:rsidR="004469C5" w:rsidRPr="00415ED0" w:rsidRDefault="004469C5">
      <w:pPr>
        <w:pStyle w:val="Normal1"/>
        <w:spacing w:after="0" w:line="240" w:lineRule="auto"/>
        <w:ind w:firstLine="709"/>
        <w:jc w:val="both"/>
        <w:rPr>
          <w:lang w:val="pt-BR"/>
        </w:rPr>
      </w:pPr>
    </w:p>
    <w:p w14:paraId="498867C0"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proofErr w:type="spellStart"/>
      <w:r w:rsidRPr="00415ED0">
        <w:rPr>
          <w:rFonts w:ascii="Arial" w:eastAsia="Arial" w:hAnsi="Arial" w:cs="Arial"/>
          <w:sz w:val="24"/>
          <w:szCs w:val="24"/>
          <w:u w:val="single"/>
          <w:lang w:val="pt-BR"/>
        </w:rPr>
        <w:t>Sociobiodiversidade</w:t>
      </w:r>
      <w:proofErr w:type="spellEnd"/>
    </w:p>
    <w:p w14:paraId="110115FB" w14:textId="77777777" w:rsidR="004469C5" w:rsidRPr="00415ED0" w:rsidRDefault="004469C5">
      <w:pPr>
        <w:pStyle w:val="Normal1"/>
        <w:spacing w:after="0" w:line="240" w:lineRule="auto"/>
        <w:ind w:left="720"/>
        <w:jc w:val="both"/>
        <w:rPr>
          <w:lang w:val="pt-BR"/>
        </w:rPr>
      </w:pPr>
    </w:p>
    <w:p w14:paraId="71B500DE" w14:textId="77777777" w:rsidR="004469C5" w:rsidRPr="00415ED0" w:rsidRDefault="007C72BD">
      <w:pPr>
        <w:pStyle w:val="Normal1"/>
        <w:spacing w:after="0"/>
        <w:ind w:firstLine="720"/>
        <w:jc w:val="both"/>
        <w:rPr>
          <w:lang w:val="pt-BR"/>
        </w:rPr>
      </w:pPr>
      <w:r w:rsidRPr="00415ED0">
        <w:rPr>
          <w:rFonts w:ascii="Arial" w:eastAsia="Arial" w:hAnsi="Arial" w:cs="Arial"/>
          <w:sz w:val="24"/>
          <w:szCs w:val="24"/>
          <w:lang w:val="pt-BR"/>
        </w:rPr>
        <w:t>Consiste em um conceito que envolve a relação entre a diversidade biológica, os sistemas agrícolas tradicionais (</w:t>
      </w:r>
      <w:proofErr w:type="spellStart"/>
      <w:r w:rsidRPr="00415ED0">
        <w:rPr>
          <w:rFonts w:ascii="Arial" w:eastAsia="Arial" w:hAnsi="Arial" w:cs="Arial"/>
          <w:sz w:val="24"/>
          <w:szCs w:val="24"/>
          <w:lang w:val="pt-BR"/>
        </w:rPr>
        <w:t>agrobiodiversidade</w:t>
      </w:r>
      <w:proofErr w:type="spellEnd"/>
      <w:r w:rsidRPr="00415ED0">
        <w:rPr>
          <w:rFonts w:ascii="Arial" w:eastAsia="Arial" w:hAnsi="Arial" w:cs="Arial"/>
          <w:sz w:val="24"/>
          <w:szCs w:val="24"/>
          <w:lang w:val="pt-BR"/>
        </w:rPr>
        <w:t>) e o uso e manejo destes recursos vinculados ao conhecimento e cultura das populações tradicionais e de agricultores familiares. Estes recursos, serviços e produtos, bem como o “saber-fazer” desenvolvido por estas populações, devem estar contidos nas estratégias de conservação.</w:t>
      </w:r>
    </w:p>
    <w:p w14:paraId="47EF37D0" w14:textId="77777777" w:rsidR="004469C5" w:rsidRPr="00415ED0" w:rsidRDefault="004469C5">
      <w:pPr>
        <w:pStyle w:val="Normal1"/>
        <w:spacing w:after="0" w:line="240" w:lineRule="auto"/>
        <w:ind w:firstLine="720"/>
        <w:jc w:val="both"/>
        <w:rPr>
          <w:lang w:val="pt-BR"/>
        </w:rPr>
      </w:pPr>
    </w:p>
    <w:p w14:paraId="3F3D0772" w14:textId="17EA8382"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u w:val="single"/>
          <w:lang w:val="pt-BR"/>
        </w:rPr>
        <w:t>Conservação</w:t>
      </w:r>
      <w:r w:rsidR="00654B95">
        <w:rPr>
          <w:rFonts w:ascii="Arial" w:eastAsia="Arial" w:hAnsi="Arial" w:cs="Arial"/>
          <w:sz w:val="24"/>
          <w:szCs w:val="24"/>
          <w:u w:val="single"/>
          <w:lang w:val="pt-BR"/>
        </w:rPr>
        <w:t xml:space="preserve"> da biodiversidade</w:t>
      </w:r>
    </w:p>
    <w:p w14:paraId="235374EF" w14:textId="77777777" w:rsidR="004469C5" w:rsidRPr="00415ED0" w:rsidRDefault="004469C5">
      <w:pPr>
        <w:pStyle w:val="Normal1"/>
        <w:spacing w:after="0" w:line="240" w:lineRule="auto"/>
        <w:ind w:left="720"/>
        <w:jc w:val="both"/>
        <w:rPr>
          <w:lang w:val="pt-BR"/>
        </w:rPr>
      </w:pPr>
    </w:p>
    <w:p w14:paraId="53B9CA77"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 xml:space="preserve">Cada um dos elementos da natureza tem um papel importante a desempenhar, e para que isso ocorra é preciso haver equilíbrio. Muitos povos e civilizações reconheceram, ao longo da história, a necessidade de proteger áreas naturais com características especiais, por motivos os mais diversos. Com o passar do tempo, muitas áreas naturais foram sendo destruídas para dar </w:t>
      </w:r>
      <w:r w:rsidRPr="00415ED0">
        <w:rPr>
          <w:rFonts w:ascii="Arial" w:eastAsia="Arial" w:hAnsi="Arial" w:cs="Arial"/>
          <w:sz w:val="24"/>
          <w:szCs w:val="24"/>
          <w:lang w:val="pt-BR"/>
        </w:rPr>
        <w:lastRenderedPageBreak/>
        <w:t>lugar à ocupação humana e, com isso, muitas espécies foram eliminadas, algumas desapareceram e outras correm o risco de extinção.</w:t>
      </w:r>
    </w:p>
    <w:p w14:paraId="199928AD" w14:textId="77777777" w:rsidR="004469C5" w:rsidRPr="00415ED0" w:rsidRDefault="007C72BD">
      <w:pPr>
        <w:pStyle w:val="Normal1"/>
        <w:spacing w:after="0"/>
        <w:ind w:firstLine="708"/>
        <w:jc w:val="both"/>
        <w:rPr>
          <w:lang w:val="pt-BR"/>
        </w:rPr>
      </w:pPr>
      <w:r w:rsidRPr="00415ED0">
        <w:rPr>
          <w:rFonts w:ascii="Arial" w:eastAsia="Arial" w:hAnsi="Arial" w:cs="Arial"/>
          <w:sz w:val="24"/>
          <w:szCs w:val="24"/>
          <w:lang w:val="pt-BR"/>
        </w:rPr>
        <w:t xml:space="preserve">Nosso país é considerado </w:t>
      </w:r>
      <w:proofErr w:type="spellStart"/>
      <w:r w:rsidRPr="00415ED0">
        <w:rPr>
          <w:rFonts w:ascii="Arial" w:eastAsia="Arial" w:hAnsi="Arial" w:cs="Arial"/>
          <w:sz w:val="24"/>
          <w:szCs w:val="24"/>
          <w:lang w:val="pt-BR"/>
        </w:rPr>
        <w:t>megabiodiverso</w:t>
      </w:r>
      <w:proofErr w:type="spellEnd"/>
      <w:r w:rsidRPr="00415ED0">
        <w:rPr>
          <w:rFonts w:ascii="Arial" w:eastAsia="Arial" w:hAnsi="Arial" w:cs="Arial"/>
          <w:sz w:val="24"/>
          <w:szCs w:val="24"/>
          <w:lang w:val="pt-BR"/>
        </w:rPr>
        <w:t xml:space="preserve"> e essa nossa herança deve ser protegida. O governo brasileiro protege as áreas naturais por meio de Unidades de Conservação (UC) – estratégia extremamente eficaz para a manutenção dos recursos naturais em longo prazo.</w:t>
      </w:r>
    </w:p>
    <w:p w14:paraId="23BA287A" w14:textId="77777777" w:rsidR="004469C5" w:rsidRPr="00415ED0" w:rsidRDefault="007C72BD">
      <w:pPr>
        <w:pStyle w:val="Normal1"/>
        <w:spacing w:after="0"/>
        <w:ind w:firstLine="708"/>
        <w:jc w:val="both"/>
        <w:rPr>
          <w:lang w:val="pt-BR"/>
        </w:rPr>
      </w:pPr>
      <w:r w:rsidRPr="00415ED0">
        <w:rPr>
          <w:rFonts w:ascii="Arial" w:eastAsia="Arial" w:hAnsi="Arial" w:cs="Arial"/>
          <w:sz w:val="24"/>
          <w:szCs w:val="24"/>
          <w:lang w:val="pt-BR"/>
        </w:rPr>
        <w:t xml:space="preserve">Para atingir esse objetivo de forma efetiva e eficiente, foi instituído o Sistema Nacional de Conservação da Natureza (SNUC), com a promulgação da Lei nº 9.985, de 18 de julho de 2000. A Lei do SNUC representou grandes avanços à criação e gestão das </w:t>
      </w:r>
      <w:proofErr w:type="spellStart"/>
      <w:r w:rsidRPr="00415ED0">
        <w:rPr>
          <w:rFonts w:ascii="Arial" w:eastAsia="Arial" w:hAnsi="Arial" w:cs="Arial"/>
          <w:sz w:val="24"/>
          <w:szCs w:val="24"/>
          <w:lang w:val="pt-BR"/>
        </w:rPr>
        <w:t>UCs</w:t>
      </w:r>
      <w:proofErr w:type="spellEnd"/>
      <w:r w:rsidRPr="00415ED0">
        <w:rPr>
          <w:rFonts w:ascii="Arial" w:eastAsia="Arial" w:hAnsi="Arial" w:cs="Arial"/>
          <w:sz w:val="24"/>
          <w:szCs w:val="24"/>
          <w:lang w:val="pt-BR"/>
        </w:rPr>
        <w:t xml:space="preserve"> nas três esferas de governo (federal, estadual e municipal), pois ele possibilita uma visão de conjunto das áreas naturais a serem preservadas. Além disso, estabeleceu mecanismos que regulamentam a participação da sociedade na gestão das </w:t>
      </w:r>
      <w:proofErr w:type="spellStart"/>
      <w:r w:rsidRPr="00415ED0">
        <w:rPr>
          <w:rFonts w:ascii="Arial" w:eastAsia="Arial" w:hAnsi="Arial" w:cs="Arial"/>
          <w:sz w:val="24"/>
          <w:szCs w:val="24"/>
          <w:lang w:val="pt-BR"/>
        </w:rPr>
        <w:t>UCs</w:t>
      </w:r>
      <w:proofErr w:type="spellEnd"/>
      <w:r w:rsidRPr="00415ED0">
        <w:rPr>
          <w:rFonts w:ascii="Arial" w:eastAsia="Arial" w:hAnsi="Arial" w:cs="Arial"/>
          <w:sz w:val="24"/>
          <w:szCs w:val="24"/>
          <w:lang w:val="pt-BR"/>
        </w:rPr>
        <w:t>, potencializando a relação entre o Estado, os cidadãos e o meio ambiente (MMA, 2015).</w:t>
      </w:r>
    </w:p>
    <w:p w14:paraId="37AF8991" w14:textId="77777777" w:rsidR="004469C5" w:rsidRPr="00415ED0" w:rsidRDefault="004469C5">
      <w:pPr>
        <w:pStyle w:val="Normal1"/>
        <w:spacing w:after="0" w:line="240" w:lineRule="auto"/>
        <w:ind w:firstLine="708"/>
        <w:jc w:val="both"/>
        <w:rPr>
          <w:lang w:val="pt-BR"/>
        </w:rPr>
      </w:pPr>
    </w:p>
    <w:p w14:paraId="643D50D2"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u w:val="single"/>
          <w:lang w:val="pt-BR"/>
        </w:rPr>
        <w:t>Sustentabilidade e desenvolvimento territorial</w:t>
      </w:r>
    </w:p>
    <w:p w14:paraId="1F527DA1" w14:textId="77777777" w:rsidR="004469C5" w:rsidRPr="00415ED0" w:rsidRDefault="004469C5">
      <w:pPr>
        <w:pStyle w:val="Normal1"/>
        <w:spacing w:after="0" w:line="240" w:lineRule="auto"/>
        <w:ind w:left="720"/>
        <w:jc w:val="both"/>
        <w:rPr>
          <w:lang w:val="pt-BR"/>
        </w:rPr>
      </w:pPr>
    </w:p>
    <w:p w14:paraId="3AAA4E33"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A sustentabilidade compreende um conjunto de ações e atividades humanas que visam suprir as necessidades atuais dos seres humanos, sem o comprometimento das gerações seguintes. Encontra-se diretamente relacionada ao desenvolvimento econômico e material, que deve acontecer de maneira harmoniosa, fazendo com que os recursos naturais sejam explorados de forma inteligente. O conceito de desenvolvimento territorial, por sua vez, entende que as características do meio onde se sustenta um dado território são determinantes para as relações produtivas e socioeconômicas ali estabelecidas, sendo que essas relações interferem de forma constante nas características dos recursos naturais disponíveis.</w:t>
      </w:r>
    </w:p>
    <w:p w14:paraId="3286C3A9"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 xml:space="preserve">A utilização de uma abordagem ecossistêmica para o manejo ambiental se faz necessária para que o desenvolvimento econômico aconteça de modo sustentável. Sendo assim, recursos humanos e ecossistemas precisam ser considerados em conjunto no planejamento e na </w:t>
      </w:r>
      <w:proofErr w:type="gramStart"/>
      <w:r w:rsidRPr="00415ED0">
        <w:rPr>
          <w:rFonts w:ascii="Arial" w:eastAsia="Arial" w:hAnsi="Arial" w:cs="Arial"/>
          <w:sz w:val="24"/>
          <w:szCs w:val="24"/>
          <w:lang w:val="pt-BR"/>
        </w:rPr>
        <w:t>implementação</w:t>
      </w:r>
      <w:proofErr w:type="gramEnd"/>
      <w:r w:rsidRPr="00415ED0">
        <w:rPr>
          <w:rFonts w:ascii="Arial" w:eastAsia="Arial" w:hAnsi="Arial" w:cs="Arial"/>
          <w:sz w:val="24"/>
          <w:szCs w:val="24"/>
          <w:lang w:val="pt-BR"/>
        </w:rPr>
        <w:t xml:space="preserve"> das ações. Nesse sentido, o desenvolvimento territorial sustentável implica na definição de estratégias de proteção e recuperação dos sistemas responsáveis pela manutenção dos serviços ecológicos fundamentais à sustentabilidade ecológica, econômica e social de uma paisagem alterada, incluindo as áreas naturais, que são consideradas como sistemas suporte de vida.</w:t>
      </w:r>
    </w:p>
    <w:p w14:paraId="770CE8A8" w14:textId="77777777" w:rsidR="004469C5" w:rsidRPr="00415ED0" w:rsidRDefault="004469C5">
      <w:pPr>
        <w:pStyle w:val="Normal1"/>
        <w:spacing w:after="0" w:line="240" w:lineRule="auto"/>
        <w:ind w:firstLine="709"/>
        <w:jc w:val="both"/>
        <w:rPr>
          <w:lang w:val="pt-BR"/>
        </w:rPr>
      </w:pPr>
    </w:p>
    <w:p w14:paraId="45467310"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u w:val="single"/>
          <w:lang w:val="pt-BR"/>
        </w:rPr>
        <w:t>Consciência e compromisso social</w:t>
      </w:r>
    </w:p>
    <w:p w14:paraId="3AB8F45F" w14:textId="77777777" w:rsidR="004469C5" w:rsidRPr="00415ED0" w:rsidRDefault="004469C5">
      <w:pPr>
        <w:pStyle w:val="Normal1"/>
        <w:spacing w:after="0"/>
        <w:ind w:firstLine="709"/>
        <w:jc w:val="both"/>
        <w:rPr>
          <w:lang w:val="pt-BR"/>
        </w:rPr>
      </w:pPr>
    </w:p>
    <w:p w14:paraId="6483A5E5"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 xml:space="preserve">A região onde se encontra 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possui um dos piores índices de desenvolvimento humano do estado de São Paulo, refletindo nas condições de saúde, educação, transporte e segurança da população. Dados referentes à atividade agrícola refletem uma população rural com média superior ao estado, sendo a agricultura familiar uma prática presente e que possui grande participação na produção agrícola estadual. A demanda de </w:t>
      </w:r>
      <w:r w:rsidRPr="00415ED0">
        <w:rPr>
          <w:rFonts w:ascii="Arial" w:eastAsia="Arial" w:hAnsi="Arial" w:cs="Arial"/>
          <w:sz w:val="24"/>
          <w:szCs w:val="24"/>
          <w:lang w:val="pt-BR"/>
        </w:rPr>
        <w:lastRenderedPageBreak/>
        <w:t>atividades de capacitação dos docentes das escolas públicas do ensino médio é uma realidade, visto a baixa taxa de professores com ensino superior em muitos municípios da região, além da taxa de matrícula no ensino superior ser quatro vezes menor que a média estadual, sendo um indicativo da formação desqualificada dos jovens concluintes do ensino médio. Ainda, a região encontra-se em uma importante bacia hidrográfica o que motiva a prática de atividades educacionais ambientais. É este cenário que proporcionará ao aluno do curso de Bacharelado Ciências Biológicas, com linha de formação em Biologia da Conservação, entrar em contato com a realidade local, em um processo de ação-reflexão-ação, propiciando uma consciência crítica e sua participação de maneira integrada no desenvolvimento regional.</w:t>
      </w:r>
    </w:p>
    <w:p w14:paraId="298023AD" w14:textId="77777777" w:rsidR="004469C5" w:rsidRPr="00415ED0" w:rsidRDefault="004469C5">
      <w:pPr>
        <w:pStyle w:val="Normal1"/>
        <w:rPr>
          <w:lang w:val="pt-BR"/>
        </w:rPr>
      </w:pPr>
    </w:p>
    <w:p w14:paraId="33E56363" w14:textId="77777777" w:rsidR="004469C5" w:rsidRPr="00C542F6" w:rsidRDefault="007C72BD" w:rsidP="00C542F6">
      <w:pPr>
        <w:pStyle w:val="Ttulo1"/>
        <w:jc w:val="both"/>
        <w:rPr>
          <w:rFonts w:ascii="Arial" w:hAnsi="Arial" w:cs="Arial"/>
          <w:lang w:val="pt-BR"/>
        </w:rPr>
      </w:pPr>
      <w:bookmarkStart w:id="6" w:name="_Toc508722133"/>
      <w:r w:rsidRPr="00C542F6">
        <w:rPr>
          <w:rFonts w:ascii="Arial" w:eastAsia="Arial" w:hAnsi="Arial" w:cs="Arial"/>
          <w:lang w:val="pt-BR"/>
        </w:rPr>
        <w:t>2.2.2. Objetivos do curso</w:t>
      </w:r>
      <w:bookmarkEnd w:id="6"/>
    </w:p>
    <w:p w14:paraId="0222A802" w14:textId="77777777" w:rsidR="00C542F6" w:rsidRDefault="00C542F6" w:rsidP="00C542F6">
      <w:pPr>
        <w:pStyle w:val="Normal1"/>
        <w:spacing w:before="120" w:after="0" w:line="240" w:lineRule="auto"/>
        <w:ind w:firstLine="720"/>
        <w:jc w:val="both"/>
        <w:rPr>
          <w:rFonts w:ascii="Arial" w:eastAsia="Arial" w:hAnsi="Arial" w:cs="Arial"/>
          <w:sz w:val="24"/>
          <w:szCs w:val="24"/>
          <w:lang w:val="pt-BR"/>
        </w:rPr>
      </w:pPr>
    </w:p>
    <w:p w14:paraId="0693FC71" w14:textId="77777777" w:rsidR="004469C5" w:rsidRPr="00415ED0" w:rsidRDefault="007C72BD">
      <w:pPr>
        <w:pStyle w:val="Normal1"/>
        <w:spacing w:before="120" w:after="120"/>
        <w:ind w:firstLine="720"/>
        <w:jc w:val="both"/>
        <w:rPr>
          <w:lang w:val="pt-BR"/>
        </w:rPr>
      </w:pPr>
      <w:r w:rsidRPr="00415ED0">
        <w:rPr>
          <w:rFonts w:ascii="Arial" w:eastAsia="Arial" w:hAnsi="Arial" w:cs="Arial"/>
          <w:sz w:val="24"/>
          <w:szCs w:val="24"/>
          <w:lang w:val="pt-BR"/>
        </w:rPr>
        <w:t xml:space="preserve">O curso tem por objetivo formar o profissional habilitado a gerenciar e administrar atividades relacionadas à conservação da biodiversidade e que domine estratégias de conservação e manejo, com vistas ao desenvolvimento sustentável e, com isso, atender as demandas sociais da atualidade. O egresso do curso de Ciências Biológicas com linha de formação em Biologia da Conservação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poderá, contudo, exercer, do ponto de vista legal, as mesmas atividades que os demais bacharéis em Ciências Biológicas podem exercer, embora tenha uma formação direcionada a diagnosticar, solucionar e gerenciar problemas envolvendo a conservação da diversidade biológica.</w:t>
      </w:r>
    </w:p>
    <w:p w14:paraId="764838DE" w14:textId="77777777" w:rsidR="004469C5" w:rsidRPr="00415ED0" w:rsidRDefault="004469C5">
      <w:pPr>
        <w:pStyle w:val="Normal1"/>
        <w:spacing w:before="120" w:after="120" w:line="240" w:lineRule="auto"/>
        <w:jc w:val="both"/>
        <w:rPr>
          <w:lang w:val="pt-BR"/>
        </w:rPr>
      </w:pPr>
    </w:p>
    <w:p w14:paraId="4BBA87DC" w14:textId="77777777" w:rsidR="004469C5" w:rsidRPr="00F57830" w:rsidRDefault="007C72BD" w:rsidP="00C542F6">
      <w:pPr>
        <w:pStyle w:val="Ttulo1"/>
        <w:jc w:val="both"/>
        <w:rPr>
          <w:rStyle w:val="TtulodoLivro"/>
          <w:rFonts w:cs="Arial"/>
          <w:b/>
          <w:lang w:val="pt-BR"/>
        </w:rPr>
      </w:pPr>
      <w:bookmarkStart w:id="7" w:name="_Toc508722134"/>
      <w:r w:rsidRPr="00F57830">
        <w:rPr>
          <w:rStyle w:val="TtulodoLivro"/>
          <w:rFonts w:cs="Arial"/>
          <w:b/>
          <w:lang w:val="pt-BR"/>
        </w:rPr>
        <w:t>III. PERFIL DO EGRESSO</w:t>
      </w:r>
      <w:bookmarkEnd w:id="7"/>
    </w:p>
    <w:p w14:paraId="4DFAF124" w14:textId="77777777" w:rsidR="004469C5" w:rsidRPr="00415ED0" w:rsidRDefault="007C72BD">
      <w:pPr>
        <w:pStyle w:val="Normal1"/>
        <w:spacing w:before="120"/>
        <w:ind w:firstLine="708"/>
        <w:jc w:val="both"/>
        <w:rPr>
          <w:lang w:val="pt-BR"/>
        </w:rPr>
      </w:pPr>
      <w:r w:rsidRPr="00415ED0">
        <w:rPr>
          <w:rFonts w:ascii="Arial" w:eastAsia="Arial" w:hAnsi="Arial" w:cs="Arial"/>
          <w:sz w:val="24"/>
          <w:szCs w:val="24"/>
          <w:lang w:val="pt-BR"/>
        </w:rPr>
        <w:t>Considerando o Parecer CNE/CES 1.301/2001 aprovado em 06/11/2001, que institui as Diretrizes Curriculares Nacionais do Curso de Graduação em Ciências Biológicas, bem como os aspectos definidores do perfil do profissional a ser formado na UFSCar (UFSCar, 2008), o egresso desse curso deverá ser:</w:t>
      </w:r>
    </w:p>
    <w:p w14:paraId="2F01D356"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a) generalista, crítico, ético, e cidadão com espírito de solidariedade;</w:t>
      </w:r>
    </w:p>
    <w:p w14:paraId="74155B3D"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b) detentor de adequada fundamentação teórica, como base para uma ação competente, que inclua o conhecimento profundo da diversidade dos seres vivos, bem como sua organização e funcionamento em diferentes níveis, suas relações filogenéticas e evolutivas, suas respectivas distribuições e relações com o meio em que vivem;</w:t>
      </w:r>
    </w:p>
    <w:p w14:paraId="725A1A8F"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c)</w:t>
      </w:r>
      <w:r w:rsidRPr="00415ED0">
        <w:rPr>
          <w:rFonts w:ascii="Arial" w:eastAsia="Arial" w:hAnsi="Arial" w:cs="Arial"/>
          <w:color w:val="FF0000"/>
          <w:sz w:val="24"/>
          <w:szCs w:val="24"/>
          <w:lang w:val="pt-BR"/>
        </w:rPr>
        <w:t xml:space="preserve"> </w:t>
      </w:r>
      <w:r w:rsidRPr="00415ED0">
        <w:rPr>
          <w:rFonts w:ascii="Arial" w:eastAsia="Arial" w:hAnsi="Arial" w:cs="Arial"/>
          <w:sz w:val="24"/>
          <w:szCs w:val="24"/>
          <w:lang w:val="pt-BR"/>
        </w:rPr>
        <w:t xml:space="preserve">consciente da necessidade de atuar com qualidade e responsabilidade em prol da conservação e do manejo da biodiversidade, na gestão ambiental, tanto nos aspectos técnico-científicos, quanto na formulação de políticas, e de se </w:t>
      </w:r>
      <w:r w:rsidRPr="00415ED0">
        <w:rPr>
          <w:rFonts w:ascii="Arial" w:eastAsia="Arial" w:hAnsi="Arial" w:cs="Arial"/>
          <w:sz w:val="24"/>
          <w:szCs w:val="24"/>
          <w:lang w:val="pt-BR"/>
        </w:rPr>
        <w:lastRenderedPageBreak/>
        <w:t>tornar agente transformador da realidade presente, na busca de melhoria da qualidade de vida;</w:t>
      </w:r>
    </w:p>
    <w:p w14:paraId="05B9D345"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 xml:space="preserve">d) comprometido com os resultados de sua atuação, pautando sua conduta profissional no respeito à </w:t>
      </w:r>
      <w:proofErr w:type="spellStart"/>
      <w:r w:rsidRPr="00415ED0">
        <w:rPr>
          <w:rFonts w:ascii="Arial" w:eastAsia="Arial" w:hAnsi="Arial" w:cs="Arial"/>
          <w:sz w:val="24"/>
          <w:szCs w:val="24"/>
          <w:lang w:val="pt-BR"/>
        </w:rPr>
        <w:t>sociobiodiversidade</w:t>
      </w:r>
      <w:proofErr w:type="spellEnd"/>
      <w:r w:rsidRPr="00415ED0">
        <w:rPr>
          <w:rFonts w:ascii="Arial" w:eastAsia="Arial" w:hAnsi="Arial" w:cs="Arial"/>
          <w:sz w:val="24"/>
          <w:szCs w:val="24"/>
          <w:lang w:val="pt-BR"/>
        </w:rPr>
        <w:t>, à cidadania e ao rigor científico, bem como a referenciais éticos legais;</w:t>
      </w:r>
    </w:p>
    <w:p w14:paraId="44EAA029"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e) consciente de sua responsabilidade como educador, nos vários contextos de atuação profissional;</w:t>
      </w:r>
    </w:p>
    <w:p w14:paraId="780F112B"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 xml:space="preserve">f) apto a atuar </w:t>
      </w:r>
      <w:proofErr w:type="spellStart"/>
      <w:r w:rsidRPr="00415ED0">
        <w:rPr>
          <w:rFonts w:ascii="Arial" w:eastAsia="Arial" w:hAnsi="Arial" w:cs="Arial"/>
          <w:sz w:val="24"/>
          <w:szCs w:val="24"/>
          <w:lang w:val="pt-BR"/>
        </w:rPr>
        <w:t>multi</w:t>
      </w:r>
      <w:proofErr w:type="spellEnd"/>
      <w:r w:rsidRPr="00415ED0">
        <w:rPr>
          <w:rFonts w:ascii="Arial" w:eastAsia="Arial" w:hAnsi="Arial" w:cs="Arial"/>
          <w:sz w:val="24"/>
          <w:szCs w:val="24"/>
          <w:lang w:val="pt-BR"/>
        </w:rPr>
        <w:t xml:space="preserve"> e interdisciplinarmente, dialogando com as exigências e transformações do mundo do trabalho;</w:t>
      </w:r>
    </w:p>
    <w:p w14:paraId="75129B60" w14:textId="77777777" w:rsidR="004469C5" w:rsidRPr="00415ED0" w:rsidRDefault="007C72BD">
      <w:pPr>
        <w:pStyle w:val="Normal1"/>
        <w:spacing w:before="280"/>
        <w:jc w:val="both"/>
        <w:rPr>
          <w:lang w:val="pt-BR"/>
        </w:rPr>
      </w:pPr>
      <w:r w:rsidRPr="00415ED0">
        <w:rPr>
          <w:rFonts w:ascii="Arial" w:eastAsia="Arial" w:hAnsi="Arial" w:cs="Arial"/>
          <w:sz w:val="24"/>
          <w:szCs w:val="24"/>
          <w:lang w:val="pt-BR"/>
        </w:rPr>
        <w:t>g) preparado para desenvolver e aplicar ações estratégicas, capazes de ampliar e aperfeiçoar sua área de atuação.</w:t>
      </w:r>
    </w:p>
    <w:p w14:paraId="65DF9C59" w14:textId="58540B4A" w:rsidR="004469C5" w:rsidRPr="00415ED0" w:rsidRDefault="007C72BD">
      <w:pPr>
        <w:pStyle w:val="Normal1"/>
        <w:spacing w:before="280"/>
        <w:ind w:firstLine="708"/>
        <w:jc w:val="both"/>
        <w:rPr>
          <w:lang w:val="pt-BR"/>
        </w:rPr>
      </w:pPr>
      <w:r w:rsidRPr="00415ED0">
        <w:rPr>
          <w:rFonts w:ascii="Arial" w:eastAsia="Arial" w:hAnsi="Arial" w:cs="Arial"/>
          <w:sz w:val="24"/>
          <w:szCs w:val="24"/>
          <w:lang w:val="pt-BR"/>
        </w:rPr>
        <w:t xml:space="preserve">Para a concretude do perfil do egresso do curso de Bacharelado em Ciências Biológicas na linha de formação Biologia da Conservação,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da UFSCar, será possibilitada aos estudantes, ao longo do curso, a apropriação de conhecimentos </w:t>
      </w:r>
      <w:r w:rsidR="00654B95">
        <w:rPr>
          <w:rFonts w:ascii="Arial" w:eastAsia="Arial" w:hAnsi="Arial" w:cs="Arial"/>
          <w:sz w:val="24"/>
          <w:szCs w:val="24"/>
          <w:lang w:val="pt-BR"/>
        </w:rPr>
        <w:t>que estarão organizados em</w:t>
      </w:r>
      <w:r w:rsidRPr="00415ED0">
        <w:rPr>
          <w:rFonts w:ascii="Arial" w:eastAsia="Arial" w:hAnsi="Arial" w:cs="Arial"/>
          <w:sz w:val="24"/>
          <w:szCs w:val="24"/>
          <w:lang w:val="pt-BR"/>
        </w:rPr>
        <w:t xml:space="preserve"> cinco eixos temáticos </w:t>
      </w:r>
      <w:r w:rsidR="00654B95">
        <w:rPr>
          <w:rFonts w:ascii="Arial" w:eastAsia="Arial" w:hAnsi="Arial" w:cs="Arial"/>
          <w:sz w:val="24"/>
          <w:szCs w:val="24"/>
          <w:lang w:val="pt-BR"/>
        </w:rPr>
        <w:t>ao longo do</w:t>
      </w:r>
      <w:r w:rsidR="00654B95" w:rsidRPr="00415ED0">
        <w:rPr>
          <w:rFonts w:ascii="Arial" w:eastAsia="Arial" w:hAnsi="Arial" w:cs="Arial"/>
          <w:sz w:val="24"/>
          <w:szCs w:val="24"/>
          <w:lang w:val="pt-BR"/>
        </w:rPr>
        <w:t xml:space="preserve"> </w:t>
      </w:r>
      <w:r w:rsidRPr="00415ED0">
        <w:rPr>
          <w:rFonts w:ascii="Arial" w:eastAsia="Arial" w:hAnsi="Arial" w:cs="Arial"/>
          <w:sz w:val="24"/>
          <w:szCs w:val="24"/>
          <w:lang w:val="pt-BR"/>
        </w:rPr>
        <w:t>curso, bem como oportunizado o desenvolvimento de habilidades, atitudes e valores.</w:t>
      </w:r>
    </w:p>
    <w:p w14:paraId="4E7DE084" w14:textId="77777777" w:rsidR="00C542F6" w:rsidRDefault="00C542F6" w:rsidP="00087E6C">
      <w:pPr>
        <w:pStyle w:val="Ttulo7"/>
        <w:rPr>
          <w:rFonts w:ascii="Arial" w:eastAsia="Arial" w:hAnsi="Arial" w:cs="Arial"/>
          <w:b/>
          <w:i w:val="0"/>
          <w:sz w:val="24"/>
          <w:szCs w:val="24"/>
          <w:lang w:val="pt-BR"/>
        </w:rPr>
      </w:pPr>
    </w:p>
    <w:p w14:paraId="4E1B0E28" w14:textId="77777777" w:rsidR="004469C5" w:rsidRPr="00C542F6" w:rsidRDefault="007C72BD" w:rsidP="00C542F6">
      <w:pPr>
        <w:pStyle w:val="Ttulo1"/>
        <w:jc w:val="both"/>
        <w:rPr>
          <w:rFonts w:ascii="Arial" w:hAnsi="Arial" w:cs="Arial"/>
          <w:lang w:val="pt-BR"/>
        </w:rPr>
      </w:pPr>
      <w:bookmarkStart w:id="8" w:name="_Toc508722135"/>
      <w:r w:rsidRPr="00C542F6">
        <w:rPr>
          <w:rFonts w:ascii="Arial" w:eastAsia="Arial" w:hAnsi="Arial" w:cs="Arial"/>
          <w:lang w:val="pt-BR"/>
        </w:rPr>
        <w:t>3.1. Conhecimentos</w:t>
      </w:r>
      <w:bookmarkEnd w:id="8"/>
    </w:p>
    <w:p w14:paraId="7EFAE513" w14:textId="77777777" w:rsidR="004469C5" w:rsidRPr="00415ED0" w:rsidRDefault="007C72BD">
      <w:pPr>
        <w:pStyle w:val="Normal1"/>
        <w:spacing w:before="280"/>
        <w:ind w:firstLine="708"/>
        <w:jc w:val="both"/>
        <w:rPr>
          <w:lang w:val="pt-BR"/>
        </w:rPr>
      </w:pPr>
      <w:r w:rsidRPr="00415ED0">
        <w:rPr>
          <w:rFonts w:ascii="Arial" w:eastAsia="Arial" w:hAnsi="Arial" w:cs="Arial"/>
          <w:sz w:val="24"/>
          <w:szCs w:val="24"/>
          <w:lang w:val="pt-BR"/>
        </w:rPr>
        <w:t>Sob a denominação de “conhecimentos” são aqui considerados os conteúdos factuais, bem como os conceitos e princípios necessários à formação do biólogo da conservação. Por conteúdos factuais se entende o “conhecimento de fatos, acontecimentos, situações, dados e fenômenos concretos e singulares”, sendo a singularidade e o caráter descritivo e concreto seu traço definidor. Já os conceitos se referem ao “conjunto de fatos, objetos ou símbolos que têm características comuns” e os princípios às “mudanças que se produzem num fato, objeto ou situação em relação a outros fatos, objetos ou situações e que normalmente descrevem relações de causa-efeito ou de correlação” (ZABALA, 1998).</w:t>
      </w:r>
    </w:p>
    <w:p w14:paraId="38A7092E" w14:textId="5C989026" w:rsidR="006320B3" w:rsidRPr="00415ED0" w:rsidRDefault="006320B3">
      <w:pPr>
        <w:pStyle w:val="Normal1"/>
        <w:spacing w:before="280"/>
        <w:ind w:firstLine="708"/>
        <w:jc w:val="both"/>
        <w:rPr>
          <w:lang w:val="pt-BR"/>
        </w:rPr>
      </w:pPr>
      <w:r>
        <w:rPr>
          <w:rFonts w:ascii="Arial" w:eastAsia="Arial" w:hAnsi="Arial" w:cs="Arial"/>
          <w:sz w:val="24"/>
          <w:szCs w:val="24"/>
          <w:lang w:val="pt-BR"/>
        </w:rPr>
        <w:t>Os conhecimentos específicos trabalhados em cada Eixo Temático estão contidos nos quadros apresentados no item 4.2 do presente documento. Os conhecimentos gerais a serem trabalhados no curso de Ciências Biológicas com linha de formação em Biologia da Conservação são:</w:t>
      </w:r>
    </w:p>
    <w:p w14:paraId="149B8E2D" w14:textId="77777777" w:rsidR="004469C5" w:rsidRPr="00415ED0" w:rsidRDefault="007C72BD">
      <w:pPr>
        <w:pStyle w:val="Normal1"/>
        <w:numPr>
          <w:ilvl w:val="0"/>
          <w:numId w:val="6"/>
        </w:numPr>
        <w:spacing w:before="280" w:after="0" w:line="240" w:lineRule="auto"/>
        <w:ind w:hanging="360"/>
        <w:contextualSpacing/>
        <w:jc w:val="both"/>
        <w:rPr>
          <w:sz w:val="24"/>
          <w:szCs w:val="24"/>
          <w:lang w:val="pt-BR"/>
        </w:rPr>
      </w:pPr>
      <w:r w:rsidRPr="00415ED0">
        <w:rPr>
          <w:rFonts w:ascii="Arial" w:eastAsia="Arial" w:hAnsi="Arial" w:cs="Arial"/>
          <w:sz w:val="24"/>
          <w:szCs w:val="24"/>
          <w:lang w:val="pt-BR"/>
        </w:rPr>
        <w:t>Organização e funcionalidade dos seres vivos</w:t>
      </w:r>
    </w:p>
    <w:p w14:paraId="2EAA0221"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lang w:val="pt-BR"/>
        </w:rPr>
        <w:t>Dinâmica dos ecossistemas</w:t>
      </w:r>
    </w:p>
    <w:p w14:paraId="4B208527"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Conhecimento da </w:t>
      </w:r>
      <w:proofErr w:type="spellStart"/>
      <w:r w:rsidRPr="00415ED0">
        <w:rPr>
          <w:rFonts w:ascii="Arial" w:eastAsia="Arial" w:hAnsi="Arial" w:cs="Arial"/>
          <w:sz w:val="24"/>
          <w:szCs w:val="24"/>
          <w:lang w:val="pt-BR"/>
        </w:rPr>
        <w:t>sociobiodiversidade</w:t>
      </w:r>
      <w:proofErr w:type="spellEnd"/>
      <w:r w:rsidRPr="00415ED0">
        <w:rPr>
          <w:rFonts w:ascii="Arial" w:eastAsia="Arial" w:hAnsi="Arial" w:cs="Arial"/>
          <w:sz w:val="24"/>
          <w:szCs w:val="24"/>
          <w:lang w:val="pt-BR"/>
        </w:rPr>
        <w:t xml:space="preserve"> </w:t>
      </w:r>
    </w:p>
    <w:p w14:paraId="39A108DA"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lang w:val="pt-BR"/>
        </w:rPr>
        <w:t>Conservação e uso sustentável dos recursos naturais</w:t>
      </w:r>
    </w:p>
    <w:p w14:paraId="71DD6B4F"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lang w:val="pt-BR"/>
        </w:rPr>
        <w:lastRenderedPageBreak/>
        <w:t xml:space="preserve">Inserção do ser humano no ambiente de forma integrada e sustentável </w:t>
      </w:r>
    </w:p>
    <w:p w14:paraId="566AA6EA" w14:textId="77777777" w:rsidR="004469C5" w:rsidRPr="00415ED0" w:rsidRDefault="007C72BD">
      <w:pPr>
        <w:pStyle w:val="Normal1"/>
        <w:numPr>
          <w:ilvl w:val="0"/>
          <w:numId w:val="6"/>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Impactos sobre a biodiversidade </w:t>
      </w:r>
    </w:p>
    <w:p w14:paraId="54924A87" w14:textId="77777777" w:rsidR="009F26BE" w:rsidRDefault="009F26BE" w:rsidP="00087E6C">
      <w:pPr>
        <w:pStyle w:val="Ttulo7"/>
        <w:rPr>
          <w:rFonts w:ascii="Arial" w:eastAsia="Arial" w:hAnsi="Arial" w:cs="Arial"/>
          <w:b/>
          <w:i w:val="0"/>
          <w:sz w:val="24"/>
          <w:szCs w:val="24"/>
          <w:lang w:val="pt-BR"/>
        </w:rPr>
      </w:pPr>
    </w:p>
    <w:p w14:paraId="0B420FFD" w14:textId="77777777" w:rsidR="00C542F6" w:rsidRPr="00C542F6" w:rsidRDefault="00C542F6" w:rsidP="00C542F6">
      <w:pPr>
        <w:rPr>
          <w:lang w:val="pt-BR"/>
        </w:rPr>
      </w:pPr>
    </w:p>
    <w:p w14:paraId="006C0274" w14:textId="77777777" w:rsidR="004469C5" w:rsidRPr="00C542F6" w:rsidRDefault="007C72BD" w:rsidP="00C542F6">
      <w:pPr>
        <w:pStyle w:val="Ttulo1"/>
        <w:jc w:val="both"/>
        <w:rPr>
          <w:rFonts w:ascii="Arial" w:hAnsi="Arial" w:cs="Arial"/>
          <w:lang w:val="pt-BR"/>
        </w:rPr>
      </w:pPr>
      <w:bookmarkStart w:id="9" w:name="_Toc508722136"/>
      <w:r w:rsidRPr="00C542F6">
        <w:rPr>
          <w:rFonts w:ascii="Arial" w:eastAsia="Arial" w:hAnsi="Arial" w:cs="Arial"/>
          <w:lang w:val="pt-BR"/>
        </w:rPr>
        <w:t>3.2. Habilidades, procedimentos, estratégias, técnicas, métodos, regras etc.</w:t>
      </w:r>
      <w:bookmarkEnd w:id="9"/>
    </w:p>
    <w:p w14:paraId="4AA6CFB1" w14:textId="77777777" w:rsidR="009F26BE" w:rsidRDefault="009F26BE">
      <w:pPr>
        <w:pStyle w:val="Normal1"/>
        <w:spacing w:after="0" w:line="240" w:lineRule="auto"/>
        <w:ind w:firstLine="709"/>
        <w:jc w:val="both"/>
        <w:rPr>
          <w:rFonts w:ascii="Arial" w:eastAsia="Arial" w:hAnsi="Arial" w:cs="Arial"/>
          <w:sz w:val="24"/>
          <w:szCs w:val="24"/>
          <w:lang w:val="pt-BR"/>
        </w:rPr>
      </w:pPr>
    </w:p>
    <w:p w14:paraId="7C7A91F0" w14:textId="77777777" w:rsidR="004469C5" w:rsidRPr="00415ED0" w:rsidRDefault="007C72BD">
      <w:pPr>
        <w:pStyle w:val="Normal1"/>
        <w:spacing w:after="0" w:line="240" w:lineRule="auto"/>
        <w:ind w:firstLine="709"/>
        <w:jc w:val="both"/>
        <w:rPr>
          <w:lang w:val="pt-BR"/>
        </w:rPr>
      </w:pPr>
      <w:r w:rsidRPr="00415ED0">
        <w:rPr>
          <w:rFonts w:ascii="Arial" w:eastAsia="Arial" w:hAnsi="Arial" w:cs="Arial"/>
          <w:sz w:val="24"/>
          <w:szCs w:val="24"/>
          <w:lang w:val="pt-BR"/>
        </w:rPr>
        <w:t xml:space="preserve">Este conjunto corresponde ao que </w:t>
      </w:r>
      <w:proofErr w:type="spellStart"/>
      <w:r w:rsidRPr="00415ED0">
        <w:rPr>
          <w:rFonts w:ascii="Arial" w:eastAsia="Arial" w:hAnsi="Arial" w:cs="Arial"/>
          <w:sz w:val="24"/>
          <w:szCs w:val="24"/>
          <w:lang w:val="pt-BR"/>
        </w:rPr>
        <w:t>Zabala</w:t>
      </w:r>
      <w:proofErr w:type="spellEnd"/>
      <w:r w:rsidRPr="00415ED0">
        <w:rPr>
          <w:rFonts w:ascii="Arial" w:eastAsia="Arial" w:hAnsi="Arial" w:cs="Arial"/>
          <w:sz w:val="24"/>
          <w:szCs w:val="24"/>
          <w:lang w:val="pt-BR"/>
        </w:rPr>
        <w:t xml:space="preserve"> (</w:t>
      </w:r>
      <w:r w:rsidRPr="00415ED0">
        <w:rPr>
          <w:rFonts w:ascii="Arial" w:eastAsia="Arial" w:hAnsi="Arial" w:cs="Arial"/>
          <w:i/>
          <w:sz w:val="24"/>
          <w:szCs w:val="24"/>
          <w:lang w:val="pt-BR"/>
        </w:rPr>
        <w:t>Ibid</w:t>
      </w:r>
      <w:r w:rsidRPr="00415ED0">
        <w:rPr>
          <w:rFonts w:ascii="Arial" w:eastAsia="Arial" w:hAnsi="Arial" w:cs="Arial"/>
          <w:sz w:val="24"/>
          <w:szCs w:val="24"/>
          <w:lang w:val="pt-BR"/>
        </w:rPr>
        <w:t xml:space="preserve">.) denomina “conteúdos procedimentais”, entendidos como “um conjunto de ações ordenadas e com um fim, quer dizer, dirigidas para a realização de um determinado objetivo” (p. 43). Podem ser classificados segundo três parâmetros: o primeiro diz respeito ao fato de as ações contemplarem componentes mais motores ou mais cognitivos; o segundo está determinado pelo número de ações que envolvem, tratando-se, então, do eixo muitas ações/poucas ações; o terceiro refere-se ao grau de determinação da ordem das sequências, ou seja, o </w:t>
      </w:r>
      <w:proofErr w:type="spellStart"/>
      <w:r w:rsidRPr="00415ED0">
        <w:rPr>
          <w:rFonts w:ascii="Arial" w:eastAsia="Arial" w:hAnsi="Arial" w:cs="Arial"/>
          <w:i/>
          <w:sz w:val="24"/>
          <w:szCs w:val="24"/>
          <w:lang w:val="pt-BR"/>
        </w:rPr>
        <w:t>continuum</w:t>
      </w:r>
      <w:proofErr w:type="spellEnd"/>
      <w:r w:rsidRPr="00415ED0">
        <w:rPr>
          <w:rFonts w:ascii="Arial" w:eastAsia="Arial" w:hAnsi="Arial" w:cs="Arial"/>
          <w:sz w:val="24"/>
          <w:szCs w:val="24"/>
          <w:lang w:val="pt-BR"/>
        </w:rPr>
        <w:t xml:space="preserve"> algorítmico/heurístico.</w:t>
      </w:r>
    </w:p>
    <w:p w14:paraId="053DAB4A" w14:textId="1F8CCA2E" w:rsidR="004469C5" w:rsidRPr="00415ED0" w:rsidRDefault="007C72BD">
      <w:pPr>
        <w:pStyle w:val="Normal1"/>
        <w:spacing w:after="0" w:line="240" w:lineRule="auto"/>
        <w:ind w:firstLine="709"/>
        <w:jc w:val="both"/>
        <w:rPr>
          <w:lang w:val="pt-BR"/>
        </w:rPr>
      </w:pPr>
      <w:r w:rsidRPr="00415ED0">
        <w:rPr>
          <w:rFonts w:ascii="Arial" w:eastAsia="Arial" w:hAnsi="Arial" w:cs="Arial"/>
          <w:sz w:val="24"/>
          <w:szCs w:val="24"/>
          <w:lang w:val="pt-BR"/>
        </w:rPr>
        <w:t>Embora, vistos dessa forma, os conteúdos procedimentais estejam intrinsecamente imbricados nos conteúdos conceituais ou factuais, é possível identificar alguns que serão buscados, de forma mais específica, na formação dos bacharéis em Ciências Biológicas com linha de formação em Biologia da Conservação d</w:t>
      </w:r>
      <w:r w:rsidR="00D0058A">
        <w:rPr>
          <w:rFonts w:ascii="Arial" w:eastAsia="Arial" w:hAnsi="Arial" w:cs="Arial"/>
          <w:sz w:val="24"/>
          <w:szCs w:val="24"/>
          <w:lang w:val="pt-BR"/>
        </w:rPr>
        <w:t xml:space="preserve">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w:t>
      </w:r>
      <w:r w:rsidR="00D0058A">
        <w:rPr>
          <w:rFonts w:ascii="Arial" w:eastAsia="Arial" w:hAnsi="Arial" w:cs="Arial"/>
          <w:sz w:val="24"/>
          <w:szCs w:val="24"/>
          <w:lang w:val="pt-BR"/>
        </w:rPr>
        <w:t xml:space="preserve"> da UFSCar</w:t>
      </w:r>
      <w:r w:rsidRPr="00415ED0">
        <w:rPr>
          <w:rFonts w:ascii="Arial" w:eastAsia="Arial" w:hAnsi="Arial" w:cs="Arial"/>
          <w:sz w:val="24"/>
          <w:szCs w:val="24"/>
          <w:lang w:val="pt-BR"/>
        </w:rPr>
        <w:t>, como se descreve a seguir.</w:t>
      </w:r>
    </w:p>
    <w:p w14:paraId="29E0D62E" w14:textId="77777777" w:rsidR="009F26BE" w:rsidRDefault="009F26BE" w:rsidP="00087E6C">
      <w:pPr>
        <w:pStyle w:val="Ttulo7"/>
        <w:rPr>
          <w:rFonts w:ascii="Arial" w:eastAsia="Arial" w:hAnsi="Arial" w:cs="Arial"/>
          <w:b/>
          <w:i w:val="0"/>
          <w:sz w:val="24"/>
          <w:szCs w:val="24"/>
          <w:lang w:val="pt-BR"/>
        </w:rPr>
      </w:pPr>
    </w:p>
    <w:p w14:paraId="31856134" w14:textId="77777777" w:rsidR="004469C5" w:rsidRPr="00C542F6" w:rsidRDefault="007C72BD" w:rsidP="00C542F6">
      <w:pPr>
        <w:pStyle w:val="Ttulo1"/>
        <w:jc w:val="both"/>
        <w:rPr>
          <w:rFonts w:ascii="Arial" w:eastAsia="Arial" w:hAnsi="Arial" w:cs="Arial"/>
          <w:lang w:val="pt-BR"/>
        </w:rPr>
      </w:pPr>
      <w:bookmarkStart w:id="10" w:name="_Toc508722137"/>
      <w:r w:rsidRPr="00C542F6">
        <w:rPr>
          <w:rFonts w:ascii="Arial" w:eastAsia="Arial" w:hAnsi="Arial" w:cs="Arial"/>
          <w:lang w:val="pt-BR"/>
        </w:rPr>
        <w:t>3.2.1. Gerais:</w:t>
      </w:r>
      <w:bookmarkEnd w:id="10"/>
    </w:p>
    <w:p w14:paraId="64EECE19" w14:textId="77777777" w:rsidR="00AC3975" w:rsidRPr="00415ED0" w:rsidRDefault="00AC3975" w:rsidP="00AC3975">
      <w:pPr>
        <w:pStyle w:val="Normal1"/>
        <w:spacing w:before="280"/>
        <w:ind w:firstLine="709"/>
        <w:jc w:val="both"/>
        <w:rPr>
          <w:lang w:val="pt-BR"/>
        </w:rPr>
      </w:pPr>
      <w:r w:rsidRPr="00415ED0">
        <w:rPr>
          <w:rFonts w:ascii="Arial" w:eastAsia="Arial" w:hAnsi="Arial" w:cs="Arial"/>
          <w:sz w:val="24"/>
          <w:szCs w:val="24"/>
          <w:lang w:val="pt-BR"/>
        </w:rPr>
        <w:t xml:space="preserve">As Habilidades gerais transversais a todos os eixos temáticos e comuns aos cursos do </w:t>
      </w:r>
      <w:r w:rsidRPr="00415ED0">
        <w:rPr>
          <w:rFonts w:ascii="Arial" w:eastAsia="Arial" w:hAnsi="Arial" w:cs="Arial"/>
          <w:i/>
          <w:sz w:val="24"/>
          <w:szCs w:val="24"/>
          <w:lang w:val="pt-BR"/>
        </w:rPr>
        <w:t xml:space="preserve">campus </w:t>
      </w:r>
      <w:r w:rsidRPr="00415ED0">
        <w:rPr>
          <w:rFonts w:ascii="Arial" w:eastAsia="Arial" w:hAnsi="Arial" w:cs="Arial"/>
          <w:sz w:val="24"/>
          <w:szCs w:val="24"/>
          <w:lang w:val="pt-BR"/>
        </w:rPr>
        <w:t>Lagoa do Sino são:</w:t>
      </w:r>
    </w:p>
    <w:p w14:paraId="3865767D" w14:textId="77777777" w:rsidR="004469C5" w:rsidRPr="00415ED0" w:rsidRDefault="007C72BD">
      <w:pPr>
        <w:pStyle w:val="Normal1"/>
        <w:numPr>
          <w:ilvl w:val="0"/>
          <w:numId w:val="9"/>
        </w:numPr>
        <w:spacing w:before="280" w:after="0" w:line="240" w:lineRule="auto"/>
        <w:ind w:hanging="360"/>
        <w:contextualSpacing/>
        <w:jc w:val="both"/>
        <w:rPr>
          <w:sz w:val="24"/>
          <w:szCs w:val="24"/>
          <w:lang w:val="pt-BR"/>
        </w:rPr>
      </w:pPr>
      <w:r w:rsidRPr="00415ED0">
        <w:rPr>
          <w:rFonts w:ascii="Arial" w:eastAsia="Arial" w:hAnsi="Arial" w:cs="Arial"/>
          <w:sz w:val="24"/>
          <w:szCs w:val="24"/>
          <w:lang w:val="pt-BR"/>
        </w:rPr>
        <w:t xml:space="preserve">Atuação em equipes multidisciplinares; </w:t>
      </w:r>
    </w:p>
    <w:p w14:paraId="277F7859" w14:textId="77777777" w:rsidR="004469C5" w:rsidRPr="00415ED0" w:rsidRDefault="007C72BD">
      <w:pPr>
        <w:pStyle w:val="Normal1"/>
        <w:numPr>
          <w:ilvl w:val="0"/>
          <w:numId w:val="9"/>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Uso de linguagem técnica, expressando-se com precisão e clareza, oralmente e por escrito; </w:t>
      </w:r>
    </w:p>
    <w:p w14:paraId="6038A720" w14:textId="77777777" w:rsidR="004469C5" w:rsidRPr="00415ED0" w:rsidRDefault="007C72BD">
      <w:pPr>
        <w:pStyle w:val="Normal1"/>
        <w:numPr>
          <w:ilvl w:val="0"/>
          <w:numId w:val="9"/>
        </w:numPr>
        <w:spacing w:after="0" w:line="240" w:lineRule="auto"/>
        <w:ind w:hanging="360"/>
        <w:contextualSpacing/>
        <w:jc w:val="both"/>
        <w:rPr>
          <w:sz w:val="24"/>
          <w:szCs w:val="24"/>
          <w:lang w:val="pt-BR"/>
        </w:rPr>
      </w:pPr>
      <w:r w:rsidRPr="00415ED0">
        <w:rPr>
          <w:rFonts w:ascii="Arial" w:eastAsia="Arial" w:hAnsi="Arial" w:cs="Arial"/>
          <w:sz w:val="24"/>
          <w:szCs w:val="24"/>
          <w:lang w:val="pt-BR"/>
        </w:rPr>
        <w:t>Comunicação com os diferentes atores.</w:t>
      </w:r>
    </w:p>
    <w:p w14:paraId="78706AB0" w14:textId="77777777" w:rsidR="00C542F6" w:rsidRDefault="00C542F6" w:rsidP="00087E6C">
      <w:pPr>
        <w:pStyle w:val="Ttulo7"/>
        <w:rPr>
          <w:rFonts w:ascii="Arial" w:eastAsia="Arial" w:hAnsi="Arial" w:cs="Arial"/>
          <w:b/>
          <w:i w:val="0"/>
          <w:sz w:val="24"/>
          <w:szCs w:val="24"/>
          <w:lang w:val="pt-BR"/>
        </w:rPr>
      </w:pPr>
    </w:p>
    <w:p w14:paraId="0BB9C9A4" w14:textId="77777777" w:rsidR="004469C5" w:rsidRPr="00C542F6" w:rsidRDefault="007C72BD" w:rsidP="00C542F6">
      <w:pPr>
        <w:pStyle w:val="Ttulo1"/>
        <w:jc w:val="both"/>
        <w:rPr>
          <w:rFonts w:ascii="Arial" w:eastAsia="Arial" w:hAnsi="Arial" w:cs="Arial"/>
          <w:lang w:val="pt-BR"/>
        </w:rPr>
      </w:pPr>
      <w:bookmarkStart w:id="11" w:name="_Toc508722138"/>
      <w:r w:rsidRPr="00C542F6">
        <w:rPr>
          <w:rFonts w:ascii="Arial" w:eastAsia="Arial" w:hAnsi="Arial" w:cs="Arial"/>
          <w:lang w:val="pt-BR"/>
        </w:rPr>
        <w:t>3.2.2. Específicas dos eixos temáticos</w:t>
      </w:r>
      <w:bookmarkEnd w:id="11"/>
      <w:r w:rsidRPr="00C542F6">
        <w:rPr>
          <w:rFonts w:ascii="Arial" w:eastAsia="Arial" w:hAnsi="Arial" w:cs="Arial"/>
          <w:lang w:val="pt-BR"/>
        </w:rPr>
        <w:t xml:space="preserve"> </w:t>
      </w:r>
    </w:p>
    <w:p w14:paraId="71795B09" w14:textId="6220EF55" w:rsidR="00AC3975" w:rsidRPr="00415ED0" w:rsidRDefault="00AC3975">
      <w:pPr>
        <w:pStyle w:val="Normal1"/>
        <w:spacing w:before="280"/>
        <w:jc w:val="both"/>
        <w:rPr>
          <w:lang w:val="pt-BR"/>
        </w:rPr>
      </w:pPr>
      <w:r w:rsidRPr="00415ED0">
        <w:rPr>
          <w:rFonts w:ascii="Arial" w:eastAsia="Arial" w:hAnsi="Arial" w:cs="Arial"/>
          <w:sz w:val="24"/>
          <w:szCs w:val="24"/>
          <w:lang w:val="pt-BR"/>
        </w:rPr>
        <w:tab/>
        <w:t>As habilidades específicas dos eixos temátic</w:t>
      </w:r>
      <w:r w:rsidR="006320B3">
        <w:rPr>
          <w:rFonts w:ascii="Arial" w:eastAsia="Arial" w:hAnsi="Arial" w:cs="Arial"/>
          <w:sz w:val="24"/>
          <w:szCs w:val="24"/>
          <w:lang w:val="pt-BR"/>
        </w:rPr>
        <w:t>o</w:t>
      </w:r>
      <w:r w:rsidRPr="00415ED0">
        <w:rPr>
          <w:rFonts w:ascii="Arial" w:eastAsia="Arial" w:hAnsi="Arial" w:cs="Arial"/>
          <w:sz w:val="24"/>
          <w:szCs w:val="24"/>
          <w:lang w:val="pt-BR"/>
        </w:rPr>
        <w:t xml:space="preserve">s a serem trabalhadas </w:t>
      </w:r>
      <w:r w:rsidR="00087E6C" w:rsidRPr="00415ED0">
        <w:rPr>
          <w:rFonts w:ascii="Arial" w:eastAsia="Arial" w:hAnsi="Arial" w:cs="Arial"/>
          <w:sz w:val="24"/>
          <w:szCs w:val="24"/>
          <w:lang w:val="pt-BR"/>
        </w:rPr>
        <w:t>transversalmente</w:t>
      </w:r>
      <w:r w:rsidRPr="00415ED0">
        <w:rPr>
          <w:rFonts w:ascii="Arial" w:eastAsia="Arial" w:hAnsi="Arial" w:cs="Arial"/>
          <w:sz w:val="24"/>
          <w:szCs w:val="24"/>
          <w:lang w:val="pt-BR"/>
        </w:rPr>
        <w:t xml:space="preserve"> ao longo de todo o curso são:</w:t>
      </w:r>
    </w:p>
    <w:p w14:paraId="57A66CE4" w14:textId="77777777" w:rsidR="004469C5" w:rsidRPr="00415ED0" w:rsidRDefault="007C72BD">
      <w:pPr>
        <w:pStyle w:val="Normal1"/>
        <w:numPr>
          <w:ilvl w:val="0"/>
          <w:numId w:val="10"/>
        </w:numPr>
        <w:spacing w:before="280" w:after="0"/>
        <w:ind w:hanging="360"/>
        <w:contextualSpacing/>
        <w:jc w:val="both"/>
        <w:rPr>
          <w:sz w:val="24"/>
          <w:szCs w:val="24"/>
          <w:lang w:val="pt-BR"/>
        </w:rPr>
      </w:pPr>
      <w:r w:rsidRPr="00415ED0">
        <w:rPr>
          <w:rFonts w:ascii="Arial" w:eastAsia="Arial" w:hAnsi="Arial" w:cs="Arial"/>
          <w:sz w:val="24"/>
          <w:szCs w:val="24"/>
          <w:lang w:val="pt-BR"/>
        </w:rPr>
        <w:t>Entendimento do processo de aprendizagem autônomo e contínuo, sabendo acessar os conhecimentos socialmente acumulados bem como selecioná-los por critérios de relevância, rigor e ética;</w:t>
      </w:r>
    </w:p>
    <w:p w14:paraId="26AC5426" w14:textId="77777777" w:rsidR="004469C5" w:rsidRPr="00415ED0" w:rsidRDefault="007C72BD">
      <w:pPr>
        <w:pStyle w:val="Normal1"/>
        <w:numPr>
          <w:ilvl w:val="0"/>
          <w:numId w:val="10"/>
        </w:numPr>
        <w:spacing w:after="0"/>
        <w:ind w:hanging="360"/>
        <w:contextualSpacing/>
        <w:jc w:val="both"/>
        <w:rPr>
          <w:sz w:val="24"/>
          <w:szCs w:val="24"/>
          <w:lang w:val="pt-BR"/>
        </w:rPr>
      </w:pPr>
      <w:r w:rsidRPr="00415ED0">
        <w:rPr>
          <w:rFonts w:ascii="Arial" w:eastAsia="Arial" w:hAnsi="Arial" w:cs="Arial"/>
          <w:sz w:val="24"/>
          <w:szCs w:val="24"/>
          <w:lang w:val="pt-BR"/>
        </w:rPr>
        <w:t>Entendimento do processo histórico de produção do conhecimento das Ciências Biológicas referente a conceitos/princípios/teorias;</w:t>
      </w:r>
    </w:p>
    <w:p w14:paraId="3C25102B" w14:textId="77777777" w:rsidR="004469C5" w:rsidRPr="00415ED0" w:rsidRDefault="007C72BD">
      <w:pPr>
        <w:pStyle w:val="Normal1"/>
        <w:numPr>
          <w:ilvl w:val="0"/>
          <w:numId w:val="10"/>
        </w:numPr>
        <w:spacing w:after="0"/>
        <w:ind w:hanging="360"/>
        <w:contextualSpacing/>
        <w:jc w:val="both"/>
        <w:rPr>
          <w:sz w:val="24"/>
          <w:szCs w:val="24"/>
          <w:lang w:val="pt-BR"/>
        </w:rPr>
      </w:pPr>
      <w:r w:rsidRPr="00415ED0">
        <w:rPr>
          <w:rFonts w:ascii="Arial" w:eastAsia="Arial" w:hAnsi="Arial" w:cs="Arial"/>
          <w:sz w:val="24"/>
          <w:szCs w:val="24"/>
          <w:lang w:val="pt-BR"/>
        </w:rPr>
        <w:t xml:space="preserve">Entendimento do diagnóstico da </w:t>
      </w:r>
      <w:proofErr w:type="spellStart"/>
      <w:r w:rsidRPr="00415ED0">
        <w:rPr>
          <w:rFonts w:ascii="Arial" w:eastAsia="Arial" w:hAnsi="Arial" w:cs="Arial"/>
          <w:sz w:val="24"/>
          <w:szCs w:val="24"/>
          <w:lang w:val="pt-BR"/>
        </w:rPr>
        <w:t>sociobiodiversidade</w:t>
      </w:r>
      <w:proofErr w:type="spellEnd"/>
      <w:r w:rsidRPr="00415ED0">
        <w:rPr>
          <w:rFonts w:ascii="Arial" w:eastAsia="Arial" w:hAnsi="Arial" w:cs="Arial"/>
          <w:sz w:val="24"/>
          <w:szCs w:val="24"/>
          <w:lang w:val="pt-BR"/>
        </w:rPr>
        <w:t xml:space="preserve">; </w:t>
      </w:r>
    </w:p>
    <w:p w14:paraId="74EA1DB4"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Obtenção e sistematização das informações multidisciplinares necessárias ao exercício profissional e para a compreensão e </w:t>
      </w:r>
      <w:r w:rsidRPr="00415ED0">
        <w:rPr>
          <w:rFonts w:ascii="Arial" w:eastAsia="Arial" w:hAnsi="Arial" w:cs="Arial"/>
          <w:sz w:val="24"/>
          <w:szCs w:val="24"/>
          <w:lang w:val="pt-BR"/>
        </w:rPr>
        <w:lastRenderedPageBreak/>
        <w:t>transformação do contexto sociopolítico, conhecendo a legislação pertinente;</w:t>
      </w:r>
    </w:p>
    <w:p w14:paraId="54828BA9" w14:textId="77777777" w:rsidR="004469C5" w:rsidRPr="00415ED0" w:rsidRDefault="007C72BD">
      <w:pPr>
        <w:pStyle w:val="Normal1"/>
        <w:numPr>
          <w:ilvl w:val="0"/>
          <w:numId w:val="10"/>
        </w:numPr>
        <w:spacing w:after="0"/>
        <w:ind w:hanging="360"/>
        <w:contextualSpacing/>
        <w:jc w:val="both"/>
        <w:rPr>
          <w:sz w:val="24"/>
          <w:szCs w:val="24"/>
          <w:lang w:val="pt-BR"/>
        </w:rPr>
      </w:pPr>
      <w:r w:rsidRPr="00415ED0">
        <w:rPr>
          <w:rFonts w:ascii="Arial" w:eastAsia="Arial" w:hAnsi="Arial" w:cs="Arial"/>
          <w:sz w:val="24"/>
          <w:szCs w:val="24"/>
          <w:lang w:val="pt-BR"/>
        </w:rPr>
        <w:t xml:space="preserve">Desenvolvimento de ações estratégicas capazes de ampliar e aperfeiçoar as formas de atuação profissional; </w:t>
      </w:r>
    </w:p>
    <w:p w14:paraId="2F34A33E" w14:textId="77777777" w:rsidR="004469C5" w:rsidRPr="00415ED0" w:rsidRDefault="007C72BD">
      <w:pPr>
        <w:pStyle w:val="Normal1"/>
        <w:numPr>
          <w:ilvl w:val="0"/>
          <w:numId w:val="10"/>
        </w:numPr>
        <w:spacing w:after="0"/>
        <w:ind w:hanging="360"/>
        <w:contextualSpacing/>
        <w:jc w:val="both"/>
        <w:rPr>
          <w:sz w:val="24"/>
          <w:szCs w:val="24"/>
          <w:lang w:val="pt-BR"/>
        </w:rPr>
      </w:pPr>
      <w:r w:rsidRPr="00415ED0">
        <w:rPr>
          <w:rFonts w:ascii="Arial" w:eastAsia="Arial" w:hAnsi="Arial" w:cs="Arial"/>
          <w:sz w:val="24"/>
          <w:szCs w:val="24"/>
          <w:lang w:val="pt-BR"/>
        </w:rPr>
        <w:t>Estabelecimento de relações entre ciência, tecnologia e sociedade;</w:t>
      </w:r>
    </w:p>
    <w:p w14:paraId="11675AFE"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Reconhecimento da conectividade das informações adquiridas ao longo do curso e a aplicação das mesmas em resoluções de problemas práticos da conservação da biodiversidade;</w:t>
      </w:r>
    </w:p>
    <w:p w14:paraId="451A711B"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Seleção e aplicação de metodologias adequadas para resolução das variadas questões ambientais;</w:t>
      </w:r>
    </w:p>
    <w:p w14:paraId="2271E071"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Seleção e aplicação de estratégias adequadas para o planejamento, a conservação, o uso sustentável e o manejo dos recursos naturais; </w:t>
      </w:r>
    </w:p>
    <w:p w14:paraId="05BC1B68"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Interpretação, elaboração e avaliação de projetos que envolvam a conservação da </w:t>
      </w:r>
      <w:proofErr w:type="spellStart"/>
      <w:r w:rsidRPr="00415ED0">
        <w:rPr>
          <w:rFonts w:ascii="Arial" w:eastAsia="Arial" w:hAnsi="Arial" w:cs="Arial"/>
          <w:sz w:val="24"/>
          <w:szCs w:val="24"/>
          <w:lang w:val="pt-BR"/>
        </w:rPr>
        <w:t>sociobiodiversidade</w:t>
      </w:r>
      <w:proofErr w:type="spellEnd"/>
      <w:r w:rsidRPr="00415ED0">
        <w:rPr>
          <w:rFonts w:ascii="Arial" w:eastAsia="Arial" w:hAnsi="Arial" w:cs="Arial"/>
          <w:sz w:val="24"/>
          <w:szCs w:val="24"/>
          <w:lang w:val="pt-BR"/>
        </w:rPr>
        <w:t>;</w:t>
      </w:r>
    </w:p>
    <w:p w14:paraId="1C741BC8"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Avaliação, monitoramento e mitigação de impactos sobre a biodiversidade;</w:t>
      </w:r>
    </w:p>
    <w:p w14:paraId="2D5A8792"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Busca por medidas sustentáveis entendendo que o ser humano é parte integrante do meio;</w:t>
      </w:r>
    </w:p>
    <w:p w14:paraId="050FC38F" w14:textId="77777777" w:rsidR="004469C5" w:rsidRPr="00415ED0" w:rsidRDefault="007C72BD">
      <w:pPr>
        <w:pStyle w:val="Normal1"/>
        <w:numPr>
          <w:ilvl w:val="0"/>
          <w:numId w:val="10"/>
        </w:numPr>
        <w:spacing w:after="0"/>
        <w:ind w:hanging="360"/>
        <w:contextualSpacing/>
        <w:jc w:val="both"/>
        <w:rPr>
          <w:sz w:val="24"/>
          <w:szCs w:val="24"/>
          <w:lang w:val="pt-BR"/>
        </w:rPr>
      </w:pPr>
      <w:r w:rsidRPr="00415ED0">
        <w:rPr>
          <w:rFonts w:ascii="Arial" w:eastAsia="Arial" w:hAnsi="Arial" w:cs="Arial"/>
          <w:sz w:val="24"/>
          <w:szCs w:val="24"/>
          <w:lang w:val="pt-BR"/>
        </w:rPr>
        <w:t>Atuação em pesquisa básica e aplicada nas Ciências Biológicas (com foco na Biologia da Conservação), bem como na divulgação dos resultados das pesquisas em veículos adequados para ampliar a difusão do conhecimento;</w:t>
      </w:r>
    </w:p>
    <w:p w14:paraId="48CDFE6B" w14:textId="77777777" w:rsidR="004469C5" w:rsidRPr="00415ED0" w:rsidRDefault="007C72BD">
      <w:pPr>
        <w:pStyle w:val="Normal1"/>
        <w:numPr>
          <w:ilvl w:val="0"/>
          <w:numId w:val="10"/>
        </w:numPr>
        <w:spacing w:after="0"/>
        <w:ind w:hanging="360"/>
        <w:contextualSpacing/>
        <w:jc w:val="both"/>
        <w:rPr>
          <w:sz w:val="24"/>
          <w:szCs w:val="24"/>
          <w:lang w:val="pt-BR"/>
        </w:rPr>
      </w:pPr>
      <w:r w:rsidRPr="00415ED0">
        <w:rPr>
          <w:rFonts w:ascii="Arial" w:eastAsia="Arial" w:hAnsi="Arial" w:cs="Arial"/>
          <w:sz w:val="24"/>
          <w:szCs w:val="24"/>
          <w:lang w:val="pt-BR"/>
        </w:rPr>
        <w:t>Organização e atuação em processos educativos relativos às questões socioambientais;</w:t>
      </w:r>
    </w:p>
    <w:p w14:paraId="21A634ED"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Utilização do conhecimento sobre organização, gestão e financiamento da pesquisa e sobre a legislação e políticas públicas referentes à área;</w:t>
      </w:r>
    </w:p>
    <w:p w14:paraId="00492AB7"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Interpretação de dados de pesquisa e aplicação dos mesmos nos diversos cenários de atuação profissional;</w:t>
      </w:r>
    </w:p>
    <w:p w14:paraId="11F84DF4" w14:textId="77777777" w:rsidR="004469C5" w:rsidRPr="00415ED0" w:rsidRDefault="007C72BD">
      <w:pPr>
        <w:pStyle w:val="Normal1"/>
        <w:numPr>
          <w:ilvl w:val="0"/>
          <w:numId w:val="10"/>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Compreensão da </w:t>
      </w:r>
      <w:proofErr w:type="spellStart"/>
      <w:r w:rsidRPr="00415ED0">
        <w:rPr>
          <w:rFonts w:ascii="Arial" w:eastAsia="Arial" w:hAnsi="Arial" w:cs="Arial"/>
          <w:sz w:val="24"/>
          <w:szCs w:val="24"/>
          <w:lang w:val="pt-BR"/>
        </w:rPr>
        <w:t>indissociabilidade</w:t>
      </w:r>
      <w:proofErr w:type="spellEnd"/>
      <w:r w:rsidRPr="00415ED0">
        <w:rPr>
          <w:rFonts w:ascii="Arial" w:eastAsia="Arial" w:hAnsi="Arial" w:cs="Arial"/>
          <w:sz w:val="24"/>
          <w:szCs w:val="24"/>
          <w:lang w:val="pt-BR"/>
        </w:rPr>
        <w:t xml:space="preserve"> do ensino, da pesquisa e da extensão, comprometendo-se com a execução de projetos integrados.</w:t>
      </w:r>
    </w:p>
    <w:p w14:paraId="7DD34834" w14:textId="77777777" w:rsidR="004469C5" w:rsidRPr="00415ED0" w:rsidRDefault="004469C5">
      <w:pPr>
        <w:pStyle w:val="Normal1"/>
        <w:spacing w:after="0" w:line="240" w:lineRule="auto"/>
        <w:ind w:left="720"/>
        <w:jc w:val="both"/>
        <w:rPr>
          <w:lang w:val="pt-BR"/>
        </w:rPr>
      </w:pPr>
    </w:p>
    <w:p w14:paraId="2D85F4CD" w14:textId="77777777" w:rsidR="00C542F6" w:rsidRDefault="00C542F6" w:rsidP="00C542F6">
      <w:pPr>
        <w:pStyle w:val="Ttulo1"/>
        <w:jc w:val="both"/>
        <w:rPr>
          <w:rFonts w:ascii="Arial" w:eastAsia="Arial" w:hAnsi="Arial" w:cs="Arial"/>
          <w:lang w:val="pt-BR"/>
        </w:rPr>
      </w:pPr>
    </w:p>
    <w:p w14:paraId="070D168C" w14:textId="77777777" w:rsidR="004469C5" w:rsidRPr="00C542F6" w:rsidRDefault="007C72BD" w:rsidP="00C542F6">
      <w:pPr>
        <w:pStyle w:val="Ttulo1"/>
        <w:jc w:val="both"/>
        <w:rPr>
          <w:rFonts w:ascii="Arial" w:hAnsi="Arial" w:cs="Arial"/>
          <w:lang w:val="pt-BR"/>
        </w:rPr>
      </w:pPr>
      <w:bookmarkStart w:id="12" w:name="_Toc508722139"/>
      <w:r w:rsidRPr="00C542F6">
        <w:rPr>
          <w:rFonts w:ascii="Arial" w:eastAsia="Arial" w:hAnsi="Arial" w:cs="Arial"/>
          <w:lang w:val="pt-BR"/>
        </w:rPr>
        <w:t>3.3. Atitudes e valores</w:t>
      </w:r>
      <w:bookmarkEnd w:id="12"/>
    </w:p>
    <w:p w14:paraId="1C26A392" w14:textId="77777777" w:rsidR="004469C5" w:rsidRPr="00415ED0" w:rsidRDefault="007C72BD">
      <w:pPr>
        <w:pStyle w:val="Normal1"/>
        <w:numPr>
          <w:ilvl w:val="0"/>
          <w:numId w:val="11"/>
        </w:numPr>
        <w:spacing w:before="280" w:after="0" w:line="240" w:lineRule="auto"/>
        <w:ind w:hanging="360"/>
        <w:contextualSpacing/>
        <w:jc w:val="both"/>
        <w:rPr>
          <w:sz w:val="24"/>
          <w:szCs w:val="24"/>
          <w:lang w:val="pt-BR"/>
        </w:rPr>
      </w:pPr>
      <w:r w:rsidRPr="00415ED0">
        <w:rPr>
          <w:rFonts w:ascii="Arial" w:eastAsia="Arial" w:hAnsi="Arial" w:cs="Arial"/>
          <w:sz w:val="24"/>
          <w:szCs w:val="24"/>
          <w:lang w:val="pt-BR"/>
        </w:rPr>
        <w:t xml:space="preserve">Atitude investigativa, cooperativa e multidisciplinar para trabalhar as questões que envolvam a utilização racional e conservação dos recursos naturais; </w:t>
      </w:r>
    </w:p>
    <w:p w14:paraId="115DE00C" w14:textId="77777777" w:rsidR="004469C5" w:rsidRPr="00415ED0" w:rsidRDefault="007C72BD">
      <w:pPr>
        <w:pStyle w:val="Normal1"/>
        <w:numPr>
          <w:ilvl w:val="0"/>
          <w:numId w:val="11"/>
        </w:numPr>
        <w:spacing w:after="0" w:line="240" w:lineRule="auto"/>
        <w:ind w:hanging="360"/>
        <w:contextualSpacing/>
        <w:jc w:val="both"/>
        <w:rPr>
          <w:sz w:val="24"/>
          <w:szCs w:val="24"/>
          <w:lang w:val="pt-BR"/>
        </w:rPr>
      </w:pPr>
      <w:r w:rsidRPr="00415ED0">
        <w:rPr>
          <w:rFonts w:ascii="Arial" w:eastAsia="Arial" w:hAnsi="Arial" w:cs="Arial"/>
          <w:sz w:val="24"/>
          <w:szCs w:val="24"/>
          <w:lang w:val="pt-BR"/>
        </w:rPr>
        <w:t xml:space="preserve">Maturidade, sensibilidade e equilíbrio ao agir profissionalmente levando em consideração os aspectos ambientais, sociais, econômicos e culturais; </w:t>
      </w:r>
    </w:p>
    <w:p w14:paraId="5968F530" w14:textId="77777777" w:rsidR="004469C5" w:rsidRPr="00415ED0" w:rsidRDefault="007C72BD">
      <w:pPr>
        <w:pStyle w:val="Normal1"/>
        <w:numPr>
          <w:ilvl w:val="0"/>
          <w:numId w:val="11"/>
        </w:numPr>
        <w:spacing w:after="0" w:line="240" w:lineRule="auto"/>
        <w:ind w:hanging="360"/>
        <w:contextualSpacing/>
        <w:jc w:val="both"/>
        <w:rPr>
          <w:sz w:val="24"/>
          <w:szCs w:val="24"/>
          <w:lang w:val="pt-BR"/>
        </w:rPr>
      </w:pPr>
      <w:r w:rsidRPr="00415ED0">
        <w:rPr>
          <w:rFonts w:ascii="Arial" w:eastAsia="Arial" w:hAnsi="Arial" w:cs="Arial"/>
          <w:sz w:val="24"/>
          <w:szCs w:val="24"/>
          <w:lang w:val="pt-BR"/>
        </w:rPr>
        <w:t>Respeito aos princípios éticos e humanistas;</w:t>
      </w:r>
    </w:p>
    <w:p w14:paraId="2A93218F" w14:textId="77777777" w:rsidR="004469C5" w:rsidRPr="00415ED0" w:rsidRDefault="007C72BD">
      <w:pPr>
        <w:pStyle w:val="Normal1"/>
        <w:numPr>
          <w:ilvl w:val="0"/>
          <w:numId w:val="11"/>
        </w:numPr>
        <w:spacing w:after="0" w:line="240" w:lineRule="auto"/>
        <w:ind w:hanging="360"/>
        <w:contextualSpacing/>
        <w:jc w:val="both"/>
        <w:rPr>
          <w:sz w:val="24"/>
          <w:szCs w:val="24"/>
          <w:lang w:val="pt-BR"/>
        </w:rPr>
      </w:pPr>
      <w:r w:rsidRPr="00415ED0">
        <w:rPr>
          <w:rFonts w:ascii="Arial" w:eastAsia="Arial" w:hAnsi="Arial" w:cs="Arial"/>
          <w:sz w:val="24"/>
          <w:szCs w:val="24"/>
          <w:lang w:val="pt-BR"/>
        </w:rPr>
        <w:t>Compromisso com a conservação da biodiversidade e desenvolvimento sustentável do território.</w:t>
      </w:r>
    </w:p>
    <w:p w14:paraId="697B2CBC" w14:textId="77777777" w:rsidR="004469C5" w:rsidRPr="00415ED0" w:rsidRDefault="007C72BD">
      <w:pPr>
        <w:pStyle w:val="Normal1"/>
        <w:numPr>
          <w:ilvl w:val="0"/>
          <w:numId w:val="11"/>
        </w:numPr>
        <w:spacing w:after="0"/>
        <w:ind w:hanging="360"/>
        <w:contextualSpacing/>
        <w:jc w:val="both"/>
        <w:rPr>
          <w:sz w:val="24"/>
          <w:szCs w:val="24"/>
          <w:lang w:val="pt-BR"/>
        </w:rPr>
      </w:pPr>
      <w:r w:rsidRPr="00415ED0">
        <w:rPr>
          <w:rFonts w:ascii="Arial" w:eastAsia="Arial" w:hAnsi="Arial" w:cs="Arial"/>
          <w:sz w:val="24"/>
          <w:szCs w:val="24"/>
          <w:lang w:val="pt-BR"/>
        </w:rPr>
        <w:t>Comprometimento com o desenvolvimento profissional, assumindo uma postura de flexibilidade e disponibilidade para mudanças contínuas que ocorrem na sociedade.</w:t>
      </w:r>
    </w:p>
    <w:p w14:paraId="35701492" w14:textId="77777777" w:rsidR="004469C5" w:rsidRPr="00415ED0" w:rsidRDefault="004469C5">
      <w:pPr>
        <w:pStyle w:val="Normal1"/>
        <w:rPr>
          <w:lang w:val="pt-BR"/>
        </w:rPr>
      </w:pPr>
    </w:p>
    <w:p w14:paraId="27D1EA93" w14:textId="77777777" w:rsidR="004469C5" w:rsidRPr="00F57830" w:rsidRDefault="007C72BD" w:rsidP="00C542F6">
      <w:pPr>
        <w:pStyle w:val="Ttulo1"/>
        <w:jc w:val="both"/>
        <w:rPr>
          <w:rStyle w:val="TtulodoLivro"/>
          <w:rFonts w:cs="Arial"/>
          <w:b/>
          <w:lang w:val="pt-BR"/>
        </w:rPr>
      </w:pPr>
      <w:bookmarkStart w:id="13" w:name="_Toc508722140"/>
      <w:r w:rsidRPr="00F57830">
        <w:rPr>
          <w:rStyle w:val="TtulodoLivro"/>
          <w:rFonts w:cs="Arial"/>
          <w:b/>
          <w:lang w:val="pt-BR"/>
        </w:rPr>
        <w:lastRenderedPageBreak/>
        <w:t>IV. ESTRUTURA CURRICULAR</w:t>
      </w:r>
      <w:bookmarkEnd w:id="13"/>
    </w:p>
    <w:p w14:paraId="3B20D275" w14:textId="77777777" w:rsidR="00C542F6" w:rsidRDefault="00C542F6" w:rsidP="00C542F6">
      <w:pPr>
        <w:pStyle w:val="Ttulo1"/>
        <w:jc w:val="both"/>
        <w:rPr>
          <w:rFonts w:ascii="Arial" w:eastAsia="Arial" w:hAnsi="Arial" w:cs="Arial"/>
          <w:lang w:val="pt-BR"/>
        </w:rPr>
      </w:pPr>
    </w:p>
    <w:p w14:paraId="7536B029" w14:textId="77777777" w:rsidR="004469C5" w:rsidRPr="00C542F6" w:rsidRDefault="007C72BD" w:rsidP="00C542F6">
      <w:pPr>
        <w:pStyle w:val="Ttulo1"/>
        <w:jc w:val="both"/>
        <w:rPr>
          <w:rFonts w:ascii="Arial" w:hAnsi="Arial" w:cs="Arial"/>
          <w:lang w:val="pt-BR"/>
        </w:rPr>
      </w:pPr>
      <w:bookmarkStart w:id="14" w:name="_Toc508722141"/>
      <w:r w:rsidRPr="00C542F6">
        <w:rPr>
          <w:rFonts w:ascii="Arial" w:eastAsia="Arial" w:hAnsi="Arial" w:cs="Arial"/>
          <w:lang w:val="pt-BR"/>
        </w:rPr>
        <w:t>4.1. Princípios pedagógicos</w:t>
      </w:r>
      <w:bookmarkEnd w:id="14"/>
    </w:p>
    <w:p w14:paraId="4E11170B" w14:textId="77777777" w:rsidR="004469C5" w:rsidRPr="00415ED0" w:rsidRDefault="007C72BD">
      <w:pPr>
        <w:pStyle w:val="Normal1"/>
        <w:spacing w:before="280"/>
        <w:ind w:firstLine="709"/>
        <w:jc w:val="both"/>
        <w:rPr>
          <w:lang w:val="pt-BR"/>
        </w:rPr>
      </w:pPr>
      <w:r w:rsidRPr="00415ED0">
        <w:rPr>
          <w:rFonts w:ascii="Arial" w:eastAsia="Arial" w:hAnsi="Arial" w:cs="Arial"/>
          <w:sz w:val="24"/>
          <w:szCs w:val="24"/>
          <w:lang w:val="pt-BR"/>
        </w:rPr>
        <w:t xml:space="preserve">No Curso de Bacharelado em Ciências Biológicas com linha de formação em Biologia da Conservação,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da UFSCar, a estrutura e organização curriculares serão desenvolvidas com base nos seguintes princípios pedagógicos:</w:t>
      </w:r>
    </w:p>
    <w:p w14:paraId="00ADEE78" w14:textId="77777777" w:rsidR="004469C5" w:rsidRPr="00415ED0" w:rsidRDefault="007C72BD">
      <w:pPr>
        <w:pStyle w:val="Normal1"/>
        <w:numPr>
          <w:ilvl w:val="0"/>
          <w:numId w:val="1"/>
        </w:numPr>
        <w:spacing w:before="280" w:after="0"/>
        <w:ind w:hanging="360"/>
        <w:contextualSpacing/>
        <w:jc w:val="both"/>
        <w:rPr>
          <w:sz w:val="24"/>
          <w:szCs w:val="24"/>
          <w:lang w:val="pt-BR"/>
        </w:rPr>
      </w:pPr>
      <w:r w:rsidRPr="00415ED0">
        <w:rPr>
          <w:rFonts w:ascii="Arial" w:eastAsia="Arial" w:hAnsi="Arial" w:cs="Arial"/>
          <w:sz w:val="24"/>
          <w:szCs w:val="24"/>
          <w:lang w:val="pt-BR"/>
        </w:rPr>
        <w:t>Organização curricular em períodos anuais;</w:t>
      </w:r>
    </w:p>
    <w:p w14:paraId="2BA23388" w14:textId="77777777" w:rsidR="004469C5" w:rsidRPr="00415ED0" w:rsidRDefault="007C72BD">
      <w:pPr>
        <w:pStyle w:val="Normal1"/>
        <w:numPr>
          <w:ilvl w:val="0"/>
          <w:numId w:val="1"/>
        </w:numPr>
        <w:spacing w:after="0"/>
        <w:ind w:hanging="360"/>
        <w:contextualSpacing/>
        <w:jc w:val="both"/>
        <w:rPr>
          <w:sz w:val="24"/>
          <w:szCs w:val="24"/>
          <w:lang w:val="pt-BR"/>
        </w:rPr>
      </w:pPr>
      <w:r w:rsidRPr="00415ED0">
        <w:rPr>
          <w:rFonts w:ascii="Arial" w:eastAsia="Arial" w:hAnsi="Arial" w:cs="Arial"/>
          <w:sz w:val="24"/>
          <w:szCs w:val="24"/>
          <w:lang w:val="pt-BR"/>
        </w:rPr>
        <w:t>Distribuição dos conteúdos nos seguintes eixos temáticos: Organização, Desenvolvimento e Evolução dos Organismos (ODEO); Diversidade Biológica (DB), Ecologia e Meio Ambiente (EMA), Ciências Exatas e da Terra (CET), e Desenvolvimento, Tecnologia e Sociedade (DTS);</w:t>
      </w:r>
    </w:p>
    <w:p w14:paraId="089FBC42" w14:textId="77777777" w:rsidR="004469C5" w:rsidRPr="00415ED0" w:rsidRDefault="007C72BD">
      <w:pPr>
        <w:pStyle w:val="Normal1"/>
        <w:numPr>
          <w:ilvl w:val="0"/>
          <w:numId w:val="1"/>
        </w:numPr>
        <w:spacing w:after="0"/>
        <w:ind w:hanging="360"/>
        <w:contextualSpacing/>
        <w:jc w:val="both"/>
        <w:rPr>
          <w:sz w:val="24"/>
          <w:szCs w:val="24"/>
          <w:lang w:val="pt-BR"/>
        </w:rPr>
      </w:pPr>
      <w:r w:rsidRPr="00415ED0">
        <w:rPr>
          <w:rFonts w:ascii="Arial" w:eastAsia="Arial" w:hAnsi="Arial" w:cs="Arial"/>
          <w:sz w:val="24"/>
          <w:szCs w:val="24"/>
          <w:lang w:val="pt-BR"/>
        </w:rPr>
        <w:t>Conteúdos não fragmentados: os eixos temáticos serão tratados de forma integral, não sendo desmembrados em disciplinas;</w:t>
      </w:r>
    </w:p>
    <w:p w14:paraId="7305D267" w14:textId="77777777" w:rsidR="004469C5" w:rsidRPr="00415ED0" w:rsidRDefault="007C72BD">
      <w:pPr>
        <w:pStyle w:val="Normal1"/>
        <w:numPr>
          <w:ilvl w:val="0"/>
          <w:numId w:val="1"/>
        </w:numPr>
        <w:spacing w:after="0"/>
        <w:ind w:hanging="360"/>
        <w:contextualSpacing/>
        <w:jc w:val="both"/>
        <w:rPr>
          <w:sz w:val="24"/>
          <w:szCs w:val="24"/>
          <w:lang w:val="pt-BR"/>
        </w:rPr>
      </w:pPr>
      <w:r w:rsidRPr="00415ED0">
        <w:rPr>
          <w:rFonts w:ascii="Arial" w:eastAsia="Arial" w:hAnsi="Arial" w:cs="Arial"/>
          <w:sz w:val="24"/>
          <w:szCs w:val="24"/>
          <w:lang w:val="pt-BR"/>
        </w:rPr>
        <w:t>Conteúdos básicos continuamente retomados e aprofundados nos eixos temáticos ao longo dos perfis, de acordo com as necessidades impostas pelos conhecimentos trabalhados em cada eixo/perfil;</w:t>
      </w:r>
    </w:p>
    <w:p w14:paraId="4165B83C" w14:textId="49D5C359" w:rsidR="004469C5" w:rsidRPr="00415ED0" w:rsidRDefault="007C72BD">
      <w:pPr>
        <w:pStyle w:val="Normal1"/>
        <w:numPr>
          <w:ilvl w:val="0"/>
          <w:numId w:val="1"/>
        </w:numPr>
        <w:spacing w:after="0"/>
        <w:ind w:hanging="360"/>
        <w:contextualSpacing/>
        <w:jc w:val="both"/>
        <w:rPr>
          <w:sz w:val="24"/>
          <w:szCs w:val="24"/>
          <w:lang w:val="pt-BR"/>
        </w:rPr>
      </w:pPr>
      <w:r w:rsidRPr="00415ED0">
        <w:rPr>
          <w:rFonts w:ascii="Arial" w:eastAsia="Arial" w:hAnsi="Arial" w:cs="Arial"/>
          <w:sz w:val="24"/>
          <w:szCs w:val="24"/>
          <w:lang w:val="pt-BR"/>
        </w:rPr>
        <w:t xml:space="preserve">Formação profissional e básica conjugadas desde o </w:t>
      </w:r>
      <w:r w:rsidR="00D5276F" w:rsidRPr="00415ED0">
        <w:rPr>
          <w:rFonts w:ascii="Arial" w:eastAsia="Arial" w:hAnsi="Arial" w:cs="Arial"/>
          <w:sz w:val="24"/>
          <w:szCs w:val="24"/>
          <w:lang w:val="pt-BR"/>
        </w:rPr>
        <w:t>início</w:t>
      </w:r>
      <w:r w:rsidRPr="00415ED0">
        <w:rPr>
          <w:rFonts w:ascii="Arial" w:eastAsia="Arial" w:hAnsi="Arial" w:cs="Arial"/>
          <w:sz w:val="24"/>
          <w:szCs w:val="24"/>
          <w:lang w:val="pt-BR"/>
        </w:rPr>
        <w:t xml:space="preserve"> do curso;</w:t>
      </w:r>
    </w:p>
    <w:p w14:paraId="7659ACEF" w14:textId="77777777" w:rsidR="004469C5" w:rsidRPr="00415ED0" w:rsidRDefault="007C72BD">
      <w:pPr>
        <w:pStyle w:val="Normal1"/>
        <w:numPr>
          <w:ilvl w:val="0"/>
          <w:numId w:val="1"/>
        </w:numPr>
        <w:spacing w:after="0"/>
        <w:ind w:hanging="360"/>
        <w:contextualSpacing/>
        <w:jc w:val="both"/>
        <w:rPr>
          <w:sz w:val="24"/>
          <w:szCs w:val="24"/>
          <w:lang w:val="pt-BR"/>
        </w:rPr>
      </w:pPr>
      <w:r w:rsidRPr="00415ED0">
        <w:rPr>
          <w:rFonts w:ascii="Arial" w:eastAsia="Arial" w:hAnsi="Arial" w:cs="Arial"/>
          <w:sz w:val="24"/>
          <w:szCs w:val="24"/>
          <w:lang w:val="pt-BR"/>
        </w:rPr>
        <w:t>Aulas presenciais distribuídas ao longo da semana e seguidas de acordo com o calendário acadêmico da Universidade.</w:t>
      </w:r>
    </w:p>
    <w:p w14:paraId="694C568A" w14:textId="77777777" w:rsidR="004469C5" w:rsidRPr="00415ED0" w:rsidRDefault="004469C5">
      <w:pPr>
        <w:pStyle w:val="Normal1"/>
        <w:spacing w:after="0" w:line="240" w:lineRule="auto"/>
        <w:ind w:left="720"/>
        <w:jc w:val="both"/>
        <w:rPr>
          <w:lang w:val="pt-BR"/>
        </w:rPr>
      </w:pPr>
    </w:p>
    <w:p w14:paraId="30A0E6F1" w14:textId="77777777" w:rsidR="00C542F6" w:rsidRDefault="00C542F6" w:rsidP="00C542F6">
      <w:pPr>
        <w:pStyle w:val="Ttulo1"/>
        <w:jc w:val="both"/>
        <w:rPr>
          <w:rFonts w:ascii="Arial" w:eastAsia="Arial" w:hAnsi="Arial" w:cs="Arial"/>
          <w:lang w:val="pt-BR"/>
        </w:rPr>
      </w:pPr>
    </w:p>
    <w:p w14:paraId="27C87A3A" w14:textId="77777777" w:rsidR="004469C5" w:rsidRPr="00C542F6" w:rsidRDefault="007C72BD" w:rsidP="00C542F6">
      <w:pPr>
        <w:pStyle w:val="Ttulo1"/>
        <w:jc w:val="both"/>
        <w:rPr>
          <w:rFonts w:ascii="Arial" w:eastAsia="Arial" w:hAnsi="Arial" w:cs="Arial"/>
          <w:lang w:val="pt-BR"/>
        </w:rPr>
      </w:pPr>
      <w:bookmarkStart w:id="15" w:name="_Toc508722142"/>
      <w:r w:rsidRPr="00C542F6">
        <w:rPr>
          <w:rFonts w:ascii="Arial" w:eastAsia="Arial" w:hAnsi="Arial" w:cs="Arial"/>
          <w:lang w:val="pt-BR"/>
        </w:rPr>
        <w:t>4.2. Detalhamento dos conhecimentos nos Eixos Temáticos</w:t>
      </w:r>
      <w:bookmarkEnd w:id="15"/>
    </w:p>
    <w:p w14:paraId="5105D245" w14:textId="77777777" w:rsidR="00286D2B" w:rsidRDefault="007C72BD">
      <w:pPr>
        <w:pStyle w:val="Normal1"/>
        <w:spacing w:before="280"/>
        <w:ind w:firstLine="709"/>
        <w:jc w:val="both"/>
        <w:rPr>
          <w:rFonts w:ascii="Arial" w:eastAsia="Arial" w:hAnsi="Arial" w:cs="Arial"/>
          <w:sz w:val="24"/>
          <w:szCs w:val="24"/>
          <w:lang w:val="pt-BR"/>
        </w:rPr>
      </w:pPr>
      <w:r w:rsidRPr="00415ED0">
        <w:rPr>
          <w:rFonts w:ascii="Arial" w:eastAsia="Arial" w:hAnsi="Arial" w:cs="Arial"/>
          <w:sz w:val="24"/>
          <w:szCs w:val="24"/>
          <w:lang w:val="pt-BR"/>
        </w:rPr>
        <w:t>Definidos esses princípios, foram selecionados os conhecimentos amplos que farão parte de cada um dos eixos temáticos, conforme apresentado nos quadros de 1 a 4.</w:t>
      </w:r>
    </w:p>
    <w:p w14:paraId="67607AAE" w14:textId="77777777" w:rsidR="00087E6C" w:rsidRPr="00415ED0" w:rsidRDefault="00087E6C">
      <w:pPr>
        <w:pStyle w:val="Normal1"/>
        <w:spacing w:before="280"/>
        <w:ind w:firstLine="709"/>
        <w:jc w:val="both"/>
        <w:rPr>
          <w:rFonts w:ascii="Arial" w:eastAsia="Arial" w:hAnsi="Arial" w:cs="Arial"/>
          <w:sz w:val="24"/>
          <w:szCs w:val="24"/>
          <w:lang w:val="pt-BR"/>
        </w:rPr>
        <w:sectPr w:rsidR="00087E6C" w:rsidRPr="00415ED0" w:rsidSect="0000555E">
          <w:headerReference w:type="first" r:id="rId11"/>
          <w:type w:val="continuous"/>
          <w:pgSz w:w="11906" w:h="16838"/>
          <w:pgMar w:top="1417" w:right="1701" w:bottom="1417" w:left="1650" w:header="720" w:footer="720" w:gutter="0"/>
          <w:pgNumType w:start="1"/>
          <w:cols w:space="720"/>
          <w:titlePg/>
        </w:sectPr>
      </w:pPr>
    </w:p>
    <w:p w14:paraId="7B4F4856" w14:textId="77777777" w:rsidR="004469C5" w:rsidRPr="00C542F6" w:rsidRDefault="007C72BD" w:rsidP="00C542F6">
      <w:pPr>
        <w:pStyle w:val="Normal1"/>
        <w:spacing w:before="280" w:after="0" w:line="240" w:lineRule="auto"/>
        <w:jc w:val="both"/>
        <w:rPr>
          <w:b/>
          <w:lang w:val="pt-BR"/>
        </w:rPr>
      </w:pPr>
      <w:r w:rsidRPr="00C542F6">
        <w:rPr>
          <w:rFonts w:ascii="Arial" w:eastAsia="Arial" w:hAnsi="Arial" w:cs="Arial"/>
          <w:b/>
          <w:lang w:val="pt-BR"/>
        </w:rPr>
        <w:lastRenderedPageBreak/>
        <w:t xml:space="preserve">Quadro </w:t>
      </w:r>
      <w:proofErr w:type="gramStart"/>
      <w:r w:rsidRPr="00C542F6">
        <w:rPr>
          <w:rFonts w:ascii="Arial" w:eastAsia="Arial" w:hAnsi="Arial" w:cs="Arial"/>
          <w:b/>
          <w:lang w:val="pt-BR"/>
        </w:rPr>
        <w:t>1</w:t>
      </w:r>
      <w:proofErr w:type="gramEnd"/>
      <w:r w:rsidRPr="00C542F6">
        <w:rPr>
          <w:rFonts w:ascii="Arial" w:eastAsia="Arial" w:hAnsi="Arial" w:cs="Arial"/>
          <w:b/>
          <w:lang w:val="pt-BR"/>
        </w:rPr>
        <w:t>. Distribuição dos conhecimentos nos eixos temáticos para o primeiro perfil do curso de Bacharelado em Ciências Biológicas com linha de formação em Biologia da Conservação.</w:t>
      </w:r>
    </w:p>
    <w:tbl>
      <w:tblPr>
        <w:tblStyle w:val="a"/>
        <w:tblW w:w="13906" w:type="dxa"/>
        <w:tblInd w:w="-19" w:type="dxa"/>
        <w:tblLayout w:type="fixed"/>
        <w:tblLook w:val="0400" w:firstRow="0" w:lastRow="0" w:firstColumn="0" w:lastColumn="0" w:noHBand="0" w:noVBand="1"/>
      </w:tblPr>
      <w:tblGrid>
        <w:gridCol w:w="1300"/>
        <w:gridCol w:w="2500"/>
        <w:gridCol w:w="2500"/>
        <w:gridCol w:w="2500"/>
        <w:gridCol w:w="2500"/>
        <w:gridCol w:w="2606"/>
      </w:tblGrid>
      <w:tr w:rsidR="004469C5" w:rsidRPr="00415ED0" w14:paraId="73C9A4D2" w14:textId="77777777" w:rsidTr="00794ACB">
        <w:trPr>
          <w:trHeight w:val="1020"/>
        </w:trPr>
        <w:tc>
          <w:tcPr>
            <w:tcW w:w="1300" w:type="dxa"/>
            <w:tcBorders>
              <w:top w:val="single" w:sz="4" w:space="0" w:color="000000"/>
              <w:left w:val="single" w:sz="4" w:space="0" w:color="000000"/>
              <w:bottom w:val="nil"/>
              <w:right w:val="single" w:sz="4" w:space="0" w:color="000000"/>
            </w:tcBorders>
            <w:vAlign w:val="center"/>
          </w:tcPr>
          <w:p w14:paraId="2B97175C"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52 créditos 780 horas</w:t>
            </w:r>
          </w:p>
        </w:tc>
        <w:tc>
          <w:tcPr>
            <w:tcW w:w="2500" w:type="dxa"/>
            <w:tcBorders>
              <w:top w:val="single" w:sz="4" w:space="0" w:color="000000"/>
              <w:left w:val="nil"/>
              <w:bottom w:val="single" w:sz="4" w:space="0" w:color="000000"/>
              <w:right w:val="single" w:sz="4" w:space="0" w:color="000000"/>
            </w:tcBorders>
            <w:shd w:val="clear" w:color="auto" w:fill="D8D8D8"/>
            <w:vAlign w:val="center"/>
          </w:tcPr>
          <w:p w14:paraId="5E67F1AC"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Organização, Desenvolvimento e Evolução dos Organismos </w:t>
            </w:r>
            <w:proofErr w:type="gramStart"/>
            <w:r w:rsidRPr="00415ED0">
              <w:rPr>
                <w:rFonts w:ascii="Arial" w:eastAsia="Arial" w:hAnsi="Arial" w:cs="Arial"/>
                <w:b/>
                <w:sz w:val="20"/>
                <w:szCs w:val="20"/>
                <w:lang w:val="pt-BR"/>
              </w:rPr>
              <w:t>1</w:t>
            </w:r>
            <w:proofErr w:type="gramEnd"/>
          </w:p>
        </w:tc>
        <w:tc>
          <w:tcPr>
            <w:tcW w:w="2500" w:type="dxa"/>
            <w:tcBorders>
              <w:top w:val="single" w:sz="4" w:space="0" w:color="000000"/>
              <w:left w:val="nil"/>
              <w:bottom w:val="single" w:sz="4" w:space="0" w:color="000000"/>
              <w:right w:val="single" w:sz="4" w:space="0" w:color="000000"/>
            </w:tcBorders>
            <w:shd w:val="clear" w:color="auto" w:fill="D8D8D8"/>
            <w:vAlign w:val="center"/>
          </w:tcPr>
          <w:p w14:paraId="54AF37BD"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Diversidade Biológica </w:t>
            </w:r>
            <w:proofErr w:type="gramStart"/>
            <w:r w:rsidRPr="00415ED0">
              <w:rPr>
                <w:rFonts w:ascii="Arial" w:eastAsia="Arial" w:hAnsi="Arial" w:cs="Arial"/>
                <w:b/>
                <w:sz w:val="20"/>
                <w:szCs w:val="20"/>
                <w:lang w:val="pt-BR"/>
              </w:rPr>
              <w:t>1</w:t>
            </w:r>
            <w:proofErr w:type="gramEnd"/>
          </w:p>
        </w:tc>
        <w:tc>
          <w:tcPr>
            <w:tcW w:w="2500" w:type="dxa"/>
            <w:tcBorders>
              <w:top w:val="single" w:sz="4" w:space="0" w:color="000000"/>
              <w:left w:val="nil"/>
              <w:bottom w:val="single" w:sz="4" w:space="0" w:color="000000"/>
              <w:right w:val="single" w:sz="4" w:space="0" w:color="000000"/>
            </w:tcBorders>
            <w:shd w:val="clear" w:color="auto" w:fill="D8D8D8"/>
            <w:vAlign w:val="center"/>
          </w:tcPr>
          <w:p w14:paraId="60FA28D9"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Ecologia e Meio Ambiente </w:t>
            </w:r>
            <w:proofErr w:type="gramStart"/>
            <w:r w:rsidRPr="00415ED0">
              <w:rPr>
                <w:rFonts w:ascii="Arial" w:eastAsia="Arial" w:hAnsi="Arial" w:cs="Arial"/>
                <w:b/>
                <w:sz w:val="20"/>
                <w:szCs w:val="20"/>
                <w:lang w:val="pt-BR"/>
              </w:rPr>
              <w:t>1</w:t>
            </w:r>
            <w:proofErr w:type="gramEnd"/>
          </w:p>
        </w:tc>
        <w:tc>
          <w:tcPr>
            <w:tcW w:w="2500" w:type="dxa"/>
            <w:tcBorders>
              <w:top w:val="single" w:sz="4" w:space="0" w:color="000000"/>
              <w:left w:val="nil"/>
              <w:bottom w:val="single" w:sz="4" w:space="0" w:color="000000"/>
              <w:right w:val="single" w:sz="4" w:space="0" w:color="000000"/>
            </w:tcBorders>
            <w:shd w:val="clear" w:color="auto" w:fill="D8D8D8"/>
            <w:vAlign w:val="center"/>
          </w:tcPr>
          <w:p w14:paraId="77FDE8D7"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Ciências Exatas e da Terra </w:t>
            </w:r>
            <w:proofErr w:type="gramStart"/>
            <w:r w:rsidRPr="00415ED0">
              <w:rPr>
                <w:rFonts w:ascii="Arial" w:eastAsia="Arial" w:hAnsi="Arial" w:cs="Arial"/>
                <w:b/>
                <w:sz w:val="20"/>
                <w:szCs w:val="20"/>
                <w:lang w:val="pt-BR"/>
              </w:rPr>
              <w:t>1</w:t>
            </w:r>
            <w:proofErr w:type="gramEnd"/>
          </w:p>
        </w:tc>
        <w:tc>
          <w:tcPr>
            <w:tcW w:w="2606" w:type="dxa"/>
            <w:tcBorders>
              <w:top w:val="single" w:sz="4" w:space="0" w:color="000000"/>
              <w:left w:val="nil"/>
              <w:bottom w:val="single" w:sz="4" w:space="0" w:color="000000"/>
              <w:right w:val="single" w:sz="4" w:space="0" w:color="000000"/>
            </w:tcBorders>
            <w:shd w:val="clear" w:color="auto" w:fill="D8D8D8"/>
            <w:vAlign w:val="center"/>
          </w:tcPr>
          <w:p w14:paraId="62DA8267"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Desenvolvimento, Tecnologia e Sociedade </w:t>
            </w:r>
            <w:proofErr w:type="gramStart"/>
            <w:r w:rsidRPr="00415ED0">
              <w:rPr>
                <w:rFonts w:ascii="Arial" w:eastAsia="Arial" w:hAnsi="Arial" w:cs="Arial"/>
                <w:b/>
                <w:sz w:val="20"/>
                <w:szCs w:val="20"/>
                <w:lang w:val="pt-BR"/>
              </w:rPr>
              <w:t>1</w:t>
            </w:r>
            <w:proofErr w:type="gramEnd"/>
          </w:p>
        </w:tc>
      </w:tr>
      <w:tr w:rsidR="004469C5" w:rsidRPr="00415ED0" w14:paraId="2834732F" w14:textId="77777777" w:rsidTr="00794ACB">
        <w:trPr>
          <w:trHeight w:val="240"/>
        </w:trPr>
        <w:tc>
          <w:tcPr>
            <w:tcW w:w="1300" w:type="dxa"/>
            <w:tcBorders>
              <w:top w:val="nil"/>
              <w:left w:val="single" w:sz="4" w:space="0" w:color="000000"/>
              <w:bottom w:val="single" w:sz="4" w:space="0" w:color="000000"/>
              <w:right w:val="single" w:sz="4" w:space="0" w:color="000000"/>
            </w:tcBorders>
            <w:vAlign w:val="center"/>
          </w:tcPr>
          <w:p w14:paraId="19C512B7"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 </w:t>
            </w:r>
          </w:p>
        </w:tc>
        <w:tc>
          <w:tcPr>
            <w:tcW w:w="2500" w:type="dxa"/>
            <w:tcBorders>
              <w:top w:val="nil"/>
              <w:left w:val="nil"/>
              <w:bottom w:val="nil"/>
              <w:right w:val="nil"/>
            </w:tcBorders>
            <w:shd w:val="clear" w:color="auto" w:fill="D8D8D8"/>
            <w:vAlign w:val="center"/>
          </w:tcPr>
          <w:p w14:paraId="386BA4DD"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(12 créditos - 180 horas)</w:t>
            </w:r>
          </w:p>
        </w:tc>
        <w:tc>
          <w:tcPr>
            <w:tcW w:w="2500" w:type="dxa"/>
            <w:tcBorders>
              <w:top w:val="nil"/>
              <w:left w:val="single" w:sz="4" w:space="0" w:color="000000"/>
              <w:bottom w:val="nil"/>
              <w:right w:val="single" w:sz="4" w:space="0" w:color="000000"/>
            </w:tcBorders>
            <w:shd w:val="clear" w:color="auto" w:fill="D8D8D8"/>
            <w:vAlign w:val="center"/>
          </w:tcPr>
          <w:p w14:paraId="14A07679"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(14 créditos - 210 horas)</w:t>
            </w:r>
          </w:p>
        </w:tc>
        <w:tc>
          <w:tcPr>
            <w:tcW w:w="2500" w:type="dxa"/>
            <w:tcBorders>
              <w:top w:val="nil"/>
              <w:left w:val="nil"/>
              <w:bottom w:val="nil"/>
              <w:right w:val="single" w:sz="4" w:space="0" w:color="000000"/>
            </w:tcBorders>
            <w:shd w:val="clear" w:color="auto" w:fill="D8D8D8"/>
            <w:vAlign w:val="center"/>
          </w:tcPr>
          <w:p w14:paraId="6AEDBEAB"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8</w:t>
            </w:r>
            <w:proofErr w:type="gramEnd"/>
            <w:r w:rsidRPr="00415ED0">
              <w:rPr>
                <w:rFonts w:ascii="Arial" w:eastAsia="Arial" w:hAnsi="Arial" w:cs="Arial"/>
                <w:sz w:val="20"/>
                <w:szCs w:val="20"/>
                <w:lang w:val="pt-BR"/>
              </w:rPr>
              <w:t xml:space="preserve"> créditos - 120 horas)</w:t>
            </w:r>
          </w:p>
        </w:tc>
        <w:tc>
          <w:tcPr>
            <w:tcW w:w="2500" w:type="dxa"/>
            <w:tcBorders>
              <w:top w:val="nil"/>
              <w:left w:val="nil"/>
              <w:bottom w:val="nil"/>
              <w:right w:val="single" w:sz="4" w:space="0" w:color="000000"/>
            </w:tcBorders>
            <w:shd w:val="clear" w:color="auto" w:fill="D8D8D8"/>
            <w:vAlign w:val="center"/>
          </w:tcPr>
          <w:p w14:paraId="3DB8A799"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(10 créditos - 150 horas)</w:t>
            </w:r>
          </w:p>
        </w:tc>
        <w:tc>
          <w:tcPr>
            <w:tcW w:w="2606" w:type="dxa"/>
            <w:tcBorders>
              <w:top w:val="nil"/>
              <w:left w:val="nil"/>
              <w:bottom w:val="nil"/>
              <w:right w:val="single" w:sz="4" w:space="0" w:color="000000"/>
            </w:tcBorders>
            <w:shd w:val="clear" w:color="auto" w:fill="D8D8D8"/>
            <w:vAlign w:val="center"/>
          </w:tcPr>
          <w:p w14:paraId="70026D9F"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8</w:t>
            </w:r>
            <w:proofErr w:type="gramEnd"/>
            <w:r w:rsidRPr="00415ED0">
              <w:rPr>
                <w:rFonts w:ascii="Arial" w:eastAsia="Arial" w:hAnsi="Arial" w:cs="Arial"/>
                <w:sz w:val="20"/>
                <w:szCs w:val="20"/>
                <w:lang w:val="pt-BR"/>
              </w:rPr>
              <w:t xml:space="preserve"> créditos - 120 horas)</w:t>
            </w:r>
          </w:p>
        </w:tc>
      </w:tr>
      <w:tr w:rsidR="004469C5" w:rsidRPr="00415ED0" w14:paraId="2E0ABFCB" w14:textId="77777777" w:rsidTr="00794ACB">
        <w:trPr>
          <w:trHeight w:val="500"/>
        </w:trPr>
        <w:tc>
          <w:tcPr>
            <w:tcW w:w="1300" w:type="dxa"/>
            <w:vMerge w:val="restart"/>
            <w:tcBorders>
              <w:top w:val="nil"/>
              <w:left w:val="single" w:sz="4" w:space="0" w:color="000000"/>
              <w:bottom w:val="single" w:sz="4" w:space="0" w:color="000000"/>
              <w:right w:val="single" w:sz="4" w:space="0" w:color="000000"/>
            </w:tcBorders>
            <w:shd w:val="clear" w:color="auto" w:fill="7F7F7F"/>
            <w:vAlign w:val="center"/>
          </w:tcPr>
          <w:p w14:paraId="7F33A6D1"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1º</w:t>
            </w:r>
            <w:r w:rsidR="00402059">
              <w:rPr>
                <w:rFonts w:ascii="Arial" w:eastAsia="Arial" w:hAnsi="Arial" w:cs="Arial"/>
                <w:sz w:val="20"/>
                <w:szCs w:val="20"/>
                <w:lang w:val="pt-BR"/>
              </w:rPr>
              <w:t xml:space="preserve"> Perfil</w:t>
            </w:r>
          </w:p>
        </w:tc>
        <w:tc>
          <w:tcPr>
            <w:tcW w:w="2500" w:type="dxa"/>
            <w:tcBorders>
              <w:top w:val="single" w:sz="4" w:space="0" w:color="000000"/>
              <w:left w:val="nil"/>
              <w:bottom w:val="nil"/>
              <w:right w:val="nil"/>
            </w:tcBorders>
            <w:vAlign w:val="center"/>
          </w:tcPr>
          <w:p w14:paraId="7B938A78"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Biologia Celular (60 h)</w:t>
            </w:r>
          </w:p>
        </w:tc>
        <w:tc>
          <w:tcPr>
            <w:tcW w:w="2500" w:type="dxa"/>
            <w:tcBorders>
              <w:top w:val="single" w:sz="4" w:space="0" w:color="000000"/>
              <w:left w:val="single" w:sz="4" w:space="0" w:color="000000"/>
              <w:bottom w:val="nil"/>
              <w:right w:val="single" w:sz="4" w:space="0" w:color="000000"/>
            </w:tcBorders>
            <w:vAlign w:val="center"/>
          </w:tcPr>
          <w:p w14:paraId="6634292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Microbiologia (60 h)</w:t>
            </w:r>
          </w:p>
        </w:tc>
        <w:tc>
          <w:tcPr>
            <w:tcW w:w="2500" w:type="dxa"/>
            <w:tcBorders>
              <w:top w:val="single" w:sz="4" w:space="0" w:color="000000"/>
              <w:left w:val="nil"/>
              <w:bottom w:val="nil"/>
              <w:right w:val="nil"/>
            </w:tcBorders>
            <w:vAlign w:val="center"/>
          </w:tcPr>
          <w:p w14:paraId="7A1CD932"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Introdução à Biologia da Conservação (60 h)</w:t>
            </w:r>
          </w:p>
        </w:tc>
        <w:tc>
          <w:tcPr>
            <w:tcW w:w="2500" w:type="dxa"/>
            <w:tcBorders>
              <w:top w:val="single" w:sz="4" w:space="0" w:color="000000"/>
              <w:left w:val="single" w:sz="4" w:space="0" w:color="000000"/>
              <w:bottom w:val="nil"/>
              <w:right w:val="single" w:sz="4" w:space="0" w:color="000000"/>
            </w:tcBorders>
            <w:vAlign w:val="center"/>
          </w:tcPr>
          <w:p w14:paraId="3FC54D4C"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Química para </w:t>
            </w:r>
            <w:proofErr w:type="spellStart"/>
            <w:r w:rsidRPr="00415ED0">
              <w:rPr>
                <w:rFonts w:ascii="Arial" w:eastAsia="Arial" w:hAnsi="Arial" w:cs="Arial"/>
                <w:sz w:val="20"/>
                <w:szCs w:val="20"/>
                <w:lang w:val="pt-BR"/>
              </w:rPr>
              <w:t>biocientistas</w:t>
            </w:r>
            <w:proofErr w:type="spellEnd"/>
            <w:r w:rsidRPr="00415ED0">
              <w:rPr>
                <w:rFonts w:ascii="Arial" w:eastAsia="Arial" w:hAnsi="Arial" w:cs="Arial"/>
                <w:sz w:val="20"/>
                <w:szCs w:val="20"/>
                <w:lang w:val="pt-BR"/>
              </w:rPr>
              <w:t xml:space="preserve"> (60 h)</w:t>
            </w:r>
          </w:p>
          <w:p w14:paraId="0F333973" w14:textId="77777777" w:rsidR="004469C5" w:rsidRPr="00415ED0" w:rsidRDefault="004469C5">
            <w:pPr>
              <w:pStyle w:val="Normal1"/>
              <w:spacing w:after="0" w:line="240" w:lineRule="auto"/>
              <w:rPr>
                <w:lang w:val="pt-BR"/>
              </w:rPr>
            </w:pPr>
          </w:p>
        </w:tc>
        <w:tc>
          <w:tcPr>
            <w:tcW w:w="2606" w:type="dxa"/>
            <w:tcBorders>
              <w:top w:val="single" w:sz="4" w:space="0" w:color="000000"/>
              <w:left w:val="nil"/>
              <w:bottom w:val="nil"/>
              <w:right w:val="single" w:sz="4" w:space="0" w:color="000000"/>
            </w:tcBorders>
            <w:vAlign w:val="center"/>
          </w:tcPr>
          <w:p w14:paraId="3B2FA64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Filosofia da Ciência (30 h)</w:t>
            </w:r>
          </w:p>
        </w:tc>
      </w:tr>
      <w:tr w:rsidR="004469C5" w:rsidRPr="00415ED0" w14:paraId="0A359F50" w14:textId="77777777" w:rsidTr="00794ACB">
        <w:trPr>
          <w:trHeight w:val="760"/>
        </w:trPr>
        <w:tc>
          <w:tcPr>
            <w:tcW w:w="1300" w:type="dxa"/>
            <w:vMerge/>
            <w:tcBorders>
              <w:top w:val="nil"/>
              <w:left w:val="single" w:sz="4" w:space="0" w:color="000000"/>
              <w:bottom w:val="single" w:sz="4" w:space="0" w:color="000000"/>
              <w:right w:val="single" w:sz="4" w:space="0" w:color="000000"/>
            </w:tcBorders>
            <w:shd w:val="clear" w:color="auto" w:fill="7F7F7F"/>
            <w:vAlign w:val="center"/>
          </w:tcPr>
          <w:p w14:paraId="6D6CABF4" w14:textId="77777777" w:rsidR="004469C5" w:rsidRPr="00415ED0" w:rsidRDefault="004469C5">
            <w:pPr>
              <w:pStyle w:val="Normal1"/>
              <w:spacing w:after="0" w:line="240" w:lineRule="auto"/>
              <w:rPr>
                <w:lang w:val="pt-BR"/>
              </w:rPr>
            </w:pPr>
          </w:p>
        </w:tc>
        <w:tc>
          <w:tcPr>
            <w:tcW w:w="2500" w:type="dxa"/>
            <w:tcBorders>
              <w:top w:val="nil"/>
              <w:left w:val="nil"/>
              <w:bottom w:val="nil"/>
              <w:right w:val="nil"/>
            </w:tcBorders>
            <w:vAlign w:val="center"/>
          </w:tcPr>
          <w:p w14:paraId="7D0DAE5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Biologia Tecidual (30 h)</w:t>
            </w:r>
          </w:p>
        </w:tc>
        <w:tc>
          <w:tcPr>
            <w:tcW w:w="2500" w:type="dxa"/>
            <w:tcBorders>
              <w:top w:val="nil"/>
              <w:left w:val="single" w:sz="4" w:space="0" w:color="000000"/>
              <w:bottom w:val="nil"/>
              <w:right w:val="single" w:sz="4" w:space="0" w:color="000000"/>
            </w:tcBorders>
            <w:vAlign w:val="center"/>
          </w:tcPr>
          <w:p w14:paraId="10E645CE"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Biologia, Morfologia e Taxonomia das </w:t>
            </w:r>
            <w:proofErr w:type="spellStart"/>
            <w:r w:rsidRPr="00415ED0">
              <w:rPr>
                <w:rFonts w:ascii="Arial" w:eastAsia="Arial" w:hAnsi="Arial" w:cs="Arial"/>
                <w:sz w:val="20"/>
                <w:szCs w:val="20"/>
                <w:lang w:val="pt-BR"/>
              </w:rPr>
              <w:t>Criptógamas</w:t>
            </w:r>
            <w:proofErr w:type="spellEnd"/>
            <w:r w:rsidRPr="00415ED0">
              <w:rPr>
                <w:rFonts w:ascii="Arial" w:eastAsia="Arial" w:hAnsi="Arial" w:cs="Arial"/>
                <w:sz w:val="20"/>
                <w:szCs w:val="20"/>
                <w:lang w:val="pt-BR"/>
              </w:rPr>
              <w:t xml:space="preserve"> (60 h</w:t>
            </w:r>
            <w:proofErr w:type="gramStart"/>
            <w:r w:rsidRPr="00415ED0">
              <w:rPr>
                <w:rFonts w:ascii="Arial" w:eastAsia="Arial" w:hAnsi="Arial" w:cs="Arial"/>
                <w:sz w:val="20"/>
                <w:szCs w:val="20"/>
                <w:lang w:val="pt-BR"/>
              </w:rPr>
              <w:t>)</w:t>
            </w:r>
            <w:proofErr w:type="gramEnd"/>
          </w:p>
        </w:tc>
        <w:tc>
          <w:tcPr>
            <w:tcW w:w="2500" w:type="dxa"/>
            <w:tcBorders>
              <w:top w:val="nil"/>
              <w:left w:val="nil"/>
              <w:bottom w:val="nil"/>
              <w:right w:val="nil"/>
            </w:tcBorders>
            <w:vAlign w:val="center"/>
          </w:tcPr>
          <w:p w14:paraId="6D10AF99"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Ecologia geral e de populações (60 h)</w:t>
            </w:r>
          </w:p>
        </w:tc>
        <w:tc>
          <w:tcPr>
            <w:tcW w:w="2500" w:type="dxa"/>
            <w:tcBorders>
              <w:top w:val="nil"/>
              <w:left w:val="single" w:sz="4" w:space="0" w:color="000000"/>
              <w:bottom w:val="nil"/>
              <w:right w:val="single" w:sz="4" w:space="0" w:color="000000"/>
            </w:tcBorders>
            <w:vAlign w:val="center"/>
          </w:tcPr>
          <w:p w14:paraId="342D708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Caracterização do meio físico </w:t>
            </w:r>
            <w:proofErr w:type="gramStart"/>
            <w:r w:rsidRPr="00415ED0">
              <w:rPr>
                <w:rFonts w:ascii="Arial" w:eastAsia="Arial" w:hAnsi="Arial" w:cs="Arial"/>
                <w:sz w:val="20"/>
                <w:szCs w:val="20"/>
                <w:lang w:val="pt-BR"/>
              </w:rPr>
              <w:t>1</w:t>
            </w:r>
            <w:proofErr w:type="gramEnd"/>
            <w:r w:rsidRPr="00415ED0">
              <w:rPr>
                <w:rFonts w:ascii="Arial" w:eastAsia="Arial" w:hAnsi="Arial" w:cs="Arial"/>
                <w:sz w:val="20"/>
                <w:szCs w:val="20"/>
                <w:lang w:val="pt-BR"/>
              </w:rPr>
              <w:t xml:space="preserve"> (60 h)</w:t>
            </w:r>
          </w:p>
          <w:p w14:paraId="4E42ACE8" w14:textId="77777777" w:rsidR="004469C5" w:rsidRPr="00415ED0" w:rsidRDefault="004469C5">
            <w:pPr>
              <w:pStyle w:val="Normal1"/>
              <w:spacing w:after="0" w:line="240" w:lineRule="auto"/>
              <w:rPr>
                <w:lang w:val="pt-BR"/>
              </w:rPr>
            </w:pPr>
          </w:p>
        </w:tc>
        <w:tc>
          <w:tcPr>
            <w:tcW w:w="2606" w:type="dxa"/>
            <w:tcBorders>
              <w:top w:val="nil"/>
              <w:left w:val="nil"/>
              <w:bottom w:val="nil"/>
              <w:right w:val="single" w:sz="4" w:space="0" w:color="000000"/>
            </w:tcBorders>
            <w:vAlign w:val="center"/>
          </w:tcPr>
          <w:p w14:paraId="6EF00D28"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Sociologia (30 h)</w:t>
            </w:r>
          </w:p>
        </w:tc>
      </w:tr>
      <w:tr w:rsidR="004469C5" w:rsidRPr="00415ED0" w14:paraId="7FB6A2D4" w14:textId="77777777" w:rsidTr="00794ACB">
        <w:trPr>
          <w:trHeight w:val="760"/>
        </w:trPr>
        <w:tc>
          <w:tcPr>
            <w:tcW w:w="1300" w:type="dxa"/>
            <w:vMerge/>
            <w:tcBorders>
              <w:top w:val="nil"/>
              <w:left w:val="single" w:sz="4" w:space="0" w:color="000000"/>
              <w:bottom w:val="single" w:sz="4" w:space="0" w:color="000000"/>
              <w:right w:val="single" w:sz="4" w:space="0" w:color="000000"/>
            </w:tcBorders>
            <w:shd w:val="clear" w:color="auto" w:fill="7F7F7F"/>
            <w:vAlign w:val="center"/>
          </w:tcPr>
          <w:p w14:paraId="462D6334" w14:textId="77777777" w:rsidR="004469C5" w:rsidRPr="00415ED0" w:rsidRDefault="004469C5">
            <w:pPr>
              <w:pStyle w:val="Normal1"/>
              <w:spacing w:after="0" w:line="240" w:lineRule="auto"/>
              <w:rPr>
                <w:lang w:val="pt-BR"/>
              </w:rPr>
            </w:pPr>
          </w:p>
        </w:tc>
        <w:tc>
          <w:tcPr>
            <w:tcW w:w="2500" w:type="dxa"/>
            <w:tcBorders>
              <w:top w:val="nil"/>
              <w:left w:val="nil"/>
              <w:bottom w:val="nil"/>
              <w:right w:val="nil"/>
            </w:tcBorders>
            <w:vAlign w:val="center"/>
          </w:tcPr>
          <w:p w14:paraId="5643A2F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Biologia do desenvolvimento (60 h)</w:t>
            </w:r>
          </w:p>
        </w:tc>
        <w:tc>
          <w:tcPr>
            <w:tcW w:w="2500" w:type="dxa"/>
            <w:tcBorders>
              <w:top w:val="nil"/>
              <w:left w:val="single" w:sz="4" w:space="0" w:color="000000"/>
              <w:bottom w:val="nil"/>
              <w:right w:val="single" w:sz="4" w:space="0" w:color="000000"/>
            </w:tcBorders>
            <w:vAlign w:val="center"/>
          </w:tcPr>
          <w:p w14:paraId="7BD0FA0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Biologia, Morfologia e Taxonomia dos Invertebrados (90 h</w:t>
            </w:r>
            <w:proofErr w:type="gramStart"/>
            <w:r w:rsidRPr="00415ED0">
              <w:rPr>
                <w:rFonts w:ascii="Arial" w:eastAsia="Arial" w:hAnsi="Arial" w:cs="Arial"/>
                <w:sz w:val="20"/>
                <w:szCs w:val="20"/>
                <w:lang w:val="pt-BR"/>
              </w:rPr>
              <w:t>)</w:t>
            </w:r>
            <w:proofErr w:type="gramEnd"/>
          </w:p>
        </w:tc>
        <w:tc>
          <w:tcPr>
            <w:tcW w:w="2500" w:type="dxa"/>
            <w:tcBorders>
              <w:top w:val="nil"/>
              <w:left w:val="nil"/>
              <w:bottom w:val="nil"/>
              <w:right w:val="nil"/>
            </w:tcBorders>
            <w:vAlign w:val="center"/>
          </w:tcPr>
          <w:p w14:paraId="1B160118" w14:textId="77777777" w:rsidR="004469C5" w:rsidRPr="00415ED0" w:rsidRDefault="004469C5">
            <w:pPr>
              <w:pStyle w:val="Normal1"/>
              <w:spacing w:after="0" w:line="240" w:lineRule="auto"/>
              <w:rPr>
                <w:lang w:val="pt-BR"/>
              </w:rPr>
            </w:pPr>
          </w:p>
        </w:tc>
        <w:tc>
          <w:tcPr>
            <w:tcW w:w="2500" w:type="dxa"/>
            <w:tcBorders>
              <w:top w:val="nil"/>
              <w:left w:val="single" w:sz="4" w:space="0" w:color="000000"/>
              <w:bottom w:val="nil"/>
              <w:right w:val="single" w:sz="4" w:space="0" w:color="000000"/>
            </w:tcBorders>
            <w:vAlign w:val="center"/>
          </w:tcPr>
          <w:p w14:paraId="3634C212"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Física para </w:t>
            </w:r>
            <w:proofErr w:type="spellStart"/>
            <w:r w:rsidRPr="00415ED0">
              <w:rPr>
                <w:rFonts w:ascii="Arial" w:eastAsia="Arial" w:hAnsi="Arial" w:cs="Arial"/>
                <w:sz w:val="20"/>
                <w:szCs w:val="20"/>
                <w:lang w:val="pt-BR"/>
              </w:rPr>
              <w:t>biocientistas</w:t>
            </w:r>
            <w:proofErr w:type="spellEnd"/>
            <w:r w:rsidRPr="00415ED0">
              <w:rPr>
                <w:rFonts w:ascii="Arial" w:eastAsia="Arial" w:hAnsi="Arial" w:cs="Arial"/>
                <w:sz w:val="20"/>
                <w:szCs w:val="20"/>
                <w:lang w:val="pt-BR"/>
              </w:rPr>
              <w:t xml:space="preserve"> (30 h)</w:t>
            </w:r>
          </w:p>
        </w:tc>
        <w:tc>
          <w:tcPr>
            <w:tcW w:w="2606" w:type="dxa"/>
            <w:tcBorders>
              <w:top w:val="nil"/>
              <w:left w:val="nil"/>
              <w:bottom w:val="nil"/>
              <w:right w:val="single" w:sz="4" w:space="0" w:color="000000"/>
            </w:tcBorders>
            <w:vAlign w:val="center"/>
          </w:tcPr>
          <w:p w14:paraId="210609E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Educação Ambiental (30 h)</w:t>
            </w:r>
          </w:p>
        </w:tc>
      </w:tr>
      <w:tr w:rsidR="004469C5" w:rsidRPr="00415ED0" w14:paraId="37FDD000" w14:textId="77777777" w:rsidTr="00794ACB">
        <w:trPr>
          <w:trHeight w:val="500"/>
        </w:trPr>
        <w:tc>
          <w:tcPr>
            <w:tcW w:w="1300" w:type="dxa"/>
            <w:vMerge/>
            <w:tcBorders>
              <w:top w:val="nil"/>
              <w:left w:val="single" w:sz="4" w:space="0" w:color="000000"/>
              <w:bottom w:val="single" w:sz="4" w:space="0" w:color="000000"/>
              <w:right w:val="single" w:sz="4" w:space="0" w:color="000000"/>
            </w:tcBorders>
            <w:shd w:val="clear" w:color="auto" w:fill="7F7F7F"/>
            <w:vAlign w:val="center"/>
          </w:tcPr>
          <w:p w14:paraId="1C919CE6" w14:textId="77777777" w:rsidR="004469C5" w:rsidRPr="00415ED0" w:rsidRDefault="004469C5">
            <w:pPr>
              <w:pStyle w:val="Normal1"/>
              <w:spacing w:after="0" w:line="240" w:lineRule="auto"/>
              <w:rPr>
                <w:lang w:val="pt-BR"/>
              </w:rPr>
            </w:pPr>
          </w:p>
        </w:tc>
        <w:tc>
          <w:tcPr>
            <w:tcW w:w="2500" w:type="dxa"/>
            <w:tcBorders>
              <w:top w:val="nil"/>
              <w:left w:val="nil"/>
              <w:bottom w:val="single" w:sz="4" w:space="0" w:color="000000"/>
              <w:right w:val="nil"/>
            </w:tcBorders>
            <w:vAlign w:val="center"/>
          </w:tcPr>
          <w:p w14:paraId="193CDD0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Biofísica (30 h)</w:t>
            </w:r>
          </w:p>
        </w:tc>
        <w:tc>
          <w:tcPr>
            <w:tcW w:w="2500" w:type="dxa"/>
            <w:tcBorders>
              <w:top w:val="nil"/>
              <w:left w:val="single" w:sz="4" w:space="0" w:color="000000"/>
              <w:bottom w:val="single" w:sz="4" w:space="0" w:color="000000"/>
              <w:right w:val="single" w:sz="4" w:space="0" w:color="000000"/>
            </w:tcBorders>
            <w:vAlign w:val="bottom"/>
          </w:tcPr>
          <w:p w14:paraId="4EF8153B"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c>
          <w:tcPr>
            <w:tcW w:w="2500" w:type="dxa"/>
            <w:tcBorders>
              <w:top w:val="nil"/>
              <w:left w:val="nil"/>
              <w:bottom w:val="single" w:sz="4" w:space="0" w:color="000000"/>
              <w:right w:val="nil"/>
            </w:tcBorders>
            <w:vAlign w:val="bottom"/>
          </w:tcPr>
          <w:p w14:paraId="1E536169"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c>
          <w:tcPr>
            <w:tcW w:w="2500" w:type="dxa"/>
            <w:tcBorders>
              <w:top w:val="nil"/>
              <w:left w:val="single" w:sz="4" w:space="0" w:color="000000"/>
              <w:bottom w:val="single" w:sz="4" w:space="0" w:color="000000"/>
              <w:right w:val="single" w:sz="4" w:space="0" w:color="000000"/>
            </w:tcBorders>
            <w:vAlign w:val="bottom"/>
          </w:tcPr>
          <w:p w14:paraId="7FCCBEF9"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c>
          <w:tcPr>
            <w:tcW w:w="2606" w:type="dxa"/>
            <w:tcBorders>
              <w:top w:val="nil"/>
              <w:left w:val="nil"/>
              <w:bottom w:val="single" w:sz="4" w:space="0" w:color="000000"/>
              <w:right w:val="single" w:sz="4" w:space="0" w:color="000000"/>
            </w:tcBorders>
            <w:vAlign w:val="bottom"/>
          </w:tcPr>
          <w:p w14:paraId="6CC761B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Metodologia de Pesquisa (30 h)</w:t>
            </w:r>
          </w:p>
        </w:tc>
      </w:tr>
    </w:tbl>
    <w:p w14:paraId="1F217455" w14:textId="77777777" w:rsidR="004469C5" w:rsidRPr="00415ED0" w:rsidRDefault="007C72BD">
      <w:pPr>
        <w:pStyle w:val="Normal1"/>
        <w:spacing w:before="280"/>
        <w:jc w:val="both"/>
        <w:rPr>
          <w:lang w:val="pt-BR"/>
        </w:rPr>
      </w:pPr>
      <w:r w:rsidRPr="00415ED0">
        <w:rPr>
          <w:lang w:val="pt-BR"/>
        </w:rPr>
        <w:t xml:space="preserve"> </w:t>
      </w:r>
    </w:p>
    <w:p w14:paraId="61789CAC" w14:textId="77777777" w:rsidR="004469C5" w:rsidRPr="00415ED0" w:rsidRDefault="004469C5">
      <w:pPr>
        <w:pStyle w:val="Normal1"/>
        <w:spacing w:before="100"/>
        <w:jc w:val="both"/>
        <w:rPr>
          <w:lang w:val="pt-BR"/>
        </w:rPr>
      </w:pPr>
    </w:p>
    <w:p w14:paraId="6B1F4A5F" w14:textId="77777777" w:rsidR="004469C5" w:rsidRPr="00415ED0" w:rsidRDefault="004469C5">
      <w:pPr>
        <w:pStyle w:val="Normal1"/>
        <w:spacing w:before="100"/>
        <w:jc w:val="both"/>
        <w:rPr>
          <w:lang w:val="pt-BR"/>
        </w:rPr>
      </w:pPr>
    </w:p>
    <w:p w14:paraId="2A752130" w14:textId="77777777" w:rsidR="004469C5" w:rsidRPr="00415ED0" w:rsidRDefault="004469C5">
      <w:pPr>
        <w:pStyle w:val="Normal1"/>
        <w:spacing w:before="100"/>
        <w:jc w:val="both"/>
        <w:rPr>
          <w:lang w:val="pt-BR"/>
        </w:rPr>
      </w:pPr>
    </w:p>
    <w:p w14:paraId="6A86FFE2" w14:textId="77777777" w:rsidR="004469C5" w:rsidRPr="00415ED0" w:rsidRDefault="004469C5">
      <w:pPr>
        <w:pStyle w:val="Normal1"/>
        <w:spacing w:before="100"/>
        <w:jc w:val="both"/>
        <w:rPr>
          <w:lang w:val="pt-BR"/>
        </w:rPr>
      </w:pPr>
    </w:p>
    <w:p w14:paraId="58136BF3" w14:textId="77777777" w:rsidR="004469C5" w:rsidRPr="00415ED0" w:rsidRDefault="004469C5">
      <w:pPr>
        <w:pStyle w:val="Normal1"/>
        <w:spacing w:before="100"/>
        <w:jc w:val="both"/>
        <w:rPr>
          <w:lang w:val="pt-BR"/>
        </w:rPr>
      </w:pPr>
    </w:p>
    <w:p w14:paraId="7C2123DD" w14:textId="77777777" w:rsidR="004469C5" w:rsidRPr="00C542F6" w:rsidRDefault="007C72BD" w:rsidP="00C542F6">
      <w:pPr>
        <w:pStyle w:val="Normal10"/>
        <w:spacing w:before="280" w:after="0" w:line="240" w:lineRule="auto"/>
        <w:jc w:val="both"/>
        <w:rPr>
          <w:rFonts w:ascii="Arial" w:eastAsia="Arial" w:hAnsi="Arial" w:cs="Arial"/>
          <w:b/>
          <w:lang w:val="pt-BR"/>
        </w:rPr>
      </w:pPr>
      <w:r w:rsidRPr="00C542F6">
        <w:rPr>
          <w:rFonts w:ascii="Arial" w:eastAsia="Arial" w:hAnsi="Arial" w:cs="Arial"/>
          <w:b/>
          <w:lang w:val="pt-BR"/>
        </w:rPr>
        <w:lastRenderedPageBreak/>
        <w:t xml:space="preserve">Quadro </w:t>
      </w:r>
      <w:proofErr w:type="gramStart"/>
      <w:r w:rsidRPr="00C542F6">
        <w:rPr>
          <w:rFonts w:ascii="Arial" w:eastAsia="Arial" w:hAnsi="Arial" w:cs="Arial"/>
          <w:b/>
          <w:lang w:val="pt-BR"/>
        </w:rPr>
        <w:t>2</w:t>
      </w:r>
      <w:proofErr w:type="gramEnd"/>
      <w:r w:rsidRPr="00C542F6">
        <w:rPr>
          <w:rFonts w:ascii="Arial" w:eastAsia="Arial" w:hAnsi="Arial" w:cs="Arial"/>
          <w:b/>
          <w:lang w:val="pt-BR"/>
        </w:rPr>
        <w:t>. Distribuição dos conhecimentos nos eixos temáticos para o segundo perfil do curso de Bacharelado em Ciências Biológicas com linha de formação em Biologia da Conservação.</w:t>
      </w:r>
    </w:p>
    <w:tbl>
      <w:tblPr>
        <w:tblStyle w:val="a0"/>
        <w:tblW w:w="13906" w:type="dxa"/>
        <w:tblInd w:w="-19" w:type="dxa"/>
        <w:tblLayout w:type="fixed"/>
        <w:tblLook w:val="0400" w:firstRow="0" w:lastRow="0" w:firstColumn="0" w:lastColumn="0" w:noHBand="0" w:noVBand="1"/>
      </w:tblPr>
      <w:tblGrid>
        <w:gridCol w:w="1300"/>
        <w:gridCol w:w="2500"/>
        <w:gridCol w:w="2500"/>
        <w:gridCol w:w="2500"/>
        <w:gridCol w:w="2500"/>
        <w:gridCol w:w="2606"/>
      </w:tblGrid>
      <w:tr w:rsidR="004469C5" w:rsidRPr="00415ED0" w14:paraId="0E1B122D" w14:textId="77777777" w:rsidTr="00794ACB">
        <w:trPr>
          <w:trHeight w:val="1020"/>
        </w:trPr>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1E69C648"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57 créditos 855 horas</w:t>
            </w:r>
          </w:p>
        </w:tc>
        <w:tc>
          <w:tcPr>
            <w:tcW w:w="2500" w:type="dxa"/>
            <w:tcBorders>
              <w:top w:val="single" w:sz="4" w:space="0" w:color="000000"/>
              <w:left w:val="nil"/>
              <w:bottom w:val="nil"/>
              <w:right w:val="single" w:sz="4" w:space="0" w:color="000000"/>
            </w:tcBorders>
            <w:shd w:val="clear" w:color="auto" w:fill="D8D8D8"/>
            <w:vAlign w:val="center"/>
          </w:tcPr>
          <w:p w14:paraId="5AE86855"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Organização, Desenvolvimento e Evolução dos Organismos </w:t>
            </w:r>
            <w:proofErr w:type="gramStart"/>
            <w:r w:rsidRPr="00415ED0">
              <w:rPr>
                <w:rFonts w:ascii="Arial" w:eastAsia="Arial" w:hAnsi="Arial" w:cs="Arial"/>
                <w:b/>
                <w:sz w:val="20"/>
                <w:szCs w:val="20"/>
                <w:lang w:val="pt-BR"/>
              </w:rPr>
              <w:t>2</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20F77D37"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Diversidade Biológica </w:t>
            </w:r>
            <w:proofErr w:type="gramStart"/>
            <w:r w:rsidRPr="00415ED0">
              <w:rPr>
                <w:rFonts w:ascii="Arial" w:eastAsia="Arial" w:hAnsi="Arial" w:cs="Arial"/>
                <w:b/>
                <w:sz w:val="20"/>
                <w:szCs w:val="20"/>
                <w:lang w:val="pt-BR"/>
              </w:rPr>
              <w:t>2</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518B75E1"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Ecologia e Meio Ambiente </w:t>
            </w:r>
            <w:proofErr w:type="gramStart"/>
            <w:r w:rsidRPr="00415ED0">
              <w:rPr>
                <w:rFonts w:ascii="Arial" w:eastAsia="Arial" w:hAnsi="Arial" w:cs="Arial"/>
                <w:b/>
                <w:sz w:val="20"/>
                <w:szCs w:val="20"/>
                <w:lang w:val="pt-BR"/>
              </w:rPr>
              <w:t>2</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6E361CD7"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Ciências Exatas e da Terra </w:t>
            </w:r>
            <w:proofErr w:type="gramStart"/>
            <w:r w:rsidRPr="00415ED0">
              <w:rPr>
                <w:rFonts w:ascii="Arial" w:eastAsia="Arial" w:hAnsi="Arial" w:cs="Arial"/>
                <w:b/>
                <w:sz w:val="20"/>
                <w:szCs w:val="20"/>
                <w:lang w:val="pt-BR"/>
              </w:rPr>
              <w:t>2</w:t>
            </w:r>
            <w:proofErr w:type="gramEnd"/>
          </w:p>
        </w:tc>
        <w:tc>
          <w:tcPr>
            <w:tcW w:w="2606" w:type="dxa"/>
            <w:tcBorders>
              <w:top w:val="single" w:sz="4" w:space="0" w:color="000000"/>
              <w:left w:val="nil"/>
              <w:bottom w:val="nil"/>
              <w:right w:val="single" w:sz="4" w:space="0" w:color="000000"/>
            </w:tcBorders>
            <w:shd w:val="clear" w:color="auto" w:fill="D8D8D8"/>
            <w:vAlign w:val="center"/>
          </w:tcPr>
          <w:p w14:paraId="2CFD57B9"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Desenvolvimento, Tecnologia e Sociedade </w:t>
            </w:r>
            <w:proofErr w:type="gramStart"/>
            <w:r w:rsidRPr="00415ED0">
              <w:rPr>
                <w:rFonts w:ascii="Arial" w:eastAsia="Arial" w:hAnsi="Arial" w:cs="Arial"/>
                <w:b/>
                <w:sz w:val="20"/>
                <w:szCs w:val="20"/>
                <w:lang w:val="pt-BR"/>
              </w:rPr>
              <w:t>2</w:t>
            </w:r>
            <w:proofErr w:type="gramEnd"/>
          </w:p>
        </w:tc>
      </w:tr>
      <w:tr w:rsidR="004469C5" w:rsidRPr="00415ED0" w14:paraId="449960FF" w14:textId="77777777" w:rsidTr="00794ACB">
        <w:trPr>
          <w:trHeight w:val="240"/>
        </w:trPr>
        <w:tc>
          <w:tcPr>
            <w:tcW w:w="1300" w:type="dxa"/>
            <w:vMerge/>
            <w:tcBorders>
              <w:top w:val="single" w:sz="4" w:space="0" w:color="000000"/>
              <w:left w:val="single" w:sz="4" w:space="0" w:color="000000"/>
              <w:bottom w:val="single" w:sz="4" w:space="0" w:color="000000"/>
              <w:right w:val="single" w:sz="4" w:space="0" w:color="000000"/>
            </w:tcBorders>
            <w:vAlign w:val="center"/>
          </w:tcPr>
          <w:p w14:paraId="3F950424" w14:textId="77777777" w:rsidR="004469C5" w:rsidRPr="00415ED0" w:rsidRDefault="004469C5">
            <w:pPr>
              <w:pStyle w:val="Normal1"/>
              <w:spacing w:after="0" w:line="240" w:lineRule="auto"/>
              <w:rPr>
                <w:lang w:val="pt-BR"/>
              </w:rPr>
            </w:pPr>
          </w:p>
        </w:tc>
        <w:tc>
          <w:tcPr>
            <w:tcW w:w="2500" w:type="dxa"/>
            <w:tcBorders>
              <w:top w:val="single" w:sz="4" w:space="0" w:color="000000"/>
              <w:left w:val="nil"/>
              <w:bottom w:val="nil"/>
              <w:right w:val="single" w:sz="4" w:space="0" w:color="000000"/>
            </w:tcBorders>
            <w:shd w:val="clear" w:color="auto" w:fill="D8D8D8"/>
            <w:vAlign w:val="center"/>
          </w:tcPr>
          <w:p w14:paraId="52CCB0F8"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(12 créditos - 180 horas)</w:t>
            </w:r>
          </w:p>
        </w:tc>
        <w:tc>
          <w:tcPr>
            <w:tcW w:w="2500" w:type="dxa"/>
            <w:tcBorders>
              <w:top w:val="single" w:sz="4" w:space="0" w:color="000000"/>
              <w:left w:val="nil"/>
              <w:bottom w:val="nil"/>
              <w:right w:val="single" w:sz="4" w:space="0" w:color="000000"/>
            </w:tcBorders>
            <w:shd w:val="clear" w:color="auto" w:fill="D8D8D8"/>
            <w:vAlign w:val="center"/>
          </w:tcPr>
          <w:p w14:paraId="11ADF669"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(16 créditos - 240 horas)</w:t>
            </w:r>
          </w:p>
        </w:tc>
        <w:tc>
          <w:tcPr>
            <w:tcW w:w="2500" w:type="dxa"/>
            <w:tcBorders>
              <w:top w:val="single" w:sz="4" w:space="0" w:color="000000"/>
              <w:left w:val="nil"/>
              <w:bottom w:val="nil"/>
              <w:right w:val="single" w:sz="4" w:space="0" w:color="000000"/>
            </w:tcBorders>
            <w:shd w:val="clear" w:color="auto" w:fill="D8D8D8"/>
            <w:vAlign w:val="center"/>
          </w:tcPr>
          <w:p w14:paraId="59D2C53A"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8</w:t>
            </w:r>
            <w:proofErr w:type="gramEnd"/>
            <w:r w:rsidRPr="00415ED0">
              <w:rPr>
                <w:rFonts w:ascii="Arial" w:eastAsia="Arial" w:hAnsi="Arial" w:cs="Arial"/>
                <w:sz w:val="20"/>
                <w:szCs w:val="20"/>
                <w:lang w:val="pt-BR"/>
              </w:rPr>
              <w:t xml:space="preserve"> créditos - 120 horas)</w:t>
            </w:r>
          </w:p>
        </w:tc>
        <w:tc>
          <w:tcPr>
            <w:tcW w:w="2500" w:type="dxa"/>
            <w:tcBorders>
              <w:top w:val="single" w:sz="4" w:space="0" w:color="000000"/>
              <w:left w:val="nil"/>
              <w:bottom w:val="nil"/>
              <w:right w:val="single" w:sz="4" w:space="0" w:color="000000"/>
            </w:tcBorders>
            <w:shd w:val="clear" w:color="auto" w:fill="D8D8D8"/>
            <w:vAlign w:val="center"/>
          </w:tcPr>
          <w:p w14:paraId="05E52CEC"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(10 créditos - 150 horas)</w:t>
            </w:r>
          </w:p>
        </w:tc>
        <w:tc>
          <w:tcPr>
            <w:tcW w:w="2606" w:type="dxa"/>
            <w:tcBorders>
              <w:top w:val="single" w:sz="4" w:space="0" w:color="000000"/>
              <w:left w:val="nil"/>
              <w:bottom w:val="nil"/>
              <w:right w:val="single" w:sz="4" w:space="0" w:color="000000"/>
            </w:tcBorders>
            <w:shd w:val="clear" w:color="auto" w:fill="D8D8D8"/>
            <w:vAlign w:val="center"/>
          </w:tcPr>
          <w:p w14:paraId="43F90DF6"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(11 créditos - 165 horas)</w:t>
            </w:r>
          </w:p>
        </w:tc>
      </w:tr>
      <w:tr w:rsidR="004469C5" w:rsidRPr="00F57830" w14:paraId="66389D5D" w14:textId="77777777" w:rsidTr="00794ACB">
        <w:trPr>
          <w:trHeight w:val="760"/>
        </w:trPr>
        <w:tc>
          <w:tcPr>
            <w:tcW w:w="1300" w:type="dxa"/>
            <w:vMerge w:val="restart"/>
            <w:tcBorders>
              <w:top w:val="nil"/>
              <w:left w:val="single" w:sz="4" w:space="0" w:color="000000"/>
              <w:bottom w:val="single" w:sz="4" w:space="0" w:color="000000"/>
              <w:right w:val="single" w:sz="4" w:space="0" w:color="000000"/>
            </w:tcBorders>
            <w:shd w:val="clear" w:color="auto" w:fill="7F7F7F"/>
            <w:vAlign w:val="center"/>
          </w:tcPr>
          <w:p w14:paraId="4B2AED2E"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2º</w:t>
            </w:r>
            <w:r w:rsidR="00402059">
              <w:rPr>
                <w:rFonts w:ascii="Arial" w:eastAsia="Arial" w:hAnsi="Arial" w:cs="Arial"/>
                <w:sz w:val="20"/>
                <w:szCs w:val="20"/>
                <w:lang w:val="pt-BR"/>
              </w:rPr>
              <w:t xml:space="preserve"> Perfil</w:t>
            </w:r>
          </w:p>
        </w:tc>
        <w:tc>
          <w:tcPr>
            <w:tcW w:w="2500" w:type="dxa"/>
            <w:tcBorders>
              <w:top w:val="single" w:sz="4" w:space="0" w:color="000000"/>
              <w:left w:val="nil"/>
              <w:bottom w:val="nil"/>
              <w:right w:val="single" w:sz="4" w:space="0" w:color="000000"/>
            </w:tcBorders>
            <w:vAlign w:val="center"/>
          </w:tcPr>
          <w:p w14:paraId="48D9CFA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Genética Geral (60 h)</w:t>
            </w:r>
          </w:p>
        </w:tc>
        <w:tc>
          <w:tcPr>
            <w:tcW w:w="2500" w:type="dxa"/>
            <w:tcBorders>
              <w:top w:val="single" w:sz="4" w:space="0" w:color="000000"/>
              <w:left w:val="nil"/>
              <w:bottom w:val="nil"/>
              <w:right w:val="single" w:sz="4" w:space="0" w:color="000000"/>
            </w:tcBorders>
            <w:vAlign w:val="center"/>
          </w:tcPr>
          <w:p w14:paraId="67013B79"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Biologia, Morfologia e Taxonomia dos vertebrados (90 h</w:t>
            </w:r>
            <w:proofErr w:type="gramStart"/>
            <w:r w:rsidRPr="00415ED0">
              <w:rPr>
                <w:rFonts w:ascii="Arial" w:eastAsia="Arial" w:hAnsi="Arial" w:cs="Arial"/>
                <w:sz w:val="20"/>
                <w:szCs w:val="20"/>
                <w:lang w:val="pt-BR"/>
              </w:rPr>
              <w:t>)</w:t>
            </w:r>
            <w:proofErr w:type="gramEnd"/>
          </w:p>
        </w:tc>
        <w:tc>
          <w:tcPr>
            <w:tcW w:w="2500" w:type="dxa"/>
            <w:tcBorders>
              <w:top w:val="single" w:sz="4" w:space="0" w:color="000000"/>
              <w:left w:val="nil"/>
              <w:bottom w:val="nil"/>
              <w:right w:val="single" w:sz="4" w:space="0" w:color="000000"/>
            </w:tcBorders>
            <w:vAlign w:val="center"/>
          </w:tcPr>
          <w:p w14:paraId="35537510"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Ecologia de comunidades e ecossistemas (60 h)</w:t>
            </w:r>
          </w:p>
        </w:tc>
        <w:tc>
          <w:tcPr>
            <w:tcW w:w="2500" w:type="dxa"/>
            <w:tcBorders>
              <w:top w:val="single" w:sz="4" w:space="0" w:color="000000"/>
              <w:left w:val="nil"/>
              <w:bottom w:val="nil"/>
              <w:right w:val="single" w:sz="4" w:space="0" w:color="000000"/>
            </w:tcBorders>
            <w:vAlign w:val="center"/>
          </w:tcPr>
          <w:p w14:paraId="5DBEB410"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Matemática para </w:t>
            </w:r>
            <w:proofErr w:type="spellStart"/>
            <w:r w:rsidRPr="00415ED0">
              <w:rPr>
                <w:rFonts w:ascii="Arial" w:eastAsia="Arial" w:hAnsi="Arial" w:cs="Arial"/>
                <w:sz w:val="20"/>
                <w:szCs w:val="20"/>
                <w:lang w:val="pt-BR"/>
              </w:rPr>
              <w:t>biocientistas</w:t>
            </w:r>
            <w:proofErr w:type="spellEnd"/>
            <w:r w:rsidRPr="00415ED0">
              <w:rPr>
                <w:rFonts w:ascii="Arial" w:eastAsia="Arial" w:hAnsi="Arial" w:cs="Arial"/>
                <w:sz w:val="20"/>
                <w:szCs w:val="20"/>
                <w:lang w:val="pt-BR"/>
              </w:rPr>
              <w:t xml:space="preserve"> (60 h)</w:t>
            </w:r>
          </w:p>
        </w:tc>
        <w:tc>
          <w:tcPr>
            <w:tcW w:w="2606" w:type="dxa"/>
            <w:tcBorders>
              <w:top w:val="single" w:sz="4" w:space="0" w:color="000000"/>
              <w:left w:val="nil"/>
              <w:bottom w:val="nil"/>
              <w:right w:val="single" w:sz="4" w:space="0" w:color="000000"/>
            </w:tcBorders>
            <w:vAlign w:val="center"/>
          </w:tcPr>
          <w:p w14:paraId="780EAE10"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Sociedade, desenvolvimento e meio ambiente (60 h</w:t>
            </w:r>
            <w:proofErr w:type="gramStart"/>
            <w:r w:rsidRPr="00415ED0">
              <w:rPr>
                <w:rFonts w:ascii="Arial" w:eastAsia="Arial" w:hAnsi="Arial" w:cs="Arial"/>
                <w:sz w:val="20"/>
                <w:szCs w:val="20"/>
                <w:lang w:val="pt-BR"/>
              </w:rPr>
              <w:t>)</w:t>
            </w:r>
            <w:proofErr w:type="gramEnd"/>
          </w:p>
        </w:tc>
      </w:tr>
      <w:tr w:rsidR="004469C5" w:rsidRPr="00F57830" w14:paraId="1F1105AD" w14:textId="77777777" w:rsidTr="00794ACB">
        <w:trPr>
          <w:trHeight w:val="760"/>
        </w:trPr>
        <w:tc>
          <w:tcPr>
            <w:tcW w:w="1300" w:type="dxa"/>
            <w:vMerge/>
            <w:tcBorders>
              <w:top w:val="nil"/>
              <w:left w:val="single" w:sz="4" w:space="0" w:color="000000"/>
              <w:bottom w:val="single" w:sz="4" w:space="0" w:color="000000"/>
              <w:right w:val="single" w:sz="4" w:space="0" w:color="000000"/>
            </w:tcBorders>
            <w:shd w:val="clear" w:color="auto" w:fill="7F7F7F"/>
            <w:vAlign w:val="center"/>
          </w:tcPr>
          <w:p w14:paraId="24F9D4E0" w14:textId="77777777" w:rsidR="004469C5" w:rsidRPr="00415ED0" w:rsidRDefault="004469C5">
            <w:pPr>
              <w:pStyle w:val="Normal1"/>
              <w:spacing w:after="0" w:line="240" w:lineRule="auto"/>
              <w:rPr>
                <w:lang w:val="pt-BR"/>
              </w:rPr>
            </w:pPr>
          </w:p>
        </w:tc>
        <w:tc>
          <w:tcPr>
            <w:tcW w:w="2500" w:type="dxa"/>
            <w:tcBorders>
              <w:top w:val="nil"/>
              <w:left w:val="nil"/>
              <w:bottom w:val="nil"/>
              <w:right w:val="single" w:sz="4" w:space="0" w:color="000000"/>
            </w:tcBorders>
            <w:vAlign w:val="center"/>
          </w:tcPr>
          <w:p w14:paraId="1F6851EB"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Biogeografia (60 h)</w:t>
            </w:r>
          </w:p>
        </w:tc>
        <w:tc>
          <w:tcPr>
            <w:tcW w:w="2500" w:type="dxa"/>
            <w:tcBorders>
              <w:top w:val="nil"/>
              <w:left w:val="nil"/>
              <w:bottom w:val="nil"/>
              <w:right w:val="single" w:sz="4" w:space="0" w:color="000000"/>
            </w:tcBorders>
            <w:vAlign w:val="center"/>
          </w:tcPr>
          <w:p w14:paraId="001B7539"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Biologia, Morfologia e Taxonomia das Fanerógamas (90 h</w:t>
            </w:r>
            <w:proofErr w:type="gramStart"/>
            <w:r w:rsidRPr="00415ED0">
              <w:rPr>
                <w:rFonts w:ascii="Arial" w:eastAsia="Arial" w:hAnsi="Arial" w:cs="Arial"/>
                <w:sz w:val="20"/>
                <w:szCs w:val="20"/>
                <w:lang w:val="pt-BR"/>
              </w:rPr>
              <w:t>)</w:t>
            </w:r>
            <w:proofErr w:type="gramEnd"/>
          </w:p>
        </w:tc>
        <w:tc>
          <w:tcPr>
            <w:tcW w:w="2500" w:type="dxa"/>
            <w:tcBorders>
              <w:top w:val="nil"/>
              <w:left w:val="nil"/>
              <w:bottom w:val="nil"/>
              <w:right w:val="single" w:sz="4" w:space="0" w:color="000000"/>
            </w:tcBorders>
            <w:vAlign w:val="center"/>
          </w:tcPr>
          <w:p w14:paraId="386CBEC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Saúde ambiental (30 h)</w:t>
            </w:r>
          </w:p>
        </w:tc>
        <w:tc>
          <w:tcPr>
            <w:tcW w:w="2500" w:type="dxa"/>
            <w:tcBorders>
              <w:top w:val="nil"/>
              <w:left w:val="nil"/>
              <w:bottom w:val="nil"/>
              <w:right w:val="single" w:sz="4" w:space="0" w:color="000000"/>
            </w:tcBorders>
            <w:vAlign w:val="center"/>
          </w:tcPr>
          <w:p w14:paraId="3EE0E065"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Delineamento experimental e análise de dados (90 h)</w:t>
            </w:r>
          </w:p>
        </w:tc>
        <w:tc>
          <w:tcPr>
            <w:tcW w:w="2606" w:type="dxa"/>
            <w:tcBorders>
              <w:top w:val="nil"/>
              <w:left w:val="nil"/>
              <w:bottom w:val="nil"/>
              <w:right w:val="single" w:sz="4" w:space="0" w:color="000000"/>
            </w:tcBorders>
            <w:vAlign w:val="center"/>
          </w:tcPr>
          <w:p w14:paraId="540D58B5"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Economia de Recursos Naturais (60 h)</w:t>
            </w:r>
          </w:p>
        </w:tc>
      </w:tr>
      <w:tr w:rsidR="004469C5" w:rsidRPr="00415ED0" w14:paraId="5FEEA581" w14:textId="77777777" w:rsidTr="00794ACB">
        <w:trPr>
          <w:trHeight w:val="500"/>
        </w:trPr>
        <w:tc>
          <w:tcPr>
            <w:tcW w:w="1300" w:type="dxa"/>
            <w:vMerge/>
            <w:tcBorders>
              <w:top w:val="nil"/>
              <w:left w:val="single" w:sz="4" w:space="0" w:color="000000"/>
              <w:bottom w:val="single" w:sz="4" w:space="0" w:color="000000"/>
              <w:right w:val="single" w:sz="4" w:space="0" w:color="000000"/>
            </w:tcBorders>
            <w:shd w:val="clear" w:color="auto" w:fill="7F7F7F"/>
            <w:vAlign w:val="center"/>
          </w:tcPr>
          <w:p w14:paraId="6B13833B" w14:textId="77777777" w:rsidR="004469C5" w:rsidRPr="00415ED0" w:rsidRDefault="004469C5">
            <w:pPr>
              <w:pStyle w:val="Normal1"/>
              <w:spacing w:after="0" w:line="240" w:lineRule="auto"/>
              <w:rPr>
                <w:lang w:val="pt-BR"/>
              </w:rPr>
            </w:pPr>
          </w:p>
        </w:tc>
        <w:tc>
          <w:tcPr>
            <w:tcW w:w="2500" w:type="dxa"/>
            <w:tcBorders>
              <w:top w:val="nil"/>
              <w:left w:val="nil"/>
              <w:bottom w:val="single" w:sz="4" w:space="0" w:color="000000"/>
              <w:right w:val="single" w:sz="4" w:space="0" w:color="000000"/>
            </w:tcBorders>
            <w:vAlign w:val="center"/>
          </w:tcPr>
          <w:p w14:paraId="669E4FEA"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Bioquímica (60 h)</w:t>
            </w:r>
          </w:p>
        </w:tc>
        <w:tc>
          <w:tcPr>
            <w:tcW w:w="2500" w:type="dxa"/>
            <w:tcBorders>
              <w:top w:val="nil"/>
              <w:left w:val="nil"/>
              <w:bottom w:val="single" w:sz="4" w:space="0" w:color="000000"/>
              <w:right w:val="single" w:sz="4" w:space="0" w:color="000000"/>
            </w:tcBorders>
            <w:vAlign w:val="center"/>
          </w:tcPr>
          <w:p w14:paraId="626CA9FC"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Microbiologia ambiental (60 h)</w:t>
            </w:r>
          </w:p>
        </w:tc>
        <w:tc>
          <w:tcPr>
            <w:tcW w:w="2500" w:type="dxa"/>
            <w:tcBorders>
              <w:top w:val="nil"/>
              <w:left w:val="nil"/>
              <w:bottom w:val="single" w:sz="4" w:space="0" w:color="000000"/>
              <w:right w:val="single" w:sz="4" w:space="0" w:color="000000"/>
            </w:tcBorders>
            <w:vAlign w:val="center"/>
          </w:tcPr>
          <w:p w14:paraId="7DC20A8D"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Ecologia comportamental (30 h)</w:t>
            </w:r>
          </w:p>
        </w:tc>
        <w:tc>
          <w:tcPr>
            <w:tcW w:w="2500" w:type="dxa"/>
            <w:tcBorders>
              <w:top w:val="nil"/>
              <w:left w:val="nil"/>
              <w:bottom w:val="single" w:sz="4" w:space="0" w:color="000000"/>
              <w:right w:val="single" w:sz="4" w:space="0" w:color="000000"/>
            </w:tcBorders>
            <w:vAlign w:val="center"/>
          </w:tcPr>
          <w:p w14:paraId="181BB38B"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c>
          <w:tcPr>
            <w:tcW w:w="2606" w:type="dxa"/>
            <w:tcBorders>
              <w:top w:val="nil"/>
              <w:left w:val="nil"/>
              <w:bottom w:val="single" w:sz="4" w:space="0" w:color="000000"/>
              <w:right w:val="single" w:sz="4" w:space="0" w:color="000000"/>
            </w:tcBorders>
            <w:vAlign w:val="center"/>
          </w:tcPr>
          <w:p w14:paraId="79C399C2"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0"/>
                <w:szCs w:val="20"/>
                <w:lang w:val="pt-BR"/>
              </w:rPr>
              <w:t>Etnoecologia</w:t>
            </w:r>
            <w:proofErr w:type="spellEnd"/>
            <w:r w:rsidRPr="00415ED0">
              <w:rPr>
                <w:rFonts w:ascii="Arial" w:eastAsia="Arial" w:hAnsi="Arial" w:cs="Arial"/>
                <w:sz w:val="20"/>
                <w:szCs w:val="20"/>
                <w:lang w:val="pt-BR"/>
              </w:rPr>
              <w:t xml:space="preserve"> (45 h)</w:t>
            </w:r>
          </w:p>
        </w:tc>
      </w:tr>
    </w:tbl>
    <w:p w14:paraId="615033C8" w14:textId="77777777" w:rsidR="004469C5" w:rsidRPr="00415ED0" w:rsidRDefault="004469C5">
      <w:pPr>
        <w:pStyle w:val="Normal1"/>
        <w:spacing w:before="100"/>
        <w:jc w:val="both"/>
        <w:rPr>
          <w:lang w:val="pt-BR"/>
        </w:rPr>
      </w:pPr>
    </w:p>
    <w:p w14:paraId="5CDF6B67" w14:textId="77777777" w:rsidR="004469C5" w:rsidRPr="00415ED0" w:rsidRDefault="004469C5">
      <w:pPr>
        <w:pStyle w:val="Normal1"/>
        <w:spacing w:before="100"/>
        <w:jc w:val="both"/>
        <w:rPr>
          <w:lang w:val="pt-BR"/>
        </w:rPr>
      </w:pPr>
    </w:p>
    <w:p w14:paraId="02282FE7" w14:textId="77777777" w:rsidR="005058A6" w:rsidRPr="00415ED0" w:rsidRDefault="005058A6">
      <w:pPr>
        <w:pStyle w:val="Normal1"/>
        <w:spacing w:before="100"/>
        <w:jc w:val="both"/>
        <w:rPr>
          <w:lang w:val="pt-BR"/>
        </w:rPr>
      </w:pPr>
    </w:p>
    <w:p w14:paraId="5AC27075" w14:textId="77777777" w:rsidR="004469C5" w:rsidRPr="00415ED0" w:rsidRDefault="004469C5">
      <w:pPr>
        <w:pStyle w:val="Normal1"/>
        <w:spacing w:before="100"/>
        <w:jc w:val="both"/>
        <w:rPr>
          <w:lang w:val="pt-BR"/>
        </w:rPr>
      </w:pPr>
    </w:p>
    <w:p w14:paraId="7061138B" w14:textId="77777777" w:rsidR="004469C5" w:rsidRPr="00415ED0" w:rsidRDefault="004469C5">
      <w:pPr>
        <w:pStyle w:val="Normal1"/>
        <w:spacing w:after="0" w:line="240" w:lineRule="auto"/>
        <w:jc w:val="both"/>
        <w:rPr>
          <w:lang w:val="pt-BR"/>
        </w:rPr>
      </w:pPr>
    </w:p>
    <w:p w14:paraId="5737A093" w14:textId="77777777" w:rsidR="004469C5" w:rsidRPr="00415ED0" w:rsidRDefault="004469C5">
      <w:pPr>
        <w:pStyle w:val="Normal1"/>
        <w:spacing w:before="100"/>
        <w:jc w:val="both"/>
        <w:rPr>
          <w:lang w:val="pt-BR"/>
        </w:rPr>
      </w:pPr>
    </w:p>
    <w:p w14:paraId="0C180298" w14:textId="77777777" w:rsidR="004469C5" w:rsidRPr="00415ED0" w:rsidRDefault="004469C5">
      <w:pPr>
        <w:pStyle w:val="Normal1"/>
        <w:spacing w:before="100"/>
        <w:jc w:val="both"/>
        <w:rPr>
          <w:lang w:val="pt-BR"/>
        </w:rPr>
      </w:pPr>
    </w:p>
    <w:p w14:paraId="102836DF" w14:textId="77777777" w:rsidR="00C542F6" w:rsidRDefault="00C542F6" w:rsidP="00C542F6">
      <w:pPr>
        <w:pStyle w:val="Normal10"/>
        <w:spacing w:before="280" w:after="0" w:line="240" w:lineRule="auto"/>
        <w:jc w:val="both"/>
        <w:rPr>
          <w:rFonts w:ascii="Arial" w:eastAsia="Arial" w:hAnsi="Arial" w:cs="Arial"/>
          <w:b/>
          <w:lang w:val="pt-BR"/>
        </w:rPr>
      </w:pPr>
    </w:p>
    <w:p w14:paraId="71CDBE95" w14:textId="77777777" w:rsidR="004469C5" w:rsidRPr="00C542F6" w:rsidRDefault="007C72BD" w:rsidP="00C542F6">
      <w:pPr>
        <w:pStyle w:val="Normal10"/>
        <w:spacing w:before="280" w:after="0" w:line="240" w:lineRule="auto"/>
        <w:jc w:val="both"/>
        <w:rPr>
          <w:rFonts w:ascii="Arial" w:eastAsia="Arial" w:hAnsi="Arial" w:cs="Arial"/>
          <w:b/>
          <w:lang w:val="pt-BR"/>
        </w:rPr>
      </w:pPr>
      <w:r w:rsidRPr="00C542F6">
        <w:rPr>
          <w:rFonts w:ascii="Arial" w:eastAsia="Arial" w:hAnsi="Arial" w:cs="Arial"/>
          <w:b/>
          <w:lang w:val="pt-BR"/>
        </w:rPr>
        <w:t xml:space="preserve">Quadro </w:t>
      </w:r>
      <w:proofErr w:type="gramStart"/>
      <w:r w:rsidRPr="00C542F6">
        <w:rPr>
          <w:rFonts w:ascii="Arial" w:eastAsia="Arial" w:hAnsi="Arial" w:cs="Arial"/>
          <w:b/>
          <w:lang w:val="pt-BR"/>
        </w:rPr>
        <w:t>3</w:t>
      </w:r>
      <w:proofErr w:type="gramEnd"/>
      <w:r w:rsidRPr="00C542F6">
        <w:rPr>
          <w:rFonts w:ascii="Arial" w:eastAsia="Arial" w:hAnsi="Arial" w:cs="Arial"/>
          <w:b/>
          <w:lang w:val="pt-BR"/>
        </w:rPr>
        <w:t>. Distribuição dos conhecimentos nos eixos temáticos para o terceiro perfil do curso de Bacharelado em Ciências Biológicas com linha de formação em Biologia da Conservação.</w:t>
      </w:r>
    </w:p>
    <w:tbl>
      <w:tblPr>
        <w:tblStyle w:val="a1"/>
        <w:tblW w:w="13906" w:type="dxa"/>
        <w:tblInd w:w="-19" w:type="dxa"/>
        <w:tblLayout w:type="fixed"/>
        <w:tblLook w:val="0400" w:firstRow="0" w:lastRow="0" w:firstColumn="0" w:lastColumn="0" w:noHBand="0" w:noVBand="1"/>
      </w:tblPr>
      <w:tblGrid>
        <w:gridCol w:w="1300"/>
        <w:gridCol w:w="2500"/>
        <w:gridCol w:w="2500"/>
        <w:gridCol w:w="2500"/>
        <w:gridCol w:w="2500"/>
        <w:gridCol w:w="2606"/>
      </w:tblGrid>
      <w:tr w:rsidR="004469C5" w:rsidRPr="00415ED0" w14:paraId="3DA25D8F" w14:textId="77777777" w:rsidTr="00794ACB">
        <w:trPr>
          <w:trHeight w:val="1020"/>
        </w:trPr>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7D155575"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lastRenderedPageBreak/>
              <w:t>61 Créditos 915 horas</w:t>
            </w:r>
          </w:p>
        </w:tc>
        <w:tc>
          <w:tcPr>
            <w:tcW w:w="2500" w:type="dxa"/>
            <w:tcBorders>
              <w:top w:val="single" w:sz="4" w:space="0" w:color="000000"/>
              <w:left w:val="nil"/>
              <w:bottom w:val="nil"/>
              <w:right w:val="single" w:sz="4" w:space="0" w:color="000000"/>
            </w:tcBorders>
            <w:shd w:val="clear" w:color="auto" w:fill="D8D8D8"/>
            <w:vAlign w:val="center"/>
          </w:tcPr>
          <w:p w14:paraId="367C691C"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Organização, Desenvolvimento e Evolução dos Organismos </w:t>
            </w:r>
            <w:proofErr w:type="gramStart"/>
            <w:r w:rsidRPr="00415ED0">
              <w:rPr>
                <w:rFonts w:ascii="Arial" w:eastAsia="Arial" w:hAnsi="Arial" w:cs="Arial"/>
                <w:b/>
                <w:sz w:val="20"/>
                <w:szCs w:val="20"/>
                <w:lang w:val="pt-BR"/>
              </w:rPr>
              <w:t>3</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5DD91789"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Diversidade Biológica </w:t>
            </w:r>
            <w:proofErr w:type="gramStart"/>
            <w:r w:rsidRPr="00415ED0">
              <w:rPr>
                <w:rFonts w:ascii="Arial" w:eastAsia="Arial" w:hAnsi="Arial" w:cs="Arial"/>
                <w:b/>
                <w:sz w:val="20"/>
                <w:szCs w:val="20"/>
                <w:lang w:val="pt-BR"/>
              </w:rPr>
              <w:t>3</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6C68BDBB"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Ecologia e Meio Ambiente </w:t>
            </w:r>
            <w:proofErr w:type="gramStart"/>
            <w:r w:rsidRPr="00415ED0">
              <w:rPr>
                <w:rFonts w:ascii="Arial" w:eastAsia="Arial" w:hAnsi="Arial" w:cs="Arial"/>
                <w:b/>
                <w:sz w:val="20"/>
                <w:szCs w:val="20"/>
                <w:lang w:val="pt-BR"/>
              </w:rPr>
              <w:t>3</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09439C68"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Ciências Exatas e da Terra </w:t>
            </w:r>
            <w:proofErr w:type="gramStart"/>
            <w:r w:rsidRPr="00415ED0">
              <w:rPr>
                <w:rFonts w:ascii="Arial" w:eastAsia="Arial" w:hAnsi="Arial" w:cs="Arial"/>
                <w:b/>
                <w:sz w:val="20"/>
                <w:szCs w:val="20"/>
                <w:lang w:val="pt-BR"/>
              </w:rPr>
              <w:t>3</w:t>
            </w:r>
            <w:proofErr w:type="gramEnd"/>
          </w:p>
        </w:tc>
        <w:tc>
          <w:tcPr>
            <w:tcW w:w="2606" w:type="dxa"/>
            <w:tcBorders>
              <w:top w:val="single" w:sz="4" w:space="0" w:color="000000"/>
              <w:left w:val="nil"/>
              <w:bottom w:val="nil"/>
              <w:right w:val="single" w:sz="4" w:space="0" w:color="000000"/>
            </w:tcBorders>
            <w:shd w:val="clear" w:color="auto" w:fill="D8D8D8"/>
            <w:vAlign w:val="center"/>
          </w:tcPr>
          <w:p w14:paraId="01D403CC"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Desenvolvimento, Tecnologia e Sociedade </w:t>
            </w:r>
            <w:proofErr w:type="gramStart"/>
            <w:r w:rsidRPr="00415ED0">
              <w:rPr>
                <w:rFonts w:ascii="Arial" w:eastAsia="Arial" w:hAnsi="Arial" w:cs="Arial"/>
                <w:b/>
                <w:sz w:val="20"/>
                <w:szCs w:val="20"/>
                <w:lang w:val="pt-BR"/>
              </w:rPr>
              <w:t>3</w:t>
            </w:r>
            <w:proofErr w:type="gramEnd"/>
          </w:p>
        </w:tc>
      </w:tr>
      <w:tr w:rsidR="004469C5" w:rsidRPr="00415ED0" w14:paraId="764213FC" w14:textId="77777777" w:rsidTr="00794ACB">
        <w:trPr>
          <w:trHeight w:val="240"/>
        </w:trPr>
        <w:tc>
          <w:tcPr>
            <w:tcW w:w="1300" w:type="dxa"/>
            <w:vMerge/>
            <w:tcBorders>
              <w:top w:val="single" w:sz="4" w:space="0" w:color="000000"/>
              <w:left w:val="single" w:sz="4" w:space="0" w:color="000000"/>
              <w:bottom w:val="single" w:sz="4" w:space="0" w:color="000000"/>
              <w:right w:val="single" w:sz="4" w:space="0" w:color="000000"/>
            </w:tcBorders>
            <w:vAlign w:val="center"/>
          </w:tcPr>
          <w:p w14:paraId="18EC167D" w14:textId="77777777" w:rsidR="004469C5" w:rsidRPr="00415ED0" w:rsidRDefault="004469C5">
            <w:pPr>
              <w:pStyle w:val="Normal1"/>
              <w:spacing w:after="0" w:line="240" w:lineRule="auto"/>
              <w:rPr>
                <w:lang w:val="pt-BR"/>
              </w:rPr>
            </w:pPr>
          </w:p>
        </w:tc>
        <w:tc>
          <w:tcPr>
            <w:tcW w:w="2500" w:type="dxa"/>
            <w:tcBorders>
              <w:top w:val="single" w:sz="4" w:space="0" w:color="000000"/>
              <w:left w:val="nil"/>
              <w:bottom w:val="nil"/>
              <w:right w:val="single" w:sz="4" w:space="0" w:color="000000"/>
            </w:tcBorders>
            <w:shd w:val="clear" w:color="auto" w:fill="D8D8D8"/>
            <w:vAlign w:val="center"/>
          </w:tcPr>
          <w:p w14:paraId="3427743B"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(12 créditos - 180 horas)</w:t>
            </w:r>
          </w:p>
        </w:tc>
        <w:tc>
          <w:tcPr>
            <w:tcW w:w="2500" w:type="dxa"/>
            <w:tcBorders>
              <w:top w:val="single" w:sz="4" w:space="0" w:color="000000"/>
              <w:left w:val="nil"/>
              <w:bottom w:val="nil"/>
              <w:right w:val="single" w:sz="4" w:space="0" w:color="000000"/>
            </w:tcBorders>
            <w:shd w:val="clear" w:color="auto" w:fill="D8D8D8"/>
            <w:vAlign w:val="center"/>
          </w:tcPr>
          <w:p w14:paraId="68A2C576"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(16 créditos - 240 horas)</w:t>
            </w:r>
          </w:p>
        </w:tc>
        <w:tc>
          <w:tcPr>
            <w:tcW w:w="2500" w:type="dxa"/>
            <w:tcBorders>
              <w:top w:val="single" w:sz="4" w:space="0" w:color="000000"/>
              <w:left w:val="nil"/>
              <w:bottom w:val="nil"/>
              <w:right w:val="single" w:sz="4" w:space="0" w:color="000000"/>
            </w:tcBorders>
            <w:shd w:val="clear" w:color="auto" w:fill="D8D8D8"/>
            <w:vAlign w:val="center"/>
          </w:tcPr>
          <w:p w14:paraId="477E2B64"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(14 créditos - 210 horas)</w:t>
            </w:r>
          </w:p>
        </w:tc>
        <w:tc>
          <w:tcPr>
            <w:tcW w:w="2500" w:type="dxa"/>
            <w:tcBorders>
              <w:top w:val="single" w:sz="4" w:space="0" w:color="000000"/>
              <w:left w:val="nil"/>
              <w:bottom w:val="nil"/>
              <w:right w:val="single" w:sz="4" w:space="0" w:color="000000"/>
            </w:tcBorders>
            <w:shd w:val="clear" w:color="auto" w:fill="D8D8D8"/>
            <w:vAlign w:val="center"/>
          </w:tcPr>
          <w:p w14:paraId="4E5367E7"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(10 créditos - 150 horas)</w:t>
            </w:r>
          </w:p>
        </w:tc>
        <w:tc>
          <w:tcPr>
            <w:tcW w:w="2606" w:type="dxa"/>
            <w:tcBorders>
              <w:top w:val="single" w:sz="4" w:space="0" w:color="000000"/>
              <w:left w:val="nil"/>
              <w:bottom w:val="nil"/>
              <w:right w:val="single" w:sz="4" w:space="0" w:color="000000"/>
            </w:tcBorders>
            <w:shd w:val="clear" w:color="auto" w:fill="D8D8D8"/>
            <w:vAlign w:val="center"/>
          </w:tcPr>
          <w:p w14:paraId="70C5FB2E"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5</w:t>
            </w:r>
            <w:proofErr w:type="gramEnd"/>
            <w:r w:rsidRPr="00415ED0">
              <w:rPr>
                <w:rFonts w:ascii="Arial" w:eastAsia="Arial" w:hAnsi="Arial" w:cs="Arial"/>
                <w:sz w:val="20"/>
                <w:szCs w:val="20"/>
                <w:lang w:val="pt-BR"/>
              </w:rPr>
              <w:t xml:space="preserve"> créditos - 75 horas)</w:t>
            </w:r>
          </w:p>
        </w:tc>
      </w:tr>
      <w:tr w:rsidR="004469C5" w:rsidRPr="00F57830" w14:paraId="73F6F56E" w14:textId="77777777" w:rsidTr="00794ACB">
        <w:trPr>
          <w:trHeight w:val="900"/>
        </w:trPr>
        <w:tc>
          <w:tcPr>
            <w:tcW w:w="1300" w:type="dxa"/>
            <w:vMerge w:val="restart"/>
            <w:tcBorders>
              <w:top w:val="nil"/>
              <w:left w:val="single" w:sz="4" w:space="0" w:color="000000"/>
              <w:bottom w:val="single" w:sz="4" w:space="0" w:color="000000"/>
              <w:right w:val="nil"/>
            </w:tcBorders>
            <w:shd w:val="clear" w:color="auto" w:fill="7F7F7F"/>
            <w:vAlign w:val="center"/>
          </w:tcPr>
          <w:p w14:paraId="6005A98C"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3º</w:t>
            </w:r>
            <w:r w:rsidR="00402059">
              <w:rPr>
                <w:rFonts w:ascii="Arial" w:eastAsia="Arial" w:hAnsi="Arial" w:cs="Arial"/>
                <w:sz w:val="20"/>
                <w:szCs w:val="20"/>
                <w:lang w:val="pt-BR"/>
              </w:rPr>
              <w:t xml:space="preserve"> Perfil</w:t>
            </w:r>
          </w:p>
        </w:tc>
        <w:tc>
          <w:tcPr>
            <w:tcW w:w="2500" w:type="dxa"/>
            <w:tcBorders>
              <w:top w:val="single" w:sz="4" w:space="0" w:color="000000"/>
              <w:left w:val="single" w:sz="4" w:space="0" w:color="000000"/>
              <w:bottom w:val="nil"/>
              <w:right w:val="single" w:sz="4" w:space="0" w:color="000000"/>
            </w:tcBorders>
            <w:vAlign w:val="center"/>
          </w:tcPr>
          <w:p w14:paraId="54465B91"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Genética Molecular (60 h)</w:t>
            </w:r>
          </w:p>
        </w:tc>
        <w:tc>
          <w:tcPr>
            <w:tcW w:w="2500" w:type="dxa"/>
            <w:tcBorders>
              <w:top w:val="single" w:sz="4" w:space="0" w:color="000000"/>
              <w:left w:val="nil"/>
              <w:bottom w:val="nil"/>
              <w:right w:val="single" w:sz="4" w:space="0" w:color="000000"/>
            </w:tcBorders>
            <w:vAlign w:val="center"/>
          </w:tcPr>
          <w:p w14:paraId="2A339F3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Conservação de espécies vegetais (60 h)</w:t>
            </w:r>
          </w:p>
        </w:tc>
        <w:tc>
          <w:tcPr>
            <w:tcW w:w="2500" w:type="dxa"/>
            <w:tcBorders>
              <w:top w:val="single" w:sz="4" w:space="0" w:color="000000"/>
              <w:left w:val="nil"/>
              <w:bottom w:val="nil"/>
              <w:right w:val="single" w:sz="4" w:space="0" w:color="000000"/>
            </w:tcBorders>
            <w:vAlign w:val="center"/>
          </w:tcPr>
          <w:p w14:paraId="1970F800"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Ecologia da Paisagem </w:t>
            </w:r>
            <w:r w:rsidRPr="00415ED0">
              <w:rPr>
                <w:rFonts w:ascii="Arial" w:eastAsia="Arial" w:hAnsi="Arial" w:cs="Arial"/>
                <w:sz w:val="20"/>
                <w:szCs w:val="20"/>
                <w:lang w:val="pt-BR"/>
              </w:rPr>
              <w:br/>
            </w:r>
            <w:proofErr w:type="gramStart"/>
            <w:r w:rsidRPr="00415ED0">
              <w:rPr>
                <w:rFonts w:ascii="Arial" w:eastAsia="Arial" w:hAnsi="Arial" w:cs="Arial"/>
                <w:sz w:val="20"/>
                <w:szCs w:val="20"/>
                <w:lang w:val="pt-BR"/>
              </w:rPr>
              <w:t>(</w:t>
            </w:r>
            <w:proofErr w:type="gramEnd"/>
            <w:r w:rsidRPr="00415ED0">
              <w:rPr>
                <w:rFonts w:ascii="Arial" w:eastAsia="Arial" w:hAnsi="Arial" w:cs="Arial"/>
                <w:sz w:val="20"/>
                <w:szCs w:val="20"/>
                <w:lang w:val="pt-BR"/>
              </w:rPr>
              <w:t>30 h)</w:t>
            </w:r>
          </w:p>
        </w:tc>
        <w:tc>
          <w:tcPr>
            <w:tcW w:w="2500" w:type="dxa"/>
            <w:vMerge w:val="restart"/>
            <w:tcBorders>
              <w:top w:val="single" w:sz="4" w:space="0" w:color="000000"/>
              <w:left w:val="single" w:sz="4" w:space="0" w:color="000000"/>
              <w:bottom w:val="nil"/>
              <w:right w:val="single" w:sz="4" w:space="0" w:color="000000"/>
            </w:tcBorders>
            <w:vAlign w:val="center"/>
          </w:tcPr>
          <w:p w14:paraId="1DE6CFC0"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Geotecnologias aplicadas ao planejamento e conservação (90 h)</w:t>
            </w:r>
          </w:p>
        </w:tc>
        <w:tc>
          <w:tcPr>
            <w:tcW w:w="2606" w:type="dxa"/>
            <w:tcBorders>
              <w:top w:val="single" w:sz="4" w:space="0" w:color="000000"/>
              <w:left w:val="nil"/>
              <w:bottom w:val="nil"/>
              <w:right w:val="single" w:sz="4" w:space="0" w:color="000000"/>
            </w:tcBorders>
            <w:vAlign w:val="center"/>
          </w:tcPr>
          <w:p w14:paraId="3ABCB19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Política e Legislação Ambiental (45 h)</w:t>
            </w:r>
          </w:p>
        </w:tc>
      </w:tr>
      <w:tr w:rsidR="004469C5" w:rsidRPr="00415ED0" w14:paraId="06FB5325" w14:textId="77777777" w:rsidTr="00794ACB">
        <w:trPr>
          <w:trHeight w:val="500"/>
        </w:trPr>
        <w:tc>
          <w:tcPr>
            <w:tcW w:w="1300" w:type="dxa"/>
            <w:vMerge/>
            <w:tcBorders>
              <w:top w:val="nil"/>
              <w:left w:val="single" w:sz="4" w:space="0" w:color="000000"/>
              <w:bottom w:val="single" w:sz="4" w:space="0" w:color="000000"/>
              <w:right w:val="nil"/>
            </w:tcBorders>
            <w:shd w:val="clear" w:color="auto" w:fill="7F7F7F"/>
            <w:vAlign w:val="center"/>
          </w:tcPr>
          <w:p w14:paraId="6432608A" w14:textId="77777777" w:rsidR="004469C5" w:rsidRPr="00415ED0" w:rsidRDefault="004469C5">
            <w:pPr>
              <w:pStyle w:val="Normal1"/>
              <w:spacing w:after="0" w:line="240" w:lineRule="auto"/>
              <w:rPr>
                <w:lang w:val="pt-BR"/>
              </w:rPr>
            </w:pPr>
          </w:p>
        </w:tc>
        <w:tc>
          <w:tcPr>
            <w:tcW w:w="2500" w:type="dxa"/>
            <w:tcBorders>
              <w:top w:val="nil"/>
              <w:left w:val="single" w:sz="4" w:space="0" w:color="000000"/>
              <w:bottom w:val="nil"/>
              <w:right w:val="single" w:sz="4" w:space="0" w:color="000000"/>
            </w:tcBorders>
            <w:vAlign w:val="center"/>
          </w:tcPr>
          <w:p w14:paraId="7BAE776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Evolução (60 h)</w:t>
            </w:r>
          </w:p>
        </w:tc>
        <w:tc>
          <w:tcPr>
            <w:tcW w:w="2500" w:type="dxa"/>
            <w:tcBorders>
              <w:top w:val="nil"/>
              <w:left w:val="nil"/>
              <w:bottom w:val="nil"/>
              <w:right w:val="single" w:sz="4" w:space="0" w:color="000000"/>
            </w:tcBorders>
            <w:vAlign w:val="center"/>
          </w:tcPr>
          <w:p w14:paraId="6F27B27C"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Conservação de espécies animais (60 h)</w:t>
            </w:r>
          </w:p>
        </w:tc>
        <w:tc>
          <w:tcPr>
            <w:tcW w:w="2500" w:type="dxa"/>
            <w:tcBorders>
              <w:top w:val="nil"/>
              <w:left w:val="nil"/>
              <w:bottom w:val="nil"/>
              <w:right w:val="single" w:sz="4" w:space="0" w:color="000000"/>
            </w:tcBorders>
            <w:vAlign w:val="center"/>
          </w:tcPr>
          <w:p w14:paraId="60F739DA"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Avaliação de Impactos Ambientais (90 h)</w:t>
            </w:r>
          </w:p>
        </w:tc>
        <w:tc>
          <w:tcPr>
            <w:tcW w:w="2500" w:type="dxa"/>
            <w:vMerge/>
            <w:tcBorders>
              <w:top w:val="single" w:sz="4" w:space="0" w:color="000000"/>
              <w:left w:val="single" w:sz="4" w:space="0" w:color="000000"/>
              <w:bottom w:val="nil"/>
              <w:right w:val="single" w:sz="4" w:space="0" w:color="000000"/>
            </w:tcBorders>
            <w:vAlign w:val="center"/>
          </w:tcPr>
          <w:p w14:paraId="07735550" w14:textId="77777777" w:rsidR="004469C5" w:rsidRPr="00415ED0" w:rsidRDefault="004469C5">
            <w:pPr>
              <w:pStyle w:val="Normal1"/>
              <w:spacing w:after="0" w:line="240" w:lineRule="auto"/>
              <w:rPr>
                <w:lang w:val="pt-BR"/>
              </w:rPr>
            </w:pPr>
          </w:p>
        </w:tc>
        <w:tc>
          <w:tcPr>
            <w:tcW w:w="2606" w:type="dxa"/>
            <w:tcBorders>
              <w:top w:val="nil"/>
              <w:left w:val="nil"/>
              <w:bottom w:val="nil"/>
              <w:right w:val="single" w:sz="4" w:space="0" w:color="000000"/>
            </w:tcBorders>
            <w:vAlign w:val="center"/>
          </w:tcPr>
          <w:p w14:paraId="6E9C8DDD"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0"/>
                <w:szCs w:val="20"/>
                <w:lang w:val="pt-BR"/>
              </w:rPr>
              <w:t>Agroecossitemas</w:t>
            </w:r>
            <w:proofErr w:type="spellEnd"/>
            <w:r w:rsidRPr="00415ED0">
              <w:rPr>
                <w:rFonts w:ascii="Arial" w:eastAsia="Arial" w:hAnsi="Arial" w:cs="Arial"/>
                <w:sz w:val="20"/>
                <w:szCs w:val="20"/>
                <w:lang w:val="pt-BR"/>
              </w:rPr>
              <w:t xml:space="preserve"> (30 h)</w:t>
            </w:r>
          </w:p>
        </w:tc>
      </w:tr>
      <w:tr w:rsidR="004469C5" w:rsidRPr="00F57830" w14:paraId="3DFF7F18" w14:textId="77777777" w:rsidTr="00794ACB">
        <w:trPr>
          <w:trHeight w:val="500"/>
        </w:trPr>
        <w:tc>
          <w:tcPr>
            <w:tcW w:w="1300" w:type="dxa"/>
            <w:vMerge/>
            <w:tcBorders>
              <w:top w:val="nil"/>
              <w:left w:val="single" w:sz="4" w:space="0" w:color="000000"/>
              <w:bottom w:val="single" w:sz="4" w:space="0" w:color="000000"/>
              <w:right w:val="nil"/>
            </w:tcBorders>
            <w:shd w:val="clear" w:color="auto" w:fill="7F7F7F"/>
            <w:vAlign w:val="center"/>
          </w:tcPr>
          <w:p w14:paraId="72B16FA8" w14:textId="77777777" w:rsidR="004469C5" w:rsidRPr="00415ED0" w:rsidRDefault="004469C5">
            <w:pPr>
              <w:pStyle w:val="Normal1"/>
              <w:spacing w:after="0" w:line="240" w:lineRule="auto"/>
              <w:rPr>
                <w:lang w:val="pt-BR"/>
              </w:rPr>
            </w:pPr>
          </w:p>
        </w:tc>
        <w:tc>
          <w:tcPr>
            <w:tcW w:w="2500" w:type="dxa"/>
            <w:tcBorders>
              <w:top w:val="nil"/>
              <w:left w:val="single" w:sz="4" w:space="0" w:color="000000"/>
              <w:bottom w:val="nil"/>
              <w:right w:val="single" w:sz="4" w:space="0" w:color="000000"/>
            </w:tcBorders>
            <w:vAlign w:val="center"/>
          </w:tcPr>
          <w:p w14:paraId="1C15693C"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Genética da Conservação (60 h)</w:t>
            </w:r>
          </w:p>
        </w:tc>
        <w:tc>
          <w:tcPr>
            <w:tcW w:w="2500" w:type="dxa"/>
            <w:tcBorders>
              <w:top w:val="nil"/>
              <w:left w:val="nil"/>
              <w:bottom w:val="nil"/>
              <w:right w:val="single" w:sz="4" w:space="0" w:color="000000"/>
            </w:tcBorders>
            <w:vAlign w:val="center"/>
          </w:tcPr>
          <w:p w14:paraId="7C72D72B"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Fisiologia </w:t>
            </w:r>
            <w:proofErr w:type="gramStart"/>
            <w:r w:rsidRPr="00415ED0">
              <w:rPr>
                <w:rFonts w:ascii="Arial" w:eastAsia="Arial" w:hAnsi="Arial" w:cs="Arial"/>
                <w:sz w:val="20"/>
                <w:szCs w:val="20"/>
                <w:lang w:val="pt-BR"/>
              </w:rPr>
              <w:t>Animal Comparada</w:t>
            </w:r>
            <w:proofErr w:type="gramEnd"/>
            <w:r w:rsidRPr="00415ED0">
              <w:rPr>
                <w:rFonts w:ascii="Arial" w:eastAsia="Arial" w:hAnsi="Arial" w:cs="Arial"/>
                <w:sz w:val="20"/>
                <w:szCs w:val="20"/>
                <w:lang w:val="pt-BR"/>
              </w:rPr>
              <w:t xml:space="preserve"> (60 h)</w:t>
            </w:r>
          </w:p>
          <w:p w14:paraId="5CB58B8C" w14:textId="77777777" w:rsidR="004469C5" w:rsidRPr="00415ED0" w:rsidRDefault="004469C5">
            <w:pPr>
              <w:pStyle w:val="Normal1"/>
              <w:spacing w:after="0" w:line="240" w:lineRule="auto"/>
              <w:rPr>
                <w:lang w:val="pt-BR"/>
              </w:rPr>
            </w:pPr>
          </w:p>
        </w:tc>
        <w:tc>
          <w:tcPr>
            <w:tcW w:w="2500" w:type="dxa"/>
            <w:tcBorders>
              <w:top w:val="nil"/>
              <w:left w:val="nil"/>
              <w:bottom w:val="nil"/>
              <w:right w:val="single" w:sz="4" w:space="0" w:color="000000"/>
            </w:tcBorders>
            <w:vAlign w:val="center"/>
          </w:tcPr>
          <w:p w14:paraId="3BB76EAC"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Ecologia da Restauração (60 h)</w:t>
            </w:r>
          </w:p>
        </w:tc>
        <w:tc>
          <w:tcPr>
            <w:tcW w:w="2500" w:type="dxa"/>
            <w:tcBorders>
              <w:top w:val="nil"/>
              <w:left w:val="nil"/>
              <w:bottom w:val="nil"/>
              <w:right w:val="single" w:sz="4" w:space="0" w:color="000000"/>
            </w:tcBorders>
            <w:vAlign w:val="center"/>
          </w:tcPr>
          <w:p w14:paraId="071D9D25"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xml:space="preserve">Caracterização do meio físico </w:t>
            </w:r>
            <w:proofErr w:type="gramStart"/>
            <w:r w:rsidRPr="00415ED0">
              <w:rPr>
                <w:rFonts w:ascii="Arial" w:eastAsia="Arial" w:hAnsi="Arial" w:cs="Arial"/>
                <w:sz w:val="20"/>
                <w:szCs w:val="20"/>
                <w:lang w:val="pt-BR"/>
              </w:rPr>
              <w:t>2</w:t>
            </w:r>
            <w:proofErr w:type="gramEnd"/>
            <w:r w:rsidRPr="00415ED0">
              <w:rPr>
                <w:rFonts w:ascii="Arial" w:eastAsia="Arial" w:hAnsi="Arial" w:cs="Arial"/>
                <w:sz w:val="20"/>
                <w:szCs w:val="20"/>
                <w:lang w:val="pt-BR"/>
              </w:rPr>
              <w:t xml:space="preserve"> (60 h)</w:t>
            </w:r>
          </w:p>
        </w:tc>
        <w:tc>
          <w:tcPr>
            <w:tcW w:w="2606" w:type="dxa"/>
            <w:tcBorders>
              <w:top w:val="nil"/>
              <w:left w:val="nil"/>
              <w:bottom w:val="nil"/>
              <w:right w:val="single" w:sz="4" w:space="0" w:color="000000"/>
            </w:tcBorders>
            <w:vAlign w:val="bottom"/>
          </w:tcPr>
          <w:p w14:paraId="1622540F"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r>
      <w:tr w:rsidR="004469C5" w:rsidRPr="00415ED0" w14:paraId="2A1102AC" w14:textId="77777777" w:rsidTr="00794ACB">
        <w:trPr>
          <w:trHeight w:val="240"/>
        </w:trPr>
        <w:tc>
          <w:tcPr>
            <w:tcW w:w="1300" w:type="dxa"/>
            <w:vMerge/>
            <w:tcBorders>
              <w:top w:val="nil"/>
              <w:left w:val="single" w:sz="4" w:space="0" w:color="000000"/>
              <w:bottom w:val="single" w:sz="4" w:space="0" w:color="000000"/>
              <w:right w:val="nil"/>
            </w:tcBorders>
            <w:shd w:val="clear" w:color="auto" w:fill="7F7F7F"/>
            <w:vAlign w:val="center"/>
          </w:tcPr>
          <w:p w14:paraId="0DBB85AD" w14:textId="77777777" w:rsidR="004469C5" w:rsidRPr="00415ED0" w:rsidRDefault="004469C5">
            <w:pPr>
              <w:pStyle w:val="Normal1"/>
              <w:spacing w:after="0" w:line="240" w:lineRule="auto"/>
              <w:rPr>
                <w:lang w:val="pt-BR"/>
              </w:rPr>
            </w:pPr>
          </w:p>
        </w:tc>
        <w:tc>
          <w:tcPr>
            <w:tcW w:w="2500" w:type="dxa"/>
            <w:tcBorders>
              <w:top w:val="nil"/>
              <w:left w:val="single" w:sz="4" w:space="0" w:color="000000"/>
              <w:bottom w:val="single" w:sz="4" w:space="0" w:color="000000"/>
              <w:right w:val="single" w:sz="4" w:space="0" w:color="000000"/>
            </w:tcBorders>
            <w:vAlign w:val="bottom"/>
          </w:tcPr>
          <w:p w14:paraId="6E03FC09"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c>
          <w:tcPr>
            <w:tcW w:w="2500" w:type="dxa"/>
            <w:tcBorders>
              <w:top w:val="nil"/>
              <w:left w:val="nil"/>
              <w:bottom w:val="single" w:sz="4" w:space="0" w:color="000000"/>
              <w:right w:val="single" w:sz="4" w:space="0" w:color="000000"/>
            </w:tcBorders>
            <w:vAlign w:val="center"/>
          </w:tcPr>
          <w:p w14:paraId="29E8DC55"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0"/>
                <w:szCs w:val="20"/>
                <w:lang w:val="pt-BR"/>
              </w:rPr>
              <w:t>Fisiolgia</w:t>
            </w:r>
            <w:proofErr w:type="spellEnd"/>
            <w:r w:rsidRPr="00415ED0">
              <w:rPr>
                <w:rFonts w:ascii="Arial" w:eastAsia="Arial" w:hAnsi="Arial" w:cs="Arial"/>
                <w:sz w:val="20"/>
                <w:szCs w:val="20"/>
                <w:lang w:val="pt-BR"/>
              </w:rPr>
              <w:t xml:space="preserve"> Vegetal (60 h)</w:t>
            </w:r>
          </w:p>
        </w:tc>
        <w:tc>
          <w:tcPr>
            <w:tcW w:w="2500" w:type="dxa"/>
            <w:tcBorders>
              <w:top w:val="nil"/>
              <w:left w:val="nil"/>
              <w:bottom w:val="single" w:sz="4" w:space="0" w:color="000000"/>
              <w:right w:val="single" w:sz="4" w:space="0" w:color="000000"/>
            </w:tcBorders>
            <w:vAlign w:val="center"/>
          </w:tcPr>
          <w:p w14:paraId="6559747B"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0"/>
                <w:szCs w:val="20"/>
                <w:lang w:val="pt-BR"/>
              </w:rPr>
              <w:t>Paleoecologia</w:t>
            </w:r>
            <w:proofErr w:type="spellEnd"/>
            <w:r w:rsidRPr="00415ED0">
              <w:rPr>
                <w:rFonts w:ascii="Arial" w:eastAsia="Arial" w:hAnsi="Arial" w:cs="Arial"/>
                <w:sz w:val="20"/>
                <w:szCs w:val="20"/>
                <w:lang w:val="pt-BR"/>
              </w:rPr>
              <w:t xml:space="preserve"> (30 h)</w:t>
            </w:r>
          </w:p>
        </w:tc>
        <w:tc>
          <w:tcPr>
            <w:tcW w:w="2500" w:type="dxa"/>
            <w:tcBorders>
              <w:top w:val="nil"/>
              <w:left w:val="nil"/>
              <w:bottom w:val="single" w:sz="4" w:space="0" w:color="000000"/>
              <w:right w:val="single" w:sz="4" w:space="0" w:color="000000"/>
            </w:tcBorders>
            <w:vAlign w:val="center"/>
          </w:tcPr>
          <w:p w14:paraId="33D67717"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c>
          <w:tcPr>
            <w:tcW w:w="2606" w:type="dxa"/>
            <w:tcBorders>
              <w:top w:val="nil"/>
              <w:left w:val="nil"/>
              <w:bottom w:val="single" w:sz="4" w:space="0" w:color="000000"/>
              <w:right w:val="single" w:sz="4" w:space="0" w:color="000000"/>
            </w:tcBorders>
            <w:vAlign w:val="center"/>
          </w:tcPr>
          <w:p w14:paraId="45A3701E" w14:textId="77777777" w:rsidR="004469C5" w:rsidRPr="00415ED0" w:rsidRDefault="007C72BD">
            <w:pPr>
              <w:pStyle w:val="Normal1"/>
              <w:spacing w:after="0" w:line="240" w:lineRule="auto"/>
              <w:rPr>
                <w:lang w:val="pt-BR"/>
              </w:rPr>
            </w:pPr>
            <w:r w:rsidRPr="00415ED0">
              <w:rPr>
                <w:rFonts w:ascii="Arial" w:eastAsia="Arial" w:hAnsi="Arial" w:cs="Arial"/>
                <w:sz w:val="20"/>
                <w:szCs w:val="20"/>
                <w:lang w:val="pt-BR"/>
              </w:rPr>
              <w:t> </w:t>
            </w:r>
          </w:p>
        </w:tc>
      </w:tr>
      <w:tr w:rsidR="004469C5" w:rsidRPr="00415ED0" w14:paraId="42637120" w14:textId="77777777" w:rsidTr="00794ACB">
        <w:trPr>
          <w:trHeight w:val="397"/>
        </w:trPr>
        <w:tc>
          <w:tcPr>
            <w:tcW w:w="13906" w:type="dxa"/>
            <w:gridSpan w:val="6"/>
            <w:tcBorders>
              <w:top w:val="single" w:sz="4" w:space="0" w:color="000000"/>
              <w:left w:val="single" w:sz="4" w:space="0" w:color="000000"/>
              <w:bottom w:val="single" w:sz="4" w:space="0" w:color="000000"/>
              <w:right w:val="single" w:sz="4" w:space="0" w:color="000000"/>
            </w:tcBorders>
            <w:shd w:val="clear" w:color="auto" w:fill="7F7F7F"/>
            <w:vAlign w:val="center"/>
          </w:tcPr>
          <w:p w14:paraId="69A036CE"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 xml:space="preserve">Laboratório de Habilidades </w:t>
            </w:r>
            <w:proofErr w:type="gramStart"/>
            <w:r w:rsidRPr="00415ED0">
              <w:rPr>
                <w:rFonts w:ascii="Arial" w:eastAsia="Arial" w:hAnsi="Arial" w:cs="Arial"/>
                <w:sz w:val="20"/>
                <w:szCs w:val="20"/>
                <w:lang w:val="pt-BR"/>
              </w:rPr>
              <w:t>1</w:t>
            </w:r>
            <w:proofErr w:type="gramEnd"/>
            <w:r w:rsidRPr="00415ED0">
              <w:rPr>
                <w:rFonts w:ascii="Arial" w:eastAsia="Arial" w:hAnsi="Arial" w:cs="Arial"/>
                <w:sz w:val="20"/>
                <w:szCs w:val="20"/>
                <w:lang w:val="pt-BR"/>
              </w:rPr>
              <w:t xml:space="preserve"> (60 h)</w:t>
            </w:r>
          </w:p>
        </w:tc>
      </w:tr>
    </w:tbl>
    <w:p w14:paraId="7BF7AEDD" w14:textId="77777777" w:rsidR="005058A6" w:rsidRPr="00415ED0" w:rsidRDefault="005058A6">
      <w:pPr>
        <w:pStyle w:val="Normal1"/>
        <w:spacing w:before="100"/>
        <w:ind w:firstLine="720"/>
        <w:jc w:val="both"/>
        <w:rPr>
          <w:rFonts w:ascii="Arial" w:eastAsia="Arial" w:hAnsi="Arial" w:cs="Arial"/>
          <w:sz w:val="24"/>
          <w:szCs w:val="24"/>
          <w:lang w:val="pt-BR"/>
        </w:rPr>
      </w:pPr>
    </w:p>
    <w:p w14:paraId="67FC571C" w14:textId="77777777" w:rsidR="004469C5" w:rsidRPr="00415ED0" w:rsidRDefault="004469C5">
      <w:pPr>
        <w:pStyle w:val="Normal1"/>
        <w:spacing w:before="100"/>
        <w:jc w:val="both"/>
        <w:rPr>
          <w:lang w:val="pt-BR"/>
        </w:rPr>
      </w:pPr>
    </w:p>
    <w:p w14:paraId="56A6ACB4" w14:textId="77777777" w:rsidR="005058A6" w:rsidRPr="00415ED0" w:rsidRDefault="005058A6">
      <w:pPr>
        <w:pStyle w:val="Normal1"/>
        <w:spacing w:before="100"/>
        <w:jc w:val="both"/>
        <w:rPr>
          <w:lang w:val="pt-BR"/>
        </w:rPr>
      </w:pPr>
    </w:p>
    <w:p w14:paraId="533C65EF" w14:textId="77777777" w:rsidR="005058A6" w:rsidRPr="00415ED0" w:rsidRDefault="005058A6">
      <w:pPr>
        <w:pStyle w:val="Normal1"/>
        <w:spacing w:before="100"/>
        <w:jc w:val="both"/>
        <w:rPr>
          <w:lang w:val="pt-BR"/>
        </w:rPr>
      </w:pPr>
    </w:p>
    <w:p w14:paraId="4F1F54EB" w14:textId="77777777" w:rsidR="00A145F9" w:rsidRPr="00415ED0" w:rsidRDefault="00A145F9">
      <w:pPr>
        <w:pStyle w:val="Normal1"/>
        <w:spacing w:before="100"/>
        <w:jc w:val="both"/>
        <w:rPr>
          <w:lang w:val="pt-BR"/>
        </w:rPr>
      </w:pPr>
    </w:p>
    <w:p w14:paraId="0009A613" w14:textId="77777777" w:rsidR="00C542F6" w:rsidRDefault="00C542F6" w:rsidP="00C542F6">
      <w:pPr>
        <w:pStyle w:val="Normal10"/>
        <w:spacing w:before="280" w:after="0" w:line="240" w:lineRule="auto"/>
        <w:jc w:val="both"/>
        <w:rPr>
          <w:rFonts w:ascii="Arial" w:eastAsia="Arial" w:hAnsi="Arial" w:cs="Arial"/>
          <w:b/>
          <w:lang w:val="pt-BR"/>
        </w:rPr>
      </w:pPr>
    </w:p>
    <w:p w14:paraId="0D34CD32" w14:textId="77777777" w:rsidR="004469C5" w:rsidRPr="00C542F6" w:rsidRDefault="007C72BD" w:rsidP="00C542F6">
      <w:pPr>
        <w:pStyle w:val="Normal10"/>
        <w:spacing w:before="280" w:after="0" w:line="240" w:lineRule="auto"/>
        <w:jc w:val="both"/>
        <w:rPr>
          <w:rFonts w:ascii="Arial" w:eastAsia="Arial" w:hAnsi="Arial" w:cs="Arial"/>
          <w:b/>
          <w:lang w:val="pt-BR"/>
        </w:rPr>
      </w:pPr>
      <w:r w:rsidRPr="00C542F6">
        <w:rPr>
          <w:rFonts w:ascii="Arial" w:eastAsia="Arial" w:hAnsi="Arial" w:cs="Arial"/>
          <w:b/>
          <w:lang w:val="pt-BR"/>
        </w:rPr>
        <w:t xml:space="preserve">Quadro </w:t>
      </w:r>
      <w:proofErr w:type="gramStart"/>
      <w:r w:rsidRPr="00C542F6">
        <w:rPr>
          <w:rFonts w:ascii="Arial" w:eastAsia="Arial" w:hAnsi="Arial" w:cs="Arial"/>
          <w:b/>
          <w:lang w:val="pt-BR"/>
        </w:rPr>
        <w:t>4</w:t>
      </w:r>
      <w:proofErr w:type="gramEnd"/>
      <w:r w:rsidRPr="00C542F6">
        <w:rPr>
          <w:rFonts w:ascii="Arial" w:eastAsia="Arial" w:hAnsi="Arial" w:cs="Arial"/>
          <w:b/>
          <w:lang w:val="pt-BR"/>
        </w:rPr>
        <w:t>. Distribuição dos conhecimentos nos eixos temáticos para o quarto perfil do curso de Bacharelado em Ciências Biológicas com linha de formação em Biologia da Conservação.</w:t>
      </w:r>
    </w:p>
    <w:tbl>
      <w:tblPr>
        <w:tblStyle w:val="a2"/>
        <w:tblW w:w="13906" w:type="dxa"/>
        <w:tblInd w:w="-19" w:type="dxa"/>
        <w:tblLayout w:type="fixed"/>
        <w:tblLook w:val="0400" w:firstRow="0" w:lastRow="0" w:firstColumn="0" w:lastColumn="0" w:noHBand="0" w:noVBand="1"/>
      </w:tblPr>
      <w:tblGrid>
        <w:gridCol w:w="1300"/>
        <w:gridCol w:w="2500"/>
        <w:gridCol w:w="2500"/>
        <w:gridCol w:w="2500"/>
        <w:gridCol w:w="2500"/>
        <w:gridCol w:w="2606"/>
      </w:tblGrid>
      <w:tr w:rsidR="004469C5" w:rsidRPr="00415ED0" w14:paraId="66880FC0" w14:textId="77777777" w:rsidTr="00794ACB">
        <w:trPr>
          <w:trHeight w:val="1020"/>
        </w:trPr>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3DB0A3AC"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lastRenderedPageBreak/>
              <w:t>56 Créditos 840 horas</w:t>
            </w:r>
          </w:p>
        </w:tc>
        <w:tc>
          <w:tcPr>
            <w:tcW w:w="2500" w:type="dxa"/>
            <w:tcBorders>
              <w:top w:val="single" w:sz="4" w:space="0" w:color="000000"/>
              <w:left w:val="nil"/>
              <w:bottom w:val="nil"/>
              <w:right w:val="single" w:sz="4" w:space="0" w:color="000000"/>
            </w:tcBorders>
            <w:shd w:val="clear" w:color="auto" w:fill="D8D8D8"/>
            <w:vAlign w:val="center"/>
          </w:tcPr>
          <w:p w14:paraId="3C83E0EF"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Organização, Desenvolvimento e Evolução dos Organismos </w:t>
            </w:r>
            <w:proofErr w:type="gramStart"/>
            <w:r w:rsidRPr="00415ED0">
              <w:rPr>
                <w:rFonts w:ascii="Arial" w:eastAsia="Arial" w:hAnsi="Arial" w:cs="Arial"/>
                <w:b/>
                <w:sz w:val="20"/>
                <w:szCs w:val="20"/>
                <w:lang w:val="pt-BR"/>
              </w:rPr>
              <w:t>4</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2A590439"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Diversidade Biológica </w:t>
            </w:r>
            <w:proofErr w:type="gramStart"/>
            <w:r w:rsidRPr="00415ED0">
              <w:rPr>
                <w:rFonts w:ascii="Arial" w:eastAsia="Arial" w:hAnsi="Arial" w:cs="Arial"/>
                <w:b/>
                <w:sz w:val="20"/>
                <w:szCs w:val="20"/>
                <w:lang w:val="pt-BR"/>
              </w:rPr>
              <w:t>4</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3403B88D"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Ecologia e Meio Ambiente </w:t>
            </w:r>
            <w:proofErr w:type="gramStart"/>
            <w:r w:rsidRPr="00415ED0">
              <w:rPr>
                <w:rFonts w:ascii="Arial" w:eastAsia="Arial" w:hAnsi="Arial" w:cs="Arial"/>
                <w:b/>
                <w:sz w:val="20"/>
                <w:szCs w:val="20"/>
                <w:lang w:val="pt-BR"/>
              </w:rPr>
              <w:t>4</w:t>
            </w:r>
            <w:proofErr w:type="gramEnd"/>
          </w:p>
        </w:tc>
        <w:tc>
          <w:tcPr>
            <w:tcW w:w="2500" w:type="dxa"/>
            <w:tcBorders>
              <w:top w:val="single" w:sz="4" w:space="0" w:color="000000"/>
              <w:left w:val="nil"/>
              <w:bottom w:val="nil"/>
              <w:right w:val="single" w:sz="4" w:space="0" w:color="000000"/>
            </w:tcBorders>
            <w:shd w:val="clear" w:color="auto" w:fill="D8D8D8"/>
            <w:vAlign w:val="center"/>
          </w:tcPr>
          <w:p w14:paraId="0DCBDBC2"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Ciências Exatas e da Terra </w:t>
            </w:r>
            <w:proofErr w:type="gramStart"/>
            <w:r w:rsidRPr="00415ED0">
              <w:rPr>
                <w:rFonts w:ascii="Arial" w:eastAsia="Arial" w:hAnsi="Arial" w:cs="Arial"/>
                <w:b/>
                <w:sz w:val="20"/>
                <w:szCs w:val="20"/>
                <w:lang w:val="pt-BR"/>
              </w:rPr>
              <w:t>4</w:t>
            </w:r>
            <w:proofErr w:type="gramEnd"/>
          </w:p>
        </w:tc>
        <w:tc>
          <w:tcPr>
            <w:tcW w:w="2606" w:type="dxa"/>
            <w:tcBorders>
              <w:top w:val="single" w:sz="4" w:space="0" w:color="000000"/>
              <w:left w:val="nil"/>
              <w:bottom w:val="nil"/>
              <w:right w:val="single" w:sz="4" w:space="0" w:color="000000"/>
            </w:tcBorders>
            <w:shd w:val="clear" w:color="auto" w:fill="D8D8D8"/>
            <w:vAlign w:val="center"/>
          </w:tcPr>
          <w:p w14:paraId="60BA4F7B" w14:textId="77777777" w:rsidR="004469C5" w:rsidRPr="00415ED0" w:rsidRDefault="007C72BD">
            <w:pPr>
              <w:pStyle w:val="Normal1"/>
              <w:spacing w:after="0" w:line="240" w:lineRule="auto"/>
              <w:jc w:val="center"/>
              <w:rPr>
                <w:lang w:val="pt-BR"/>
              </w:rPr>
            </w:pPr>
            <w:r w:rsidRPr="00415ED0">
              <w:rPr>
                <w:rFonts w:ascii="Arial" w:eastAsia="Arial" w:hAnsi="Arial" w:cs="Arial"/>
                <w:b/>
                <w:sz w:val="20"/>
                <w:szCs w:val="20"/>
                <w:lang w:val="pt-BR"/>
              </w:rPr>
              <w:t xml:space="preserve">Desenvolvimento, Tecnologia e Sociedade </w:t>
            </w:r>
            <w:proofErr w:type="gramStart"/>
            <w:r w:rsidRPr="00415ED0">
              <w:rPr>
                <w:rFonts w:ascii="Arial" w:eastAsia="Arial" w:hAnsi="Arial" w:cs="Arial"/>
                <w:b/>
                <w:sz w:val="20"/>
                <w:szCs w:val="20"/>
                <w:lang w:val="pt-BR"/>
              </w:rPr>
              <w:t>4</w:t>
            </w:r>
            <w:proofErr w:type="gramEnd"/>
          </w:p>
        </w:tc>
      </w:tr>
      <w:tr w:rsidR="004469C5" w:rsidRPr="00415ED0" w14:paraId="1D3E8AB7" w14:textId="77777777" w:rsidTr="00794ACB">
        <w:trPr>
          <w:trHeight w:val="240"/>
        </w:trPr>
        <w:tc>
          <w:tcPr>
            <w:tcW w:w="1300" w:type="dxa"/>
            <w:vMerge/>
            <w:tcBorders>
              <w:top w:val="single" w:sz="4" w:space="0" w:color="000000"/>
              <w:left w:val="single" w:sz="4" w:space="0" w:color="000000"/>
              <w:bottom w:val="single" w:sz="4" w:space="0" w:color="000000"/>
              <w:right w:val="single" w:sz="4" w:space="0" w:color="000000"/>
            </w:tcBorders>
            <w:vAlign w:val="center"/>
          </w:tcPr>
          <w:p w14:paraId="0CD13270" w14:textId="77777777" w:rsidR="004469C5" w:rsidRPr="00415ED0" w:rsidRDefault="004469C5">
            <w:pPr>
              <w:pStyle w:val="Normal1"/>
              <w:spacing w:after="0" w:line="240" w:lineRule="auto"/>
              <w:rPr>
                <w:lang w:val="pt-BR"/>
              </w:rPr>
            </w:pPr>
          </w:p>
        </w:tc>
        <w:tc>
          <w:tcPr>
            <w:tcW w:w="2500" w:type="dxa"/>
            <w:tcBorders>
              <w:top w:val="single" w:sz="4" w:space="0" w:color="000000"/>
              <w:left w:val="nil"/>
              <w:bottom w:val="nil"/>
              <w:right w:val="single" w:sz="4" w:space="0" w:color="000000"/>
            </w:tcBorders>
            <w:shd w:val="clear" w:color="auto" w:fill="D8D8D8"/>
            <w:vAlign w:val="center"/>
          </w:tcPr>
          <w:p w14:paraId="5088A590"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0</w:t>
            </w:r>
            <w:proofErr w:type="gramEnd"/>
            <w:r w:rsidRPr="00415ED0">
              <w:rPr>
                <w:rFonts w:ascii="Arial" w:eastAsia="Arial" w:hAnsi="Arial" w:cs="Arial"/>
                <w:sz w:val="20"/>
                <w:szCs w:val="20"/>
                <w:lang w:val="pt-BR"/>
              </w:rPr>
              <w:t xml:space="preserve"> créditos - 0 horas)</w:t>
            </w:r>
          </w:p>
        </w:tc>
        <w:tc>
          <w:tcPr>
            <w:tcW w:w="2500" w:type="dxa"/>
            <w:tcBorders>
              <w:top w:val="single" w:sz="4" w:space="0" w:color="000000"/>
              <w:left w:val="nil"/>
              <w:bottom w:val="nil"/>
              <w:right w:val="single" w:sz="4" w:space="0" w:color="000000"/>
            </w:tcBorders>
            <w:shd w:val="clear" w:color="auto" w:fill="D8D8D8"/>
            <w:vAlign w:val="center"/>
          </w:tcPr>
          <w:p w14:paraId="25446BF7"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8</w:t>
            </w:r>
            <w:proofErr w:type="gramEnd"/>
            <w:r w:rsidRPr="00415ED0">
              <w:rPr>
                <w:rFonts w:ascii="Arial" w:eastAsia="Arial" w:hAnsi="Arial" w:cs="Arial"/>
                <w:sz w:val="20"/>
                <w:szCs w:val="20"/>
                <w:lang w:val="pt-BR"/>
              </w:rPr>
              <w:t xml:space="preserve"> créditos - 120 horas)</w:t>
            </w:r>
          </w:p>
        </w:tc>
        <w:tc>
          <w:tcPr>
            <w:tcW w:w="2500" w:type="dxa"/>
            <w:tcBorders>
              <w:top w:val="single" w:sz="4" w:space="0" w:color="000000"/>
              <w:left w:val="nil"/>
              <w:bottom w:val="nil"/>
              <w:right w:val="single" w:sz="4" w:space="0" w:color="000000"/>
            </w:tcBorders>
            <w:shd w:val="clear" w:color="auto" w:fill="D8D8D8"/>
            <w:vAlign w:val="center"/>
          </w:tcPr>
          <w:p w14:paraId="4CEEB6BA"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(12 créditos - 180 horas)</w:t>
            </w:r>
          </w:p>
        </w:tc>
        <w:tc>
          <w:tcPr>
            <w:tcW w:w="2500" w:type="dxa"/>
            <w:tcBorders>
              <w:top w:val="single" w:sz="4" w:space="0" w:color="000000"/>
              <w:left w:val="nil"/>
              <w:bottom w:val="single" w:sz="4" w:space="0" w:color="000000"/>
              <w:right w:val="single" w:sz="4" w:space="0" w:color="000000"/>
            </w:tcBorders>
            <w:shd w:val="clear" w:color="auto" w:fill="D8D8D8"/>
            <w:vAlign w:val="center"/>
          </w:tcPr>
          <w:p w14:paraId="7CE4C8CC"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4</w:t>
            </w:r>
            <w:proofErr w:type="gramEnd"/>
            <w:r w:rsidRPr="00415ED0">
              <w:rPr>
                <w:rFonts w:ascii="Arial" w:eastAsia="Arial" w:hAnsi="Arial" w:cs="Arial"/>
                <w:sz w:val="20"/>
                <w:szCs w:val="20"/>
                <w:lang w:val="pt-BR"/>
              </w:rPr>
              <w:t xml:space="preserve"> créditos - 60 horas)</w:t>
            </w:r>
          </w:p>
        </w:tc>
        <w:tc>
          <w:tcPr>
            <w:tcW w:w="2606" w:type="dxa"/>
            <w:tcBorders>
              <w:top w:val="single" w:sz="4" w:space="0" w:color="000000"/>
              <w:left w:val="nil"/>
              <w:bottom w:val="nil"/>
              <w:right w:val="single" w:sz="4" w:space="0" w:color="000000"/>
            </w:tcBorders>
            <w:shd w:val="clear" w:color="auto" w:fill="D8D8D8"/>
            <w:vAlign w:val="center"/>
          </w:tcPr>
          <w:p w14:paraId="6FF82208" w14:textId="77777777" w:rsidR="004469C5" w:rsidRPr="00415ED0" w:rsidRDefault="007C72BD">
            <w:pPr>
              <w:pStyle w:val="Normal1"/>
              <w:spacing w:after="0" w:line="240" w:lineRule="auto"/>
              <w:jc w:val="center"/>
              <w:rPr>
                <w:lang w:val="pt-BR"/>
              </w:rPr>
            </w:pPr>
            <w:r w:rsidRPr="00415ED0">
              <w:rPr>
                <w:rFonts w:ascii="Arial" w:eastAsia="Arial" w:hAnsi="Arial" w:cs="Arial"/>
                <w:sz w:val="20"/>
                <w:szCs w:val="20"/>
                <w:lang w:val="pt-BR"/>
              </w:rPr>
              <w:t>(</w:t>
            </w:r>
            <w:proofErr w:type="gramStart"/>
            <w:r w:rsidRPr="00415ED0">
              <w:rPr>
                <w:rFonts w:ascii="Arial" w:eastAsia="Arial" w:hAnsi="Arial" w:cs="Arial"/>
                <w:sz w:val="20"/>
                <w:szCs w:val="20"/>
                <w:lang w:val="pt-BR"/>
              </w:rPr>
              <w:t>4</w:t>
            </w:r>
            <w:proofErr w:type="gramEnd"/>
            <w:r w:rsidRPr="00415ED0">
              <w:rPr>
                <w:rFonts w:ascii="Arial" w:eastAsia="Arial" w:hAnsi="Arial" w:cs="Arial"/>
                <w:sz w:val="20"/>
                <w:szCs w:val="20"/>
                <w:lang w:val="pt-BR"/>
              </w:rPr>
              <w:t xml:space="preserve"> créditos - 60 horas)</w:t>
            </w:r>
          </w:p>
        </w:tc>
      </w:tr>
      <w:tr w:rsidR="005058A6" w:rsidRPr="00F57830" w14:paraId="30BC8752" w14:textId="77777777" w:rsidTr="00794ACB">
        <w:trPr>
          <w:trHeight w:val="1020"/>
        </w:trPr>
        <w:tc>
          <w:tcPr>
            <w:tcW w:w="1300" w:type="dxa"/>
            <w:vMerge w:val="restart"/>
            <w:tcBorders>
              <w:top w:val="nil"/>
              <w:left w:val="single" w:sz="4" w:space="0" w:color="000000"/>
              <w:right w:val="nil"/>
            </w:tcBorders>
            <w:shd w:val="clear" w:color="auto" w:fill="7F7F7F"/>
            <w:vAlign w:val="center"/>
          </w:tcPr>
          <w:p w14:paraId="035C4110"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4º</w:t>
            </w:r>
            <w:r w:rsidR="00AF2990">
              <w:rPr>
                <w:rFonts w:ascii="Arial" w:eastAsia="Arial" w:hAnsi="Arial" w:cs="Arial"/>
                <w:sz w:val="20"/>
                <w:szCs w:val="20"/>
                <w:lang w:val="pt-BR"/>
              </w:rPr>
              <w:t xml:space="preserve"> Perfil</w:t>
            </w:r>
          </w:p>
        </w:tc>
        <w:tc>
          <w:tcPr>
            <w:tcW w:w="2500" w:type="dxa"/>
            <w:tcBorders>
              <w:top w:val="single" w:sz="4" w:space="0" w:color="000000"/>
              <w:left w:val="single" w:sz="4" w:space="0" w:color="000000"/>
              <w:bottom w:val="nil"/>
              <w:right w:val="single" w:sz="4" w:space="0" w:color="000000"/>
            </w:tcBorders>
            <w:vAlign w:val="center"/>
          </w:tcPr>
          <w:p w14:paraId="0538A73B"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500" w:type="dxa"/>
            <w:tcBorders>
              <w:top w:val="single" w:sz="4" w:space="0" w:color="000000"/>
              <w:left w:val="nil"/>
              <w:bottom w:val="nil"/>
              <w:right w:val="single" w:sz="4" w:space="0" w:color="000000"/>
            </w:tcBorders>
            <w:vAlign w:val="center"/>
          </w:tcPr>
          <w:p w14:paraId="6974408C"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Levantamento e monitoramento da diversidade biológica</w:t>
            </w:r>
            <w:r w:rsidRPr="00415ED0">
              <w:rPr>
                <w:rFonts w:ascii="Arial" w:eastAsia="Arial" w:hAnsi="Arial" w:cs="Arial"/>
                <w:sz w:val="20"/>
                <w:szCs w:val="20"/>
                <w:lang w:val="pt-BR"/>
              </w:rPr>
              <w:br/>
            </w:r>
            <w:proofErr w:type="gramStart"/>
            <w:r w:rsidRPr="00415ED0">
              <w:rPr>
                <w:rFonts w:ascii="Arial" w:eastAsia="Arial" w:hAnsi="Arial" w:cs="Arial"/>
                <w:sz w:val="20"/>
                <w:szCs w:val="20"/>
                <w:lang w:val="pt-BR"/>
              </w:rPr>
              <w:t>(</w:t>
            </w:r>
            <w:proofErr w:type="gramEnd"/>
            <w:r w:rsidRPr="00415ED0">
              <w:rPr>
                <w:rFonts w:ascii="Arial" w:eastAsia="Arial" w:hAnsi="Arial" w:cs="Arial"/>
                <w:sz w:val="20"/>
                <w:szCs w:val="20"/>
                <w:lang w:val="pt-BR"/>
              </w:rPr>
              <w:t>120 h)</w:t>
            </w:r>
          </w:p>
        </w:tc>
        <w:tc>
          <w:tcPr>
            <w:tcW w:w="2500" w:type="dxa"/>
            <w:tcBorders>
              <w:top w:val="single" w:sz="4" w:space="0" w:color="000000"/>
              <w:left w:val="nil"/>
              <w:bottom w:val="nil"/>
              <w:right w:val="single" w:sz="4" w:space="0" w:color="000000"/>
            </w:tcBorders>
            <w:vAlign w:val="center"/>
          </w:tcPr>
          <w:p w14:paraId="2BDD2AF4"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Manejo de recursos naturais (60 h)</w:t>
            </w:r>
          </w:p>
        </w:tc>
        <w:tc>
          <w:tcPr>
            <w:tcW w:w="2500" w:type="dxa"/>
            <w:tcBorders>
              <w:top w:val="nil"/>
              <w:left w:val="nil"/>
              <w:bottom w:val="nil"/>
              <w:right w:val="single" w:sz="4" w:space="0" w:color="000000"/>
            </w:tcBorders>
            <w:vAlign w:val="center"/>
          </w:tcPr>
          <w:p w14:paraId="5EC5A24A"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Planejamento e zoneamento ambiental (60 h)</w:t>
            </w:r>
          </w:p>
        </w:tc>
        <w:tc>
          <w:tcPr>
            <w:tcW w:w="2606" w:type="dxa"/>
            <w:tcBorders>
              <w:top w:val="single" w:sz="4" w:space="0" w:color="000000"/>
              <w:left w:val="nil"/>
              <w:bottom w:val="nil"/>
              <w:right w:val="single" w:sz="4" w:space="0" w:color="000000"/>
            </w:tcBorders>
            <w:vAlign w:val="center"/>
          </w:tcPr>
          <w:p w14:paraId="5EEFCDF1"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Elaboração e administração de projetos conservacionistas (60 h)</w:t>
            </w:r>
          </w:p>
        </w:tc>
      </w:tr>
      <w:tr w:rsidR="005058A6" w:rsidRPr="00415ED0" w14:paraId="6ED0F413" w14:textId="77777777" w:rsidTr="00794ACB">
        <w:trPr>
          <w:trHeight w:val="500"/>
        </w:trPr>
        <w:tc>
          <w:tcPr>
            <w:tcW w:w="1300" w:type="dxa"/>
            <w:vMerge/>
            <w:tcBorders>
              <w:left w:val="single" w:sz="4" w:space="0" w:color="000000"/>
              <w:right w:val="nil"/>
            </w:tcBorders>
            <w:shd w:val="clear" w:color="auto" w:fill="7F7F7F"/>
            <w:vAlign w:val="center"/>
          </w:tcPr>
          <w:p w14:paraId="4BA0166D" w14:textId="77777777" w:rsidR="005058A6" w:rsidRPr="00415ED0" w:rsidRDefault="005058A6">
            <w:pPr>
              <w:pStyle w:val="Normal1"/>
              <w:spacing w:after="0" w:line="240" w:lineRule="auto"/>
              <w:rPr>
                <w:lang w:val="pt-BR"/>
              </w:rPr>
            </w:pPr>
          </w:p>
        </w:tc>
        <w:tc>
          <w:tcPr>
            <w:tcW w:w="2500" w:type="dxa"/>
            <w:tcBorders>
              <w:top w:val="nil"/>
              <w:left w:val="single" w:sz="4" w:space="0" w:color="000000"/>
              <w:bottom w:val="nil"/>
              <w:right w:val="single" w:sz="4" w:space="0" w:color="000000"/>
            </w:tcBorders>
            <w:vAlign w:val="center"/>
          </w:tcPr>
          <w:p w14:paraId="578931EE"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500" w:type="dxa"/>
            <w:tcBorders>
              <w:top w:val="nil"/>
              <w:left w:val="nil"/>
              <w:bottom w:val="nil"/>
              <w:right w:val="single" w:sz="4" w:space="0" w:color="000000"/>
            </w:tcBorders>
            <w:vAlign w:val="center"/>
          </w:tcPr>
          <w:p w14:paraId="454D6B9A"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500" w:type="dxa"/>
            <w:tcBorders>
              <w:top w:val="nil"/>
              <w:left w:val="nil"/>
              <w:bottom w:val="nil"/>
              <w:right w:val="single" w:sz="4" w:space="0" w:color="000000"/>
            </w:tcBorders>
            <w:vAlign w:val="center"/>
          </w:tcPr>
          <w:p w14:paraId="4625BB40"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 xml:space="preserve">Planejamento e manejo de </w:t>
            </w:r>
            <w:proofErr w:type="spellStart"/>
            <w:r w:rsidRPr="00415ED0">
              <w:rPr>
                <w:rFonts w:ascii="Arial" w:eastAsia="Arial" w:hAnsi="Arial" w:cs="Arial"/>
                <w:sz w:val="20"/>
                <w:szCs w:val="20"/>
                <w:lang w:val="pt-BR"/>
              </w:rPr>
              <w:t>Ucs</w:t>
            </w:r>
            <w:proofErr w:type="spellEnd"/>
            <w:r w:rsidRPr="00415ED0">
              <w:rPr>
                <w:rFonts w:ascii="Arial" w:eastAsia="Arial" w:hAnsi="Arial" w:cs="Arial"/>
                <w:sz w:val="20"/>
                <w:szCs w:val="20"/>
                <w:lang w:val="pt-BR"/>
              </w:rPr>
              <w:t xml:space="preserve"> (60 h)</w:t>
            </w:r>
          </w:p>
        </w:tc>
        <w:tc>
          <w:tcPr>
            <w:tcW w:w="2500" w:type="dxa"/>
            <w:tcBorders>
              <w:top w:val="nil"/>
              <w:left w:val="nil"/>
              <w:bottom w:val="nil"/>
              <w:right w:val="single" w:sz="4" w:space="0" w:color="000000"/>
            </w:tcBorders>
            <w:vAlign w:val="center"/>
          </w:tcPr>
          <w:p w14:paraId="308D6AF4"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606" w:type="dxa"/>
            <w:tcBorders>
              <w:top w:val="nil"/>
              <w:left w:val="nil"/>
              <w:bottom w:val="nil"/>
              <w:right w:val="single" w:sz="4" w:space="0" w:color="000000"/>
            </w:tcBorders>
            <w:vAlign w:val="bottom"/>
          </w:tcPr>
          <w:p w14:paraId="3C4CF147" w14:textId="77777777" w:rsidR="005058A6" w:rsidRPr="00415ED0" w:rsidRDefault="005058A6">
            <w:pPr>
              <w:pStyle w:val="Normal1"/>
              <w:spacing w:after="0" w:line="240" w:lineRule="auto"/>
              <w:rPr>
                <w:lang w:val="pt-BR"/>
              </w:rPr>
            </w:pPr>
            <w:r w:rsidRPr="00415ED0">
              <w:rPr>
                <w:rFonts w:ascii="Arial" w:eastAsia="Arial" w:hAnsi="Arial" w:cs="Arial"/>
                <w:sz w:val="20"/>
                <w:szCs w:val="20"/>
                <w:lang w:val="pt-BR"/>
              </w:rPr>
              <w:t> </w:t>
            </w:r>
          </w:p>
        </w:tc>
      </w:tr>
      <w:tr w:rsidR="005058A6" w:rsidRPr="00415ED0" w14:paraId="3D55FBBF" w14:textId="77777777" w:rsidTr="00794ACB">
        <w:trPr>
          <w:trHeight w:val="500"/>
        </w:trPr>
        <w:tc>
          <w:tcPr>
            <w:tcW w:w="1300" w:type="dxa"/>
            <w:vMerge/>
            <w:tcBorders>
              <w:left w:val="single" w:sz="4" w:space="0" w:color="000000"/>
              <w:bottom w:val="single" w:sz="4" w:space="0" w:color="auto"/>
              <w:right w:val="nil"/>
            </w:tcBorders>
            <w:shd w:val="clear" w:color="auto" w:fill="7F7F7F"/>
            <w:vAlign w:val="center"/>
          </w:tcPr>
          <w:p w14:paraId="61308173" w14:textId="77777777" w:rsidR="005058A6" w:rsidRPr="00415ED0" w:rsidRDefault="005058A6">
            <w:pPr>
              <w:pStyle w:val="Normal1"/>
              <w:spacing w:after="0" w:line="240" w:lineRule="auto"/>
              <w:rPr>
                <w:lang w:val="pt-BR"/>
              </w:rPr>
            </w:pPr>
          </w:p>
        </w:tc>
        <w:tc>
          <w:tcPr>
            <w:tcW w:w="2500" w:type="dxa"/>
            <w:tcBorders>
              <w:top w:val="nil"/>
              <w:left w:val="single" w:sz="4" w:space="0" w:color="000000"/>
              <w:bottom w:val="single" w:sz="4" w:space="0" w:color="auto"/>
              <w:right w:val="single" w:sz="4" w:space="0" w:color="000000"/>
            </w:tcBorders>
            <w:vAlign w:val="center"/>
          </w:tcPr>
          <w:p w14:paraId="1CE2FF0F"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500" w:type="dxa"/>
            <w:tcBorders>
              <w:top w:val="nil"/>
              <w:left w:val="nil"/>
              <w:bottom w:val="single" w:sz="4" w:space="0" w:color="auto"/>
              <w:right w:val="single" w:sz="4" w:space="0" w:color="000000"/>
            </w:tcBorders>
            <w:vAlign w:val="center"/>
          </w:tcPr>
          <w:p w14:paraId="4B5F939A"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500" w:type="dxa"/>
            <w:tcBorders>
              <w:top w:val="nil"/>
              <w:left w:val="nil"/>
              <w:bottom w:val="single" w:sz="4" w:space="0" w:color="auto"/>
              <w:right w:val="single" w:sz="4" w:space="0" w:color="000000"/>
            </w:tcBorders>
            <w:vAlign w:val="center"/>
          </w:tcPr>
          <w:p w14:paraId="2CAE5AC8"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Monitoramento integrado de ecossistemas (60 h)</w:t>
            </w:r>
          </w:p>
        </w:tc>
        <w:tc>
          <w:tcPr>
            <w:tcW w:w="2500" w:type="dxa"/>
            <w:tcBorders>
              <w:top w:val="nil"/>
              <w:left w:val="nil"/>
              <w:bottom w:val="single" w:sz="4" w:space="0" w:color="auto"/>
              <w:right w:val="single" w:sz="4" w:space="0" w:color="000000"/>
            </w:tcBorders>
            <w:vAlign w:val="center"/>
          </w:tcPr>
          <w:p w14:paraId="37DD6A59"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w:t>
            </w:r>
          </w:p>
        </w:tc>
        <w:tc>
          <w:tcPr>
            <w:tcW w:w="2606" w:type="dxa"/>
            <w:tcBorders>
              <w:top w:val="nil"/>
              <w:left w:val="nil"/>
              <w:bottom w:val="single" w:sz="4" w:space="0" w:color="auto"/>
              <w:right w:val="single" w:sz="4" w:space="0" w:color="000000"/>
            </w:tcBorders>
            <w:vAlign w:val="center"/>
          </w:tcPr>
          <w:p w14:paraId="44459AF1"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 </w:t>
            </w:r>
          </w:p>
        </w:tc>
      </w:tr>
      <w:tr w:rsidR="005058A6" w:rsidRPr="00415ED0" w14:paraId="0A96F79B" w14:textId="77777777" w:rsidTr="00794ACB">
        <w:trPr>
          <w:trHeight w:val="397"/>
        </w:trPr>
        <w:tc>
          <w:tcPr>
            <w:tcW w:w="13906" w:type="dxa"/>
            <w:gridSpan w:val="6"/>
            <w:tcBorders>
              <w:top w:val="single" w:sz="4" w:space="0" w:color="auto"/>
              <w:left w:val="single" w:sz="4" w:space="0" w:color="auto"/>
              <w:bottom w:val="single" w:sz="4" w:space="0" w:color="auto"/>
              <w:right w:val="single" w:sz="4" w:space="0" w:color="auto"/>
            </w:tcBorders>
            <w:shd w:val="clear" w:color="auto" w:fill="7F7F7F"/>
            <w:vAlign w:val="center"/>
          </w:tcPr>
          <w:p w14:paraId="26A7B351"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 xml:space="preserve">Laboratório de Habilidades </w:t>
            </w:r>
            <w:proofErr w:type="gramStart"/>
            <w:r w:rsidRPr="00415ED0">
              <w:rPr>
                <w:rFonts w:ascii="Arial" w:eastAsia="Arial" w:hAnsi="Arial" w:cs="Arial"/>
                <w:sz w:val="20"/>
                <w:szCs w:val="20"/>
                <w:lang w:val="pt-BR"/>
              </w:rPr>
              <w:t>2</w:t>
            </w:r>
            <w:proofErr w:type="gramEnd"/>
            <w:r w:rsidRPr="00415ED0">
              <w:rPr>
                <w:rFonts w:ascii="Arial" w:eastAsia="Arial" w:hAnsi="Arial" w:cs="Arial"/>
                <w:sz w:val="20"/>
                <w:szCs w:val="20"/>
                <w:lang w:val="pt-BR"/>
              </w:rPr>
              <w:t xml:space="preserve"> (45 h)</w:t>
            </w:r>
          </w:p>
        </w:tc>
      </w:tr>
      <w:tr w:rsidR="005058A6" w:rsidRPr="00415ED0" w14:paraId="5ACD32BE" w14:textId="77777777" w:rsidTr="00794ACB">
        <w:trPr>
          <w:trHeight w:val="397"/>
        </w:trPr>
        <w:tc>
          <w:tcPr>
            <w:tcW w:w="13906" w:type="dxa"/>
            <w:gridSpan w:val="6"/>
            <w:tcBorders>
              <w:top w:val="single" w:sz="4" w:space="0" w:color="auto"/>
              <w:left w:val="single" w:sz="4" w:space="0" w:color="auto"/>
              <w:bottom w:val="single" w:sz="4" w:space="0" w:color="auto"/>
              <w:right w:val="single" w:sz="4" w:space="0" w:color="auto"/>
            </w:tcBorders>
            <w:shd w:val="clear" w:color="auto" w:fill="7F7F7F"/>
            <w:vAlign w:val="center"/>
          </w:tcPr>
          <w:p w14:paraId="5CA5AC3B"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 xml:space="preserve">Estágio </w:t>
            </w:r>
            <w:r w:rsidR="00D82BA0" w:rsidRPr="00415ED0">
              <w:rPr>
                <w:rFonts w:ascii="Arial" w:eastAsia="Arial" w:hAnsi="Arial" w:cs="Arial"/>
                <w:sz w:val="20"/>
                <w:szCs w:val="20"/>
                <w:lang w:val="pt-BR"/>
              </w:rPr>
              <w:t xml:space="preserve">curricular </w:t>
            </w:r>
            <w:r w:rsidRPr="00415ED0">
              <w:rPr>
                <w:rFonts w:ascii="Arial" w:eastAsia="Arial" w:hAnsi="Arial" w:cs="Arial"/>
                <w:sz w:val="20"/>
                <w:szCs w:val="20"/>
                <w:lang w:val="pt-BR"/>
              </w:rPr>
              <w:t>obrigatório (300 h)</w:t>
            </w:r>
          </w:p>
        </w:tc>
      </w:tr>
      <w:tr w:rsidR="005058A6" w:rsidRPr="00F57830" w14:paraId="32A7F8DB" w14:textId="77777777" w:rsidTr="00794ACB">
        <w:trPr>
          <w:trHeight w:val="397"/>
        </w:trPr>
        <w:tc>
          <w:tcPr>
            <w:tcW w:w="13906" w:type="dxa"/>
            <w:gridSpan w:val="6"/>
            <w:tcBorders>
              <w:top w:val="single" w:sz="4" w:space="0" w:color="auto"/>
              <w:left w:val="single" w:sz="4" w:space="0" w:color="auto"/>
              <w:bottom w:val="single" w:sz="4" w:space="0" w:color="auto"/>
              <w:right w:val="single" w:sz="4" w:space="0" w:color="auto"/>
            </w:tcBorders>
            <w:shd w:val="clear" w:color="auto" w:fill="7F7F7F"/>
            <w:vAlign w:val="center"/>
          </w:tcPr>
          <w:p w14:paraId="0D207EAA" w14:textId="77777777" w:rsidR="005058A6" w:rsidRPr="00415ED0" w:rsidRDefault="005058A6">
            <w:pPr>
              <w:pStyle w:val="Normal1"/>
              <w:spacing w:after="0" w:line="240" w:lineRule="auto"/>
              <w:jc w:val="center"/>
              <w:rPr>
                <w:lang w:val="pt-BR"/>
              </w:rPr>
            </w:pPr>
            <w:r w:rsidRPr="00415ED0">
              <w:rPr>
                <w:rFonts w:ascii="Arial" w:eastAsia="Arial" w:hAnsi="Arial" w:cs="Arial"/>
                <w:sz w:val="20"/>
                <w:szCs w:val="20"/>
                <w:lang w:val="pt-BR"/>
              </w:rPr>
              <w:t>Trabalho de Conclusão de Curso (75 h)</w:t>
            </w:r>
          </w:p>
        </w:tc>
      </w:tr>
    </w:tbl>
    <w:p w14:paraId="7102ACC4" w14:textId="77777777" w:rsidR="005058A6" w:rsidRPr="00415ED0" w:rsidRDefault="005058A6" w:rsidP="005058A6">
      <w:pPr>
        <w:pStyle w:val="Normal1"/>
        <w:spacing w:before="100"/>
        <w:ind w:firstLine="720"/>
        <w:jc w:val="both"/>
        <w:rPr>
          <w:rFonts w:ascii="Arial" w:eastAsia="Arial" w:hAnsi="Arial" w:cs="Arial"/>
          <w:sz w:val="24"/>
          <w:szCs w:val="24"/>
          <w:lang w:val="pt-BR"/>
        </w:rPr>
      </w:pPr>
    </w:p>
    <w:p w14:paraId="0EAAD8C9" w14:textId="77777777" w:rsidR="004469C5" w:rsidRPr="00415ED0" w:rsidRDefault="005058A6" w:rsidP="005058A6">
      <w:pPr>
        <w:pStyle w:val="Normal1"/>
        <w:spacing w:before="100"/>
        <w:ind w:firstLine="720"/>
        <w:jc w:val="both"/>
        <w:rPr>
          <w:lang w:val="pt-BR"/>
        </w:rPr>
      </w:pPr>
      <w:r w:rsidRPr="00415ED0">
        <w:rPr>
          <w:rFonts w:ascii="Arial" w:eastAsia="Arial" w:hAnsi="Arial" w:cs="Arial"/>
          <w:sz w:val="24"/>
          <w:szCs w:val="24"/>
          <w:lang w:val="pt-BR"/>
        </w:rPr>
        <w:t xml:space="preserve">O aluno do curso de Bacharelado em Ciências Biológicas com linha de formação em Biologia da Conservação deverá cursar </w:t>
      </w:r>
      <w:proofErr w:type="gramStart"/>
      <w:r w:rsidRPr="00415ED0">
        <w:rPr>
          <w:rFonts w:ascii="Arial" w:eastAsia="Arial" w:hAnsi="Arial" w:cs="Arial"/>
          <w:sz w:val="24"/>
          <w:szCs w:val="24"/>
          <w:lang w:val="pt-BR"/>
        </w:rPr>
        <w:t>6</w:t>
      </w:r>
      <w:proofErr w:type="gramEnd"/>
      <w:r w:rsidRPr="00415ED0">
        <w:rPr>
          <w:rFonts w:ascii="Arial" w:eastAsia="Arial" w:hAnsi="Arial" w:cs="Arial"/>
          <w:sz w:val="24"/>
          <w:szCs w:val="24"/>
          <w:lang w:val="pt-BR"/>
        </w:rPr>
        <w:t xml:space="preserve"> (seis) créditos em conteúdos optativos (90 horas) e 8 (oito) créditos em atividades complementares (120 horas) que podem ser iniciados a partir de seu ingresso e, obrigatoriamente, concluídos até o final do curso. </w:t>
      </w:r>
      <w:r w:rsidR="00D82BA0" w:rsidRPr="00415ED0">
        <w:rPr>
          <w:rFonts w:ascii="Arial" w:eastAsia="Arial" w:hAnsi="Arial" w:cs="Arial"/>
          <w:sz w:val="24"/>
          <w:szCs w:val="24"/>
          <w:lang w:val="pt-BR"/>
        </w:rPr>
        <w:t xml:space="preserve">O Laboratório de Habilidades </w:t>
      </w:r>
      <w:proofErr w:type="gramStart"/>
      <w:r w:rsidR="00D82BA0" w:rsidRPr="00415ED0">
        <w:rPr>
          <w:rFonts w:ascii="Arial" w:eastAsia="Arial" w:hAnsi="Arial" w:cs="Arial"/>
          <w:sz w:val="24"/>
          <w:szCs w:val="24"/>
          <w:lang w:val="pt-BR"/>
        </w:rPr>
        <w:t>2</w:t>
      </w:r>
      <w:proofErr w:type="gramEnd"/>
      <w:r w:rsidR="00D82BA0" w:rsidRPr="00415ED0">
        <w:rPr>
          <w:rFonts w:ascii="Arial" w:eastAsia="Arial" w:hAnsi="Arial" w:cs="Arial"/>
          <w:sz w:val="24"/>
          <w:szCs w:val="24"/>
          <w:lang w:val="pt-BR"/>
        </w:rPr>
        <w:t xml:space="preserve">, estágio curricular obrigatório e o Trabalho de Conclusão de Curso </w:t>
      </w:r>
      <w:r w:rsidRPr="00415ED0">
        <w:rPr>
          <w:rFonts w:ascii="Arial" w:eastAsia="Arial" w:hAnsi="Arial" w:cs="Arial"/>
          <w:sz w:val="24"/>
          <w:szCs w:val="24"/>
          <w:lang w:val="pt-BR"/>
        </w:rPr>
        <w:t>t</w:t>
      </w:r>
      <w:r w:rsidR="00A145F9" w:rsidRPr="00415ED0">
        <w:rPr>
          <w:rFonts w:ascii="Arial" w:eastAsia="Arial" w:hAnsi="Arial" w:cs="Arial"/>
          <w:sz w:val="24"/>
          <w:szCs w:val="24"/>
          <w:lang w:val="pt-BR"/>
        </w:rPr>
        <w:t>ê</w:t>
      </w:r>
      <w:r w:rsidRPr="00415ED0">
        <w:rPr>
          <w:rFonts w:ascii="Arial" w:eastAsia="Arial" w:hAnsi="Arial" w:cs="Arial"/>
          <w:sz w:val="24"/>
          <w:szCs w:val="24"/>
          <w:lang w:val="pt-BR"/>
        </w:rPr>
        <w:t>m como pré-requisito o Laboratório de Habilidades 1</w:t>
      </w:r>
      <w:r w:rsidR="00A145F9" w:rsidRPr="00415ED0">
        <w:rPr>
          <w:rFonts w:ascii="Arial" w:eastAsia="Arial" w:hAnsi="Arial" w:cs="Arial"/>
          <w:sz w:val="24"/>
          <w:szCs w:val="24"/>
          <w:lang w:val="pt-BR"/>
        </w:rPr>
        <w:t xml:space="preserve">. O Laboratório de Habilidades </w:t>
      </w:r>
      <w:proofErr w:type="gramStart"/>
      <w:r w:rsidR="00A145F9" w:rsidRPr="00415ED0">
        <w:rPr>
          <w:rFonts w:ascii="Arial" w:eastAsia="Arial" w:hAnsi="Arial" w:cs="Arial"/>
          <w:sz w:val="24"/>
          <w:szCs w:val="24"/>
          <w:lang w:val="pt-BR"/>
        </w:rPr>
        <w:t>2</w:t>
      </w:r>
      <w:proofErr w:type="gramEnd"/>
      <w:r w:rsidR="00A145F9" w:rsidRPr="00415ED0">
        <w:rPr>
          <w:rFonts w:ascii="Arial" w:eastAsia="Arial" w:hAnsi="Arial" w:cs="Arial"/>
          <w:sz w:val="24"/>
          <w:szCs w:val="24"/>
          <w:lang w:val="pt-BR"/>
        </w:rPr>
        <w:t xml:space="preserve"> tem</w:t>
      </w:r>
      <w:r w:rsidRPr="00415ED0">
        <w:rPr>
          <w:rFonts w:ascii="Arial" w:eastAsia="Arial" w:hAnsi="Arial" w:cs="Arial"/>
          <w:sz w:val="24"/>
          <w:szCs w:val="24"/>
          <w:lang w:val="pt-BR"/>
        </w:rPr>
        <w:t xml:space="preserve"> como </w:t>
      </w:r>
      <w:proofErr w:type="spellStart"/>
      <w:r w:rsidRPr="00415ED0">
        <w:rPr>
          <w:rFonts w:ascii="Arial" w:eastAsia="Arial" w:hAnsi="Arial" w:cs="Arial"/>
          <w:sz w:val="24"/>
          <w:szCs w:val="24"/>
          <w:lang w:val="pt-BR"/>
        </w:rPr>
        <w:t>co-requisitos</w:t>
      </w:r>
      <w:proofErr w:type="spellEnd"/>
      <w:r w:rsidRPr="00415ED0">
        <w:rPr>
          <w:rFonts w:ascii="Arial" w:eastAsia="Arial" w:hAnsi="Arial" w:cs="Arial"/>
          <w:sz w:val="24"/>
          <w:szCs w:val="24"/>
          <w:lang w:val="pt-BR"/>
        </w:rPr>
        <w:t xml:space="preserve"> o estágio curricular obrigatório e o Trabalho de Conclusão de Curso.</w:t>
      </w:r>
    </w:p>
    <w:p w14:paraId="4B4B5AFB" w14:textId="77777777" w:rsidR="00286D2B" w:rsidRPr="00415ED0" w:rsidRDefault="00286D2B">
      <w:pPr>
        <w:pStyle w:val="Normal1"/>
        <w:spacing w:before="100"/>
        <w:ind w:firstLine="720"/>
        <w:jc w:val="both"/>
        <w:rPr>
          <w:rFonts w:ascii="Arial" w:eastAsia="Arial" w:hAnsi="Arial" w:cs="Arial"/>
          <w:sz w:val="24"/>
          <w:szCs w:val="24"/>
          <w:lang w:val="pt-BR"/>
        </w:rPr>
        <w:sectPr w:rsidR="00286D2B" w:rsidRPr="00415ED0" w:rsidSect="002C4346">
          <w:headerReference w:type="default" r:id="rId12"/>
          <w:pgSz w:w="16838" w:h="11906" w:orient="landscape"/>
          <w:pgMar w:top="1650" w:right="1417" w:bottom="1701" w:left="1417" w:header="720" w:footer="720" w:gutter="0"/>
          <w:cols w:space="720"/>
          <w:docGrid w:linePitch="299"/>
        </w:sectPr>
      </w:pPr>
    </w:p>
    <w:p w14:paraId="24EE1F5C" w14:textId="77777777" w:rsidR="004469C5" w:rsidRPr="00C542F6" w:rsidRDefault="007C72BD" w:rsidP="00C542F6">
      <w:pPr>
        <w:pStyle w:val="Ttulo1"/>
        <w:jc w:val="both"/>
        <w:rPr>
          <w:rFonts w:ascii="Arial" w:hAnsi="Arial" w:cs="Arial"/>
          <w:lang w:val="pt-BR"/>
        </w:rPr>
      </w:pPr>
      <w:bookmarkStart w:id="16" w:name="_Toc508722143"/>
      <w:r w:rsidRPr="00C542F6">
        <w:rPr>
          <w:rFonts w:ascii="Arial" w:eastAsia="Arial" w:hAnsi="Arial" w:cs="Arial"/>
          <w:lang w:val="pt-BR"/>
        </w:rPr>
        <w:lastRenderedPageBreak/>
        <w:t>4.3. Correspondência entre os componentes curriculares do curso e a DCN</w:t>
      </w:r>
      <w:bookmarkEnd w:id="16"/>
    </w:p>
    <w:p w14:paraId="5E35CD88" w14:textId="77777777" w:rsidR="009F26BE" w:rsidRDefault="009F26BE">
      <w:pPr>
        <w:pStyle w:val="Normal1"/>
        <w:spacing w:after="0"/>
        <w:ind w:firstLine="709"/>
        <w:jc w:val="both"/>
        <w:rPr>
          <w:rFonts w:ascii="Arial" w:eastAsia="Arial" w:hAnsi="Arial" w:cs="Arial"/>
          <w:sz w:val="24"/>
          <w:szCs w:val="24"/>
          <w:lang w:val="pt-BR"/>
        </w:rPr>
      </w:pPr>
    </w:p>
    <w:p w14:paraId="511AD4B0"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 xml:space="preserve">As Diretrizes Curriculares Nacionais (DCN) para os cursos de Ciências Biológicas determinam que o currículo dos cursos </w:t>
      </w:r>
      <w:proofErr w:type="gramStart"/>
      <w:r w:rsidRPr="00415ED0">
        <w:rPr>
          <w:rFonts w:ascii="Arial" w:eastAsia="Arial" w:hAnsi="Arial" w:cs="Arial"/>
          <w:sz w:val="24"/>
          <w:szCs w:val="24"/>
          <w:lang w:val="pt-BR"/>
        </w:rPr>
        <w:t>deve</w:t>
      </w:r>
      <w:proofErr w:type="gramEnd"/>
      <w:r w:rsidRPr="00415ED0">
        <w:rPr>
          <w:rFonts w:ascii="Arial" w:eastAsia="Arial" w:hAnsi="Arial" w:cs="Arial"/>
          <w:sz w:val="24"/>
          <w:szCs w:val="24"/>
          <w:lang w:val="pt-BR"/>
        </w:rPr>
        <w:t xml:space="preserve"> possuir três núcleos: (i) o de conteúdos básicos, (</w:t>
      </w:r>
      <w:proofErr w:type="spellStart"/>
      <w:r w:rsidRPr="00415ED0">
        <w:rPr>
          <w:rFonts w:ascii="Arial" w:eastAsia="Arial" w:hAnsi="Arial" w:cs="Arial"/>
          <w:sz w:val="24"/>
          <w:szCs w:val="24"/>
          <w:lang w:val="pt-BR"/>
        </w:rPr>
        <w:t>ii</w:t>
      </w:r>
      <w:proofErr w:type="spellEnd"/>
      <w:r w:rsidRPr="00415ED0">
        <w:rPr>
          <w:rFonts w:ascii="Arial" w:eastAsia="Arial" w:hAnsi="Arial" w:cs="Arial"/>
          <w:sz w:val="24"/>
          <w:szCs w:val="24"/>
          <w:lang w:val="pt-BR"/>
        </w:rPr>
        <w:t>) o de conteúdos específicos e (</w:t>
      </w:r>
      <w:proofErr w:type="spellStart"/>
      <w:r w:rsidRPr="00415ED0">
        <w:rPr>
          <w:rFonts w:ascii="Arial" w:eastAsia="Arial" w:hAnsi="Arial" w:cs="Arial"/>
          <w:sz w:val="24"/>
          <w:szCs w:val="24"/>
          <w:lang w:val="pt-BR"/>
        </w:rPr>
        <w:t>iii</w:t>
      </w:r>
      <w:proofErr w:type="spellEnd"/>
      <w:r w:rsidRPr="00415ED0">
        <w:rPr>
          <w:rFonts w:ascii="Arial" w:eastAsia="Arial" w:hAnsi="Arial" w:cs="Arial"/>
          <w:sz w:val="24"/>
          <w:szCs w:val="24"/>
          <w:lang w:val="pt-BR"/>
        </w:rPr>
        <w:t>) o de estágios e atividades complementares. Os conteúdos básicos devem englobar conhecimentos biológicos e das áreas das ciências exatas, da terra e humanas, tendo a evolução como eixo integrador. Os conteúdos específicos devem possibilitar orientações diferenciadas, nas várias subáreas das Ciências Biológicas, segundo o potencial vocacional das Instituições de Ensino e as demandas regionais. O estágio curricular deve ser atividade obrigatória, supervisionada e que contabilize horas e créditos. Já as atividades complementares devem ser estimuladas como estratégia didática para garantir a interação teoria-prática podendo ser: monitoria, iniciação científica, apresentação de trabalho em congressos e seminários, cursos e atividades de extensão.</w:t>
      </w:r>
    </w:p>
    <w:p w14:paraId="0D5E4E90" w14:textId="77777777" w:rsidR="004469C5" w:rsidRPr="00415ED0" w:rsidRDefault="007C72BD">
      <w:pPr>
        <w:pStyle w:val="Normal1"/>
        <w:spacing w:after="0"/>
        <w:ind w:firstLine="709"/>
        <w:jc w:val="both"/>
        <w:rPr>
          <w:lang w:val="pt-BR"/>
        </w:rPr>
      </w:pPr>
      <w:r w:rsidRPr="00415ED0">
        <w:rPr>
          <w:rFonts w:ascii="Arial" w:eastAsia="Arial" w:hAnsi="Arial" w:cs="Arial"/>
          <w:sz w:val="24"/>
          <w:szCs w:val="24"/>
          <w:lang w:val="pt-BR"/>
        </w:rPr>
        <w:t xml:space="preserve">No Projeto Pedagógico do Curso (PPC) de Bacharelado em Ciências Biológicas com linha de formação em Biologia da Conservação aqui proposto, a correspondência entre o disposto nas </w:t>
      </w:r>
      <w:proofErr w:type="spellStart"/>
      <w:r w:rsidRPr="00415ED0">
        <w:rPr>
          <w:rFonts w:ascii="Arial" w:eastAsia="Arial" w:hAnsi="Arial" w:cs="Arial"/>
          <w:sz w:val="24"/>
          <w:szCs w:val="24"/>
          <w:lang w:val="pt-BR"/>
        </w:rPr>
        <w:t>DCNs</w:t>
      </w:r>
      <w:proofErr w:type="spellEnd"/>
      <w:r w:rsidRPr="00415ED0">
        <w:rPr>
          <w:rFonts w:ascii="Arial" w:eastAsia="Arial" w:hAnsi="Arial" w:cs="Arial"/>
          <w:sz w:val="24"/>
          <w:szCs w:val="24"/>
          <w:lang w:val="pt-BR"/>
        </w:rPr>
        <w:t xml:space="preserve"> e os conteúdos presentes nos diferentes Eixos Temáticos está representada nas Tabelas 1, 2 e 3.</w:t>
      </w:r>
    </w:p>
    <w:p w14:paraId="75F8AFFE" w14:textId="77777777" w:rsidR="004469C5" w:rsidRPr="00415ED0" w:rsidRDefault="004469C5">
      <w:pPr>
        <w:pStyle w:val="Normal1"/>
        <w:jc w:val="both"/>
        <w:rPr>
          <w:lang w:val="pt-BR"/>
        </w:rPr>
      </w:pPr>
    </w:p>
    <w:p w14:paraId="6084A0A0" w14:textId="77777777" w:rsidR="004469C5" w:rsidRPr="00C542F6" w:rsidRDefault="007C72BD" w:rsidP="00C542F6">
      <w:pPr>
        <w:pStyle w:val="Normal1"/>
        <w:spacing w:after="0" w:line="240" w:lineRule="auto"/>
        <w:jc w:val="both"/>
        <w:rPr>
          <w:b/>
          <w:lang w:val="pt-BR"/>
        </w:rPr>
      </w:pPr>
      <w:r w:rsidRPr="00C542F6">
        <w:rPr>
          <w:rFonts w:ascii="Arial" w:eastAsia="Arial" w:hAnsi="Arial" w:cs="Arial"/>
          <w:b/>
          <w:lang w:val="pt-BR"/>
        </w:rPr>
        <w:t>Tabela 1. Lista dos conteúdos básicos do curso de Bacharelado em Ciências Biológicas com linha de formação em Biologia da Conservação.</w:t>
      </w:r>
    </w:p>
    <w:tbl>
      <w:tblPr>
        <w:tblStyle w:val="a3"/>
        <w:tblW w:w="8520" w:type="dxa"/>
        <w:tblInd w:w="-19" w:type="dxa"/>
        <w:tblLayout w:type="fixed"/>
        <w:tblLook w:val="0400" w:firstRow="0" w:lastRow="0" w:firstColumn="0" w:lastColumn="0" w:noHBand="0" w:noVBand="1"/>
      </w:tblPr>
      <w:tblGrid>
        <w:gridCol w:w="6220"/>
        <w:gridCol w:w="1165"/>
        <w:gridCol w:w="1135"/>
      </w:tblGrid>
      <w:tr w:rsidR="004469C5" w:rsidRPr="00415ED0" w14:paraId="6E10337A" w14:textId="77777777" w:rsidTr="00317924">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5A5A5"/>
            <w:vAlign w:val="bottom"/>
          </w:tcPr>
          <w:p w14:paraId="5B1315FB" w14:textId="77777777" w:rsidR="004469C5" w:rsidRPr="00415ED0" w:rsidRDefault="007C72BD">
            <w:pPr>
              <w:pStyle w:val="Normal1"/>
              <w:spacing w:after="0" w:line="240" w:lineRule="auto"/>
              <w:rPr>
                <w:lang w:val="pt-BR"/>
              </w:rPr>
            </w:pPr>
            <w:r w:rsidRPr="00415ED0">
              <w:rPr>
                <w:rFonts w:ascii="Arial" w:eastAsia="Arial" w:hAnsi="Arial" w:cs="Arial"/>
                <w:b/>
                <w:sz w:val="24"/>
                <w:szCs w:val="24"/>
                <w:lang w:val="pt-BR"/>
              </w:rPr>
              <w:t>1. Conteúdos Básicos</w:t>
            </w:r>
          </w:p>
        </w:tc>
        <w:tc>
          <w:tcPr>
            <w:tcW w:w="1165" w:type="dxa"/>
            <w:tcBorders>
              <w:top w:val="single" w:sz="4" w:space="0" w:color="000000"/>
              <w:left w:val="nil"/>
              <w:bottom w:val="single" w:sz="4" w:space="0" w:color="000000"/>
              <w:right w:val="single" w:sz="4" w:space="0" w:color="000000"/>
            </w:tcBorders>
            <w:shd w:val="clear" w:color="auto" w:fill="A5A5A5"/>
            <w:vAlign w:val="bottom"/>
          </w:tcPr>
          <w:p w14:paraId="063F21B1"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Eixo</w:t>
            </w:r>
          </w:p>
        </w:tc>
        <w:tc>
          <w:tcPr>
            <w:tcW w:w="1135" w:type="dxa"/>
            <w:tcBorders>
              <w:top w:val="single" w:sz="4" w:space="0" w:color="000000"/>
              <w:left w:val="nil"/>
              <w:bottom w:val="single" w:sz="4" w:space="0" w:color="000000"/>
              <w:right w:val="single" w:sz="4" w:space="0" w:color="000000"/>
            </w:tcBorders>
            <w:shd w:val="clear" w:color="auto" w:fill="A5A5A5"/>
            <w:vAlign w:val="bottom"/>
          </w:tcPr>
          <w:p w14:paraId="3EFC3F2B"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Carga Horária</w:t>
            </w:r>
          </w:p>
        </w:tc>
      </w:tr>
      <w:tr w:rsidR="004469C5" w:rsidRPr="00F57830" w14:paraId="074DDC47" w14:textId="77777777">
        <w:trPr>
          <w:trHeight w:val="300"/>
        </w:trPr>
        <w:tc>
          <w:tcPr>
            <w:tcW w:w="8520" w:type="dxa"/>
            <w:gridSpan w:val="3"/>
            <w:tcBorders>
              <w:top w:val="single" w:sz="4" w:space="0" w:color="000000"/>
              <w:left w:val="single" w:sz="4" w:space="0" w:color="000000"/>
              <w:bottom w:val="single" w:sz="4" w:space="0" w:color="000000"/>
              <w:right w:val="single" w:sz="4" w:space="0" w:color="000000"/>
            </w:tcBorders>
            <w:shd w:val="clear" w:color="auto" w:fill="D8D8D8"/>
            <w:vAlign w:val="bottom"/>
          </w:tcPr>
          <w:p w14:paraId="7E93CDDF"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 xml:space="preserve">Biologia Celular, Molecular e </w:t>
            </w:r>
            <w:proofErr w:type="gramStart"/>
            <w:r w:rsidRPr="00415ED0">
              <w:rPr>
                <w:rFonts w:ascii="Arial" w:eastAsia="Arial" w:hAnsi="Arial" w:cs="Arial"/>
                <w:b/>
                <w:sz w:val="24"/>
                <w:szCs w:val="24"/>
                <w:lang w:val="pt-BR"/>
              </w:rPr>
              <w:t>Evolução</w:t>
            </w:r>
            <w:proofErr w:type="gramEnd"/>
          </w:p>
        </w:tc>
      </w:tr>
      <w:tr w:rsidR="004469C5" w:rsidRPr="00415ED0" w14:paraId="7CD0E3B0"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108316F"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Biologia Celular</w:t>
            </w:r>
          </w:p>
        </w:tc>
        <w:tc>
          <w:tcPr>
            <w:tcW w:w="1165" w:type="dxa"/>
            <w:tcBorders>
              <w:top w:val="nil"/>
              <w:left w:val="nil"/>
              <w:bottom w:val="single" w:sz="4" w:space="0" w:color="000000"/>
              <w:right w:val="single" w:sz="4" w:space="0" w:color="000000"/>
            </w:tcBorders>
            <w:vAlign w:val="bottom"/>
          </w:tcPr>
          <w:p w14:paraId="425D5E85"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12FFDD1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61968321"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74BBC335"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Biologia Tecidual</w:t>
            </w:r>
          </w:p>
        </w:tc>
        <w:tc>
          <w:tcPr>
            <w:tcW w:w="1165" w:type="dxa"/>
            <w:tcBorders>
              <w:top w:val="nil"/>
              <w:left w:val="nil"/>
              <w:bottom w:val="single" w:sz="4" w:space="0" w:color="000000"/>
              <w:right w:val="single" w:sz="4" w:space="0" w:color="000000"/>
            </w:tcBorders>
            <w:vAlign w:val="bottom"/>
          </w:tcPr>
          <w:p w14:paraId="623CB43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4DDAE52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7FEE44DF"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6316107"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Biologia do Desenvolvimento</w:t>
            </w:r>
          </w:p>
        </w:tc>
        <w:tc>
          <w:tcPr>
            <w:tcW w:w="1165" w:type="dxa"/>
            <w:tcBorders>
              <w:top w:val="nil"/>
              <w:left w:val="nil"/>
              <w:bottom w:val="single" w:sz="4" w:space="0" w:color="000000"/>
              <w:right w:val="single" w:sz="4" w:space="0" w:color="000000"/>
            </w:tcBorders>
            <w:vAlign w:val="bottom"/>
          </w:tcPr>
          <w:p w14:paraId="0F6433C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1223BBF4"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3C4DC87B"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72D518EB"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Biologia dos Microrganismos</w:t>
            </w:r>
          </w:p>
        </w:tc>
        <w:tc>
          <w:tcPr>
            <w:tcW w:w="1165" w:type="dxa"/>
            <w:tcBorders>
              <w:top w:val="nil"/>
              <w:left w:val="nil"/>
              <w:bottom w:val="single" w:sz="4" w:space="0" w:color="000000"/>
              <w:right w:val="single" w:sz="4" w:space="0" w:color="000000"/>
            </w:tcBorders>
            <w:vAlign w:val="bottom"/>
          </w:tcPr>
          <w:p w14:paraId="7429DD9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0526CB3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1D84D2CF"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0F10DA92"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Bioquímica</w:t>
            </w:r>
          </w:p>
        </w:tc>
        <w:tc>
          <w:tcPr>
            <w:tcW w:w="1165" w:type="dxa"/>
            <w:tcBorders>
              <w:top w:val="nil"/>
              <w:left w:val="nil"/>
              <w:bottom w:val="single" w:sz="4" w:space="0" w:color="000000"/>
              <w:right w:val="single" w:sz="4" w:space="0" w:color="000000"/>
            </w:tcBorders>
            <w:vAlign w:val="bottom"/>
          </w:tcPr>
          <w:p w14:paraId="149DDC3F"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0717222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209C57EE"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0B9816FC"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Biofísica</w:t>
            </w:r>
          </w:p>
        </w:tc>
        <w:tc>
          <w:tcPr>
            <w:tcW w:w="1165" w:type="dxa"/>
            <w:tcBorders>
              <w:top w:val="nil"/>
              <w:left w:val="nil"/>
              <w:bottom w:val="single" w:sz="4" w:space="0" w:color="000000"/>
              <w:right w:val="single" w:sz="4" w:space="0" w:color="000000"/>
            </w:tcBorders>
            <w:vAlign w:val="bottom"/>
          </w:tcPr>
          <w:p w14:paraId="64B6757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46C5781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3753D6C2"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8E615F0"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Genética Básica</w:t>
            </w:r>
          </w:p>
        </w:tc>
        <w:tc>
          <w:tcPr>
            <w:tcW w:w="1165" w:type="dxa"/>
            <w:tcBorders>
              <w:top w:val="nil"/>
              <w:left w:val="nil"/>
              <w:bottom w:val="single" w:sz="4" w:space="0" w:color="000000"/>
              <w:right w:val="single" w:sz="4" w:space="0" w:color="000000"/>
            </w:tcBorders>
            <w:vAlign w:val="bottom"/>
          </w:tcPr>
          <w:p w14:paraId="1DE44ED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5AB044FF"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0D521256"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662AE70"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Genética Molecular</w:t>
            </w:r>
          </w:p>
        </w:tc>
        <w:tc>
          <w:tcPr>
            <w:tcW w:w="1165" w:type="dxa"/>
            <w:tcBorders>
              <w:top w:val="nil"/>
              <w:left w:val="nil"/>
              <w:bottom w:val="single" w:sz="4" w:space="0" w:color="000000"/>
              <w:right w:val="single" w:sz="4" w:space="0" w:color="000000"/>
            </w:tcBorders>
            <w:vAlign w:val="bottom"/>
          </w:tcPr>
          <w:p w14:paraId="32CACFF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2999D37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34754BD2"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0963720"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Evolução</w:t>
            </w:r>
          </w:p>
        </w:tc>
        <w:tc>
          <w:tcPr>
            <w:tcW w:w="1165" w:type="dxa"/>
            <w:tcBorders>
              <w:top w:val="nil"/>
              <w:left w:val="nil"/>
              <w:bottom w:val="single" w:sz="4" w:space="0" w:color="000000"/>
              <w:right w:val="single" w:sz="4" w:space="0" w:color="000000"/>
            </w:tcBorders>
            <w:vAlign w:val="bottom"/>
          </w:tcPr>
          <w:p w14:paraId="3DCD7DD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0F61C2A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35E62866" w14:textId="77777777" w:rsidTr="00317924">
        <w:trPr>
          <w:trHeight w:val="300"/>
        </w:trPr>
        <w:tc>
          <w:tcPr>
            <w:tcW w:w="7385" w:type="dxa"/>
            <w:gridSpan w:val="2"/>
            <w:tcBorders>
              <w:top w:val="single" w:sz="4" w:space="0" w:color="000000"/>
              <w:left w:val="single" w:sz="4" w:space="0" w:color="000000"/>
              <w:bottom w:val="single" w:sz="4" w:space="0" w:color="000000"/>
              <w:right w:val="single" w:sz="4" w:space="0" w:color="000000"/>
            </w:tcBorders>
            <w:vAlign w:val="bottom"/>
          </w:tcPr>
          <w:p w14:paraId="12EA9840" w14:textId="149B5487" w:rsidR="004469C5" w:rsidRPr="00415ED0" w:rsidRDefault="00AF2990">
            <w:pPr>
              <w:pStyle w:val="Normal1"/>
              <w:spacing w:after="0" w:line="240" w:lineRule="auto"/>
              <w:rPr>
                <w:lang w:val="pt-BR"/>
              </w:rPr>
            </w:pPr>
            <w:r w:rsidRPr="00415ED0">
              <w:rPr>
                <w:rFonts w:ascii="Arial" w:eastAsia="Arial" w:hAnsi="Arial" w:cs="Arial"/>
                <w:b/>
                <w:sz w:val="24"/>
                <w:szCs w:val="24"/>
                <w:lang w:val="pt-BR"/>
              </w:rPr>
              <w:t>Subtotal</w:t>
            </w:r>
          </w:p>
        </w:tc>
        <w:tc>
          <w:tcPr>
            <w:tcW w:w="1135" w:type="dxa"/>
            <w:tcBorders>
              <w:top w:val="nil"/>
              <w:left w:val="nil"/>
              <w:bottom w:val="single" w:sz="4" w:space="0" w:color="000000"/>
              <w:right w:val="single" w:sz="4" w:space="0" w:color="000000"/>
            </w:tcBorders>
            <w:vAlign w:val="bottom"/>
          </w:tcPr>
          <w:p w14:paraId="4CDF8460"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480</w:t>
            </w:r>
          </w:p>
        </w:tc>
      </w:tr>
      <w:tr w:rsidR="004469C5" w:rsidRPr="00415ED0" w14:paraId="3488FDB2" w14:textId="77777777">
        <w:trPr>
          <w:trHeight w:val="300"/>
        </w:trPr>
        <w:tc>
          <w:tcPr>
            <w:tcW w:w="8520" w:type="dxa"/>
            <w:gridSpan w:val="3"/>
            <w:tcBorders>
              <w:top w:val="single" w:sz="4" w:space="0" w:color="000000"/>
              <w:left w:val="single" w:sz="4" w:space="0" w:color="000000"/>
              <w:bottom w:val="single" w:sz="4" w:space="0" w:color="000000"/>
              <w:right w:val="single" w:sz="4" w:space="0" w:color="000000"/>
            </w:tcBorders>
            <w:shd w:val="clear" w:color="auto" w:fill="D8D8D8"/>
            <w:vAlign w:val="bottom"/>
          </w:tcPr>
          <w:p w14:paraId="59A89C82"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Diversidade Biológica</w:t>
            </w:r>
          </w:p>
        </w:tc>
      </w:tr>
      <w:tr w:rsidR="004469C5" w:rsidRPr="00415ED0" w14:paraId="3BF6290C"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067960AC"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Fisiologia Vegetal</w:t>
            </w:r>
          </w:p>
        </w:tc>
        <w:tc>
          <w:tcPr>
            <w:tcW w:w="1165" w:type="dxa"/>
            <w:tcBorders>
              <w:top w:val="nil"/>
              <w:left w:val="nil"/>
              <w:bottom w:val="single" w:sz="4" w:space="0" w:color="000000"/>
              <w:right w:val="single" w:sz="4" w:space="0" w:color="000000"/>
            </w:tcBorders>
            <w:vAlign w:val="bottom"/>
          </w:tcPr>
          <w:p w14:paraId="797E532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7E486FCE"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40A24A87"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D918AE5"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Fisiologia Animal Comparada </w:t>
            </w:r>
          </w:p>
        </w:tc>
        <w:tc>
          <w:tcPr>
            <w:tcW w:w="1165" w:type="dxa"/>
            <w:tcBorders>
              <w:top w:val="nil"/>
              <w:left w:val="nil"/>
              <w:bottom w:val="single" w:sz="4" w:space="0" w:color="000000"/>
              <w:right w:val="single" w:sz="4" w:space="0" w:color="000000"/>
            </w:tcBorders>
            <w:vAlign w:val="bottom"/>
          </w:tcPr>
          <w:p w14:paraId="038A75B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71D2D78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707BC81D"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D11EECB"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Biologia, Morfologia e Taxonomia das </w:t>
            </w:r>
            <w:proofErr w:type="spellStart"/>
            <w:proofErr w:type="gramStart"/>
            <w:r w:rsidRPr="00415ED0">
              <w:rPr>
                <w:rFonts w:ascii="Arial" w:eastAsia="Arial" w:hAnsi="Arial" w:cs="Arial"/>
                <w:sz w:val="24"/>
                <w:szCs w:val="24"/>
                <w:lang w:val="pt-BR"/>
              </w:rPr>
              <w:t>Criptógamas</w:t>
            </w:r>
            <w:proofErr w:type="spellEnd"/>
            <w:proofErr w:type="gramEnd"/>
          </w:p>
        </w:tc>
        <w:tc>
          <w:tcPr>
            <w:tcW w:w="1165" w:type="dxa"/>
            <w:tcBorders>
              <w:top w:val="nil"/>
              <w:left w:val="nil"/>
              <w:bottom w:val="single" w:sz="4" w:space="0" w:color="000000"/>
              <w:right w:val="single" w:sz="4" w:space="0" w:color="000000"/>
            </w:tcBorders>
            <w:vAlign w:val="bottom"/>
          </w:tcPr>
          <w:p w14:paraId="24029BBE"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131D922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7E42A249"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7B8EF5A"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Biologia, Morfologia e Taxonomia das </w:t>
            </w:r>
            <w:proofErr w:type="spellStart"/>
            <w:proofErr w:type="gramStart"/>
            <w:r w:rsidRPr="00415ED0">
              <w:rPr>
                <w:rFonts w:ascii="Arial" w:eastAsia="Arial" w:hAnsi="Arial" w:cs="Arial"/>
                <w:sz w:val="24"/>
                <w:szCs w:val="24"/>
                <w:lang w:val="pt-BR"/>
              </w:rPr>
              <w:t>Fanerógramas</w:t>
            </w:r>
            <w:proofErr w:type="spellEnd"/>
            <w:proofErr w:type="gramEnd"/>
          </w:p>
        </w:tc>
        <w:tc>
          <w:tcPr>
            <w:tcW w:w="1165" w:type="dxa"/>
            <w:tcBorders>
              <w:top w:val="nil"/>
              <w:left w:val="nil"/>
              <w:bottom w:val="single" w:sz="4" w:space="0" w:color="000000"/>
              <w:right w:val="single" w:sz="4" w:space="0" w:color="000000"/>
            </w:tcBorders>
            <w:vAlign w:val="bottom"/>
          </w:tcPr>
          <w:p w14:paraId="6CC3426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19D79382"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25861C6D"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D58D656"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Biologia, Morfologia e Taxonomia dos </w:t>
            </w:r>
            <w:proofErr w:type="gramStart"/>
            <w:r w:rsidRPr="00415ED0">
              <w:rPr>
                <w:rFonts w:ascii="Arial" w:eastAsia="Arial" w:hAnsi="Arial" w:cs="Arial"/>
                <w:sz w:val="24"/>
                <w:szCs w:val="24"/>
                <w:lang w:val="pt-BR"/>
              </w:rPr>
              <w:t>Invertebrados</w:t>
            </w:r>
            <w:proofErr w:type="gramEnd"/>
          </w:p>
        </w:tc>
        <w:tc>
          <w:tcPr>
            <w:tcW w:w="1165" w:type="dxa"/>
            <w:tcBorders>
              <w:top w:val="nil"/>
              <w:left w:val="nil"/>
              <w:bottom w:val="single" w:sz="4" w:space="0" w:color="000000"/>
              <w:right w:val="single" w:sz="4" w:space="0" w:color="000000"/>
            </w:tcBorders>
            <w:vAlign w:val="bottom"/>
          </w:tcPr>
          <w:p w14:paraId="342378F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4FE529E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4EEF18F9"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4FD4556"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Biologia, Morfologia e Taxonomia dos </w:t>
            </w:r>
            <w:proofErr w:type="gramStart"/>
            <w:r w:rsidRPr="00415ED0">
              <w:rPr>
                <w:rFonts w:ascii="Arial" w:eastAsia="Arial" w:hAnsi="Arial" w:cs="Arial"/>
                <w:sz w:val="24"/>
                <w:szCs w:val="24"/>
                <w:lang w:val="pt-BR"/>
              </w:rPr>
              <w:t>Vertebrados</w:t>
            </w:r>
            <w:proofErr w:type="gramEnd"/>
          </w:p>
        </w:tc>
        <w:tc>
          <w:tcPr>
            <w:tcW w:w="1165" w:type="dxa"/>
            <w:tcBorders>
              <w:top w:val="nil"/>
              <w:left w:val="nil"/>
              <w:bottom w:val="single" w:sz="4" w:space="0" w:color="000000"/>
              <w:right w:val="single" w:sz="4" w:space="0" w:color="000000"/>
            </w:tcBorders>
            <w:vAlign w:val="bottom"/>
          </w:tcPr>
          <w:p w14:paraId="2359AF8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42AF021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3ADFF947"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459DD748"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lastRenderedPageBreak/>
              <w:t>Ecologia Comportamental</w:t>
            </w:r>
          </w:p>
        </w:tc>
        <w:tc>
          <w:tcPr>
            <w:tcW w:w="1165" w:type="dxa"/>
            <w:tcBorders>
              <w:top w:val="nil"/>
              <w:left w:val="nil"/>
              <w:bottom w:val="single" w:sz="4" w:space="0" w:color="000000"/>
              <w:right w:val="single" w:sz="4" w:space="0" w:color="000000"/>
            </w:tcBorders>
            <w:vAlign w:val="bottom"/>
          </w:tcPr>
          <w:p w14:paraId="5358C24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0F22889F"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00B8E5F3"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3D6AF781"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Biogeografia</w:t>
            </w:r>
          </w:p>
        </w:tc>
        <w:tc>
          <w:tcPr>
            <w:tcW w:w="1165" w:type="dxa"/>
            <w:tcBorders>
              <w:top w:val="nil"/>
              <w:left w:val="nil"/>
              <w:bottom w:val="single" w:sz="4" w:space="0" w:color="000000"/>
              <w:right w:val="single" w:sz="4" w:space="0" w:color="000000"/>
            </w:tcBorders>
            <w:vAlign w:val="bottom"/>
          </w:tcPr>
          <w:p w14:paraId="4BA5DA1E"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34AD8AF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3848C6E9"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05A41F1"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Levantamento e monitoramento da diversidade biológica</w:t>
            </w:r>
          </w:p>
        </w:tc>
        <w:tc>
          <w:tcPr>
            <w:tcW w:w="1165" w:type="dxa"/>
            <w:tcBorders>
              <w:top w:val="nil"/>
              <w:left w:val="nil"/>
              <w:bottom w:val="single" w:sz="4" w:space="0" w:color="000000"/>
              <w:right w:val="single" w:sz="4" w:space="0" w:color="000000"/>
            </w:tcBorders>
            <w:vAlign w:val="bottom"/>
          </w:tcPr>
          <w:p w14:paraId="31A089E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B52F6" w:rsidRPr="00415ED0">
              <w:rPr>
                <w:rFonts w:ascii="Arial" w:eastAsia="Arial" w:hAnsi="Arial" w:cs="Arial"/>
                <w:sz w:val="24"/>
                <w:szCs w:val="24"/>
                <w:lang w:val="pt-BR"/>
              </w:rPr>
              <w:t>4</w:t>
            </w:r>
          </w:p>
        </w:tc>
        <w:tc>
          <w:tcPr>
            <w:tcW w:w="1135" w:type="dxa"/>
            <w:tcBorders>
              <w:top w:val="nil"/>
              <w:left w:val="nil"/>
              <w:bottom w:val="single" w:sz="4" w:space="0" w:color="000000"/>
              <w:right w:val="single" w:sz="4" w:space="0" w:color="000000"/>
            </w:tcBorders>
            <w:vAlign w:val="bottom"/>
          </w:tcPr>
          <w:p w14:paraId="76D72F9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120</w:t>
            </w:r>
          </w:p>
        </w:tc>
      </w:tr>
      <w:tr w:rsidR="004469C5" w:rsidRPr="00415ED0" w14:paraId="36B7B9EB" w14:textId="77777777" w:rsidTr="00317924">
        <w:trPr>
          <w:trHeight w:val="300"/>
        </w:trPr>
        <w:tc>
          <w:tcPr>
            <w:tcW w:w="7385" w:type="dxa"/>
            <w:gridSpan w:val="2"/>
            <w:tcBorders>
              <w:top w:val="single" w:sz="4" w:space="0" w:color="000000"/>
              <w:left w:val="single" w:sz="4" w:space="0" w:color="000000"/>
              <w:bottom w:val="single" w:sz="4" w:space="0" w:color="000000"/>
              <w:right w:val="single" w:sz="4" w:space="0" w:color="000000"/>
            </w:tcBorders>
            <w:vAlign w:val="bottom"/>
          </w:tcPr>
          <w:p w14:paraId="5B03AE96" w14:textId="26067A2A" w:rsidR="004469C5" w:rsidRPr="00415ED0" w:rsidRDefault="00AF2990">
            <w:pPr>
              <w:pStyle w:val="Normal1"/>
              <w:spacing w:after="0" w:line="240" w:lineRule="auto"/>
              <w:rPr>
                <w:lang w:val="pt-BR"/>
              </w:rPr>
            </w:pPr>
            <w:r w:rsidRPr="00415ED0">
              <w:rPr>
                <w:rFonts w:ascii="Arial" w:eastAsia="Arial" w:hAnsi="Arial" w:cs="Arial"/>
                <w:b/>
                <w:sz w:val="24"/>
                <w:szCs w:val="24"/>
                <w:lang w:val="pt-BR"/>
              </w:rPr>
              <w:t>Subtotal</w:t>
            </w:r>
          </w:p>
        </w:tc>
        <w:tc>
          <w:tcPr>
            <w:tcW w:w="1135" w:type="dxa"/>
            <w:tcBorders>
              <w:top w:val="nil"/>
              <w:left w:val="nil"/>
              <w:bottom w:val="single" w:sz="4" w:space="0" w:color="000000"/>
              <w:right w:val="single" w:sz="4" w:space="0" w:color="000000"/>
            </w:tcBorders>
            <w:vAlign w:val="bottom"/>
          </w:tcPr>
          <w:p w14:paraId="374D9772"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660</w:t>
            </w:r>
          </w:p>
        </w:tc>
      </w:tr>
      <w:tr w:rsidR="004469C5" w:rsidRPr="00415ED0" w14:paraId="3FFD2ABF" w14:textId="77777777">
        <w:trPr>
          <w:trHeight w:val="300"/>
        </w:trPr>
        <w:tc>
          <w:tcPr>
            <w:tcW w:w="8520" w:type="dxa"/>
            <w:gridSpan w:val="3"/>
            <w:tcBorders>
              <w:top w:val="single" w:sz="4" w:space="0" w:color="000000"/>
              <w:left w:val="single" w:sz="4" w:space="0" w:color="000000"/>
              <w:bottom w:val="single" w:sz="4" w:space="0" w:color="000000"/>
              <w:right w:val="single" w:sz="4" w:space="0" w:color="000000"/>
            </w:tcBorders>
            <w:shd w:val="clear" w:color="auto" w:fill="D8D8D8"/>
            <w:vAlign w:val="bottom"/>
          </w:tcPr>
          <w:p w14:paraId="41644D7A"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Ecologia</w:t>
            </w:r>
          </w:p>
        </w:tc>
      </w:tr>
      <w:tr w:rsidR="004469C5" w:rsidRPr="00415ED0" w14:paraId="6836D6CA"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E5DAAAA"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Ecologia geral e de populações</w:t>
            </w:r>
          </w:p>
        </w:tc>
        <w:tc>
          <w:tcPr>
            <w:tcW w:w="1165" w:type="dxa"/>
            <w:tcBorders>
              <w:top w:val="nil"/>
              <w:left w:val="nil"/>
              <w:bottom w:val="single" w:sz="4" w:space="0" w:color="000000"/>
              <w:right w:val="single" w:sz="4" w:space="0" w:color="000000"/>
            </w:tcBorders>
            <w:vAlign w:val="bottom"/>
          </w:tcPr>
          <w:p w14:paraId="1A692E5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5022F5A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37456A11"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1ADAFC65"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Ecologia de comunidades e ecossistemas</w:t>
            </w:r>
          </w:p>
        </w:tc>
        <w:tc>
          <w:tcPr>
            <w:tcW w:w="1165" w:type="dxa"/>
            <w:tcBorders>
              <w:top w:val="nil"/>
              <w:left w:val="nil"/>
              <w:bottom w:val="single" w:sz="4" w:space="0" w:color="000000"/>
              <w:right w:val="single" w:sz="4" w:space="0" w:color="000000"/>
            </w:tcBorders>
            <w:vAlign w:val="bottom"/>
          </w:tcPr>
          <w:p w14:paraId="5E116F94"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5DF26624"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4F27A9E9"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7D02D2BB"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Ecologia da paisagem</w:t>
            </w:r>
          </w:p>
        </w:tc>
        <w:tc>
          <w:tcPr>
            <w:tcW w:w="1165" w:type="dxa"/>
            <w:tcBorders>
              <w:top w:val="nil"/>
              <w:left w:val="nil"/>
              <w:bottom w:val="single" w:sz="4" w:space="0" w:color="000000"/>
              <w:right w:val="single" w:sz="4" w:space="0" w:color="000000"/>
            </w:tcBorders>
            <w:vAlign w:val="bottom"/>
          </w:tcPr>
          <w:p w14:paraId="705B57DA"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7B46333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7C1C48F4"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3FAE1CE5"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Saúde ambiental</w:t>
            </w:r>
          </w:p>
        </w:tc>
        <w:tc>
          <w:tcPr>
            <w:tcW w:w="1165" w:type="dxa"/>
            <w:tcBorders>
              <w:top w:val="nil"/>
              <w:left w:val="nil"/>
              <w:bottom w:val="single" w:sz="4" w:space="0" w:color="000000"/>
              <w:right w:val="single" w:sz="4" w:space="0" w:color="000000"/>
            </w:tcBorders>
            <w:vAlign w:val="bottom"/>
          </w:tcPr>
          <w:p w14:paraId="1597617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6B822D9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1803C764"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427BAF0"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Introdução à biologia da conservação</w:t>
            </w:r>
          </w:p>
        </w:tc>
        <w:tc>
          <w:tcPr>
            <w:tcW w:w="1165" w:type="dxa"/>
            <w:tcBorders>
              <w:top w:val="nil"/>
              <w:left w:val="nil"/>
              <w:bottom w:val="single" w:sz="4" w:space="0" w:color="000000"/>
              <w:right w:val="single" w:sz="4" w:space="0" w:color="000000"/>
            </w:tcBorders>
            <w:vAlign w:val="bottom"/>
          </w:tcPr>
          <w:p w14:paraId="633B849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7D5A9B4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0B54F955"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404FDA6"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Manejo de recursos naturais</w:t>
            </w:r>
          </w:p>
        </w:tc>
        <w:tc>
          <w:tcPr>
            <w:tcW w:w="1165" w:type="dxa"/>
            <w:tcBorders>
              <w:top w:val="nil"/>
              <w:left w:val="nil"/>
              <w:bottom w:val="single" w:sz="4" w:space="0" w:color="000000"/>
              <w:right w:val="single" w:sz="4" w:space="0" w:color="000000"/>
            </w:tcBorders>
            <w:vAlign w:val="bottom"/>
          </w:tcPr>
          <w:p w14:paraId="2E83BD9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B52F6" w:rsidRPr="00415ED0">
              <w:rPr>
                <w:rFonts w:ascii="Arial" w:eastAsia="Arial" w:hAnsi="Arial" w:cs="Arial"/>
                <w:sz w:val="24"/>
                <w:szCs w:val="24"/>
                <w:lang w:val="pt-BR"/>
              </w:rPr>
              <w:t>4</w:t>
            </w:r>
          </w:p>
        </w:tc>
        <w:tc>
          <w:tcPr>
            <w:tcW w:w="1135" w:type="dxa"/>
            <w:tcBorders>
              <w:top w:val="nil"/>
              <w:left w:val="nil"/>
              <w:bottom w:val="single" w:sz="4" w:space="0" w:color="000000"/>
              <w:right w:val="single" w:sz="4" w:space="0" w:color="000000"/>
            </w:tcBorders>
            <w:vAlign w:val="bottom"/>
          </w:tcPr>
          <w:p w14:paraId="0F0D467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2111FD62"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5EDEAE6"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Educação ambiental</w:t>
            </w:r>
          </w:p>
        </w:tc>
        <w:tc>
          <w:tcPr>
            <w:tcW w:w="1165" w:type="dxa"/>
            <w:tcBorders>
              <w:top w:val="nil"/>
              <w:left w:val="nil"/>
              <w:bottom w:val="single" w:sz="4" w:space="0" w:color="000000"/>
              <w:right w:val="single" w:sz="4" w:space="0" w:color="000000"/>
            </w:tcBorders>
            <w:vAlign w:val="bottom"/>
          </w:tcPr>
          <w:p w14:paraId="23595C2A"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36316C3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1AAEE991" w14:textId="77777777" w:rsidTr="00317924">
        <w:trPr>
          <w:trHeight w:val="300"/>
        </w:trPr>
        <w:tc>
          <w:tcPr>
            <w:tcW w:w="7385" w:type="dxa"/>
            <w:gridSpan w:val="2"/>
            <w:tcBorders>
              <w:top w:val="single" w:sz="4" w:space="0" w:color="000000"/>
              <w:left w:val="single" w:sz="4" w:space="0" w:color="000000"/>
              <w:bottom w:val="single" w:sz="4" w:space="0" w:color="000000"/>
              <w:right w:val="single" w:sz="4" w:space="0" w:color="000000"/>
            </w:tcBorders>
            <w:vAlign w:val="bottom"/>
          </w:tcPr>
          <w:p w14:paraId="4A326C4C" w14:textId="6DB9D925" w:rsidR="004469C5" w:rsidRPr="00415ED0" w:rsidRDefault="00AF2990">
            <w:pPr>
              <w:pStyle w:val="Normal1"/>
              <w:spacing w:after="0" w:line="240" w:lineRule="auto"/>
              <w:rPr>
                <w:lang w:val="pt-BR"/>
              </w:rPr>
            </w:pPr>
            <w:r w:rsidRPr="00415ED0">
              <w:rPr>
                <w:rFonts w:ascii="Arial" w:eastAsia="Arial" w:hAnsi="Arial" w:cs="Arial"/>
                <w:b/>
                <w:sz w:val="24"/>
                <w:szCs w:val="24"/>
                <w:lang w:val="pt-BR"/>
              </w:rPr>
              <w:t>Subtotal</w:t>
            </w:r>
          </w:p>
        </w:tc>
        <w:tc>
          <w:tcPr>
            <w:tcW w:w="1135" w:type="dxa"/>
            <w:tcBorders>
              <w:top w:val="nil"/>
              <w:left w:val="nil"/>
              <w:bottom w:val="single" w:sz="4" w:space="0" w:color="000000"/>
              <w:right w:val="single" w:sz="4" w:space="0" w:color="000000"/>
            </w:tcBorders>
            <w:vAlign w:val="bottom"/>
          </w:tcPr>
          <w:p w14:paraId="0B717555"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330</w:t>
            </w:r>
          </w:p>
        </w:tc>
      </w:tr>
      <w:tr w:rsidR="004469C5" w:rsidRPr="00F57830" w14:paraId="7EAA37B1" w14:textId="77777777">
        <w:trPr>
          <w:trHeight w:val="300"/>
        </w:trPr>
        <w:tc>
          <w:tcPr>
            <w:tcW w:w="8520" w:type="dxa"/>
            <w:gridSpan w:val="3"/>
            <w:tcBorders>
              <w:top w:val="single" w:sz="4" w:space="0" w:color="000000"/>
              <w:left w:val="single" w:sz="4" w:space="0" w:color="000000"/>
              <w:bottom w:val="single" w:sz="4" w:space="0" w:color="000000"/>
              <w:right w:val="single" w:sz="4" w:space="0" w:color="000000"/>
            </w:tcBorders>
            <w:shd w:val="clear" w:color="auto" w:fill="D8D8D8"/>
            <w:vAlign w:val="bottom"/>
          </w:tcPr>
          <w:p w14:paraId="43430F2E"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Fundamentos das Ciências Exatas e da Terra</w:t>
            </w:r>
          </w:p>
        </w:tc>
      </w:tr>
      <w:tr w:rsidR="004469C5" w:rsidRPr="00415ED0" w14:paraId="52DB7A38"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327754A"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Química para </w:t>
            </w:r>
            <w:proofErr w:type="spellStart"/>
            <w:r w:rsidRPr="00415ED0">
              <w:rPr>
                <w:rFonts w:ascii="Arial" w:eastAsia="Arial" w:hAnsi="Arial" w:cs="Arial"/>
                <w:sz w:val="24"/>
                <w:szCs w:val="24"/>
                <w:lang w:val="pt-BR"/>
              </w:rPr>
              <w:t>biocientistas</w:t>
            </w:r>
            <w:proofErr w:type="spellEnd"/>
          </w:p>
        </w:tc>
        <w:tc>
          <w:tcPr>
            <w:tcW w:w="1165" w:type="dxa"/>
            <w:tcBorders>
              <w:top w:val="nil"/>
              <w:left w:val="nil"/>
              <w:bottom w:val="single" w:sz="4" w:space="0" w:color="000000"/>
              <w:right w:val="single" w:sz="4" w:space="0" w:color="000000"/>
            </w:tcBorders>
            <w:vAlign w:val="bottom"/>
          </w:tcPr>
          <w:p w14:paraId="7BCB789D"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47DF0BF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58EB3042"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48EC8E9C"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Matemática para </w:t>
            </w:r>
            <w:proofErr w:type="spellStart"/>
            <w:r w:rsidRPr="00415ED0">
              <w:rPr>
                <w:rFonts w:ascii="Arial" w:eastAsia="Arial" w:hAnsi="Arial" w:cs="Arial"/>
                <w:sz w:val="24"/>
                <w:szCs w:val="24"/>
                <w:lang w:val="pt-BR"/>
              </w:rPr>
              <w:t>biocientistas</w:t>
            </w:r>
            <w:proofErr w:type="spellEnd"/>
          </w:p>
        </w:tc>
        <w:tc>
          <w:tcPr>
            <w:tcW w:w="1165" w:type="dxa"/>
            <w:tcBorders>
              <w:top w:val="nil"/>
              <w:left w:val="nil"/>
              <w:bottom w:val="single" w:sz="4" w:space="0" w:color="000000"/>
              <w:right w:val="single" w:sz="4" w:space="0" w:color="000000"/>
            </w:tcBorders>
            <w:vAlign w:val="bottom"/>
          </w:tcPr>
          <w:p w14:paraId="3627CF7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B52F6"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304EC51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4C0D52E0"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1A74352"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Física para </w:t>
            </w:r>
            <w:proofErr w:type="spellStart"/>
            <w:r w:rsidRPr="00415ED0">
              <w:rPr>
                <w:rFonts w:ascii="Arial" w:eastAsia="Arial" w:hAnsi="Arial" w:cs="Arial"/>
                <w:sz w:val="24"/>
                <w:szCs w:val="24"/>
                <w:lang w:val="pt-BR"/>
              </w:rPr>
              <w:t>biocientistas</w:t>
            </w:r>
            <w:proofErr w:type="spellEnd"/>
          </w:p>
        </w:tc>
        <w:tc>
          <w:tcPr>
            <w:tcW w:w="1165" w:type="dxa"/>
            <w:tcBorders>
              <w:top w:val="nil"/>
              <w:left w:val="nil"/>
              <w:bottom w:val="single" w:sz="4" w:space="0" w:color="000000"/>
              <w:right w:val="single" w:sz="4" w:space="0" w:color="000000"/>
            </w:tcBorders>
            <w:vAlign w:val="bottom"/>
          </w:tcPr>
          <w:p w14:paraId="18CE777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43CA899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2BDD4B7C"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3631403B"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Caracterização do meio físico </w:t>
            </w:r>
            <w:proofErr w:type="gramStart"/>
            <w:r w:rsidRPr="00415ED0">
              <w:rPr>
                <w:rFonts w:ascii="Arial" w:eastAsia="Arial" w:hAnsi="Arial" w:cs="Arial"/>
                <w:sz w:val="24"/>
                <w:szCs w:val="24"/>
                <w:lang w:val="pt-BR"/>
              </w:rPr>
              <w:t>1</w:t>
            </w:r>
            <w:proofErr w:type="gramEnd"/>
          </w:p>
        </w:tc>
        <w:tc>
          <w:tcPr>
            <w:tcW w:w="1165" w:type="dxa"/>
            <w:tcBorders>
              <w:top w:val="nil"/>
              <w:left w:val="nil"/>
              <w:bottom w:val="single" w:sz="4" w:space="0" w:color="000000"/>
              <w:right w:val="single" w:sz="4" w:space="0" w:color="000000"/>
            </w:tcBorders>
            <w:vAlign w:val="bottom"/>
          </w:tcPr>
          <w:p w14:paraId="1A79DDA5"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B52F6"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5038BDF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7FE5CF9C"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3A58CD7"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Caracterização do meio físico </w:t>
            </w:r>
            <w:proofErr w:type="gramStart"/>
            <w:r w:rsidRPr="00415ED0">
              <w:rPr>
                <w:rFonts w:ascii="Arial" w:eastAsia="Arial" w:hAnsi="Arial" w:cs="Arial"/>
                <w:sz w:val="24"/>
                <w:szCs w:val="24"/>
                <w:lang w:val="pt-BR"/>
              </w:rPr>
              <w:t>2</w:t>
            </w:r>
            <w:proofErr w:type="gramEnd"/>
          </w:p>
        </w:tc>
        <w:tc>
          <w:tcPr>
            <w:tcW w:w="1165" w:type="dxa"/>
            <w:tcBorders>
              <w:top w:val="nil"/>
              <w:left w:val="nil"/>
              <w:bottom w:val="single" w:sz="4" w:space="0" w:color="000000"/>
              <w:right w:val="single" w:sz="4" w:space="0" w:color="000000"/>
            </w:tcBorders>
            <w:vAlign w:val="bottom"/>
          </w:tcPr>
          <w:p w14:paraId="6119082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B52F6"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185B415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023C6EB9"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E5A984C"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4"/>
                <w:szCs w:val="24"/>
                <w:lang w:val="pt-BR"/>
              </w:rPr>
              <w:t>Paleoecologia</w:t>
            </w:r>
            <w:proofErr w:type="spellEnd"/>
          </w:p>
        </w:tc>
        <w:tc>
          <w:tcPr>
            <w:tcW w:w="1165" w:type="dxa"/>
            <w:tcBorders>
              <w:top w:val="nil"/>
              <w:left w:val="nil"/>
              <w:bottom w:val="single" w:sz="4" w:space="0" w:color="000000"/>
              <w:right w:val="single" w:sz="4" w:space="0" w:color="000000"/>
            </w:tcBorders>
            <w:vAlign w:val="bottom"/>
          </w:tcPr>
          <w:p w14:paraId="6491629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D3465"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387F2F0A"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313941ED"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63706BBF"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Delineamento experimental e análise de dados</w:t>
            </w:r>
          </w:p>
        </w:tc>
        <w:tc>
          <w:tcPr>
            <w:tcW w:w="1165" w:type="dxa"/>
            <w:tcBorders>
              <w:top w:val="nil"/>
              <w:left w:val="nil"/>
              <w:bottom w:val="single" w:sz="4" w:space="0" w:color="000000"/>
              <w:right w:val="single" w:sz="4" w:space="0" w:color="000000"/>
            </w:tcBorders>
            <w:vAlign w:val="bottom"/>
          </w:tcPr>
          <w:p w14:paraId="6AE2759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D3465"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0CC65F0E"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0DE34496" w14:textId="77777777" w:rsidTr="00317924">
        <w:trPr>
          <w:trHeight w:val="300"/>
        </w:trPr>
        <w:tc>
          <w:tcPr>
            <w:tcW w:w="7385" w:type="dxa"/>
            <w:gridSpan w:val="2"/>
            <w:tcBorders>
              <w:top w:val="single" w:sz="4" w:space="0" w:color="000000"/>
              <w:left w:val="single" w:sz="4" w:space="0" w:color="000000"/>
              <w:bottom w:val="single" w:sz="4" w:space="0" w:color="000000"/>
              <w:right w:val="single" w:sz="4" w:space="0" w:color="000000"/>
            </w:tcBorders>
            <w:vAlign w:val="bottom"/>
          </w:tcPr>
          <w:p w14:paraId="7CA2F085" w14:textId="0DCC54E2" w:rsidR="004469C5" w:rsidRPr="00415ED0" w:rsidRDefault="00AF2990">
            <w:pPr>
              <w:pStyle w:val="Normal1"/>
              <w:spacing w:after="0" w:line="240" w:lineRule="auto"/>
              <w:rPr>
                <w:lang w:val="pt-BR"/>
              </w:rPr>
            </w:pPr>
            <w:r w:rsidRPr="00415ED0">
              <w:rPr>
                <w:rFonts w:ascii="Arial" w:eastAsia="Arial" w:hAnsi="Arial" w:cs="Arial"/>
                <w:b/>
                <w:sz w:val="24"/>
                <w:szCs w:val="24"/>
                <w:lang w:val="pt-BR"/>
              </w:rPr>
              <w:t>Subtotal</w:t>
            </w:r>
          </w:p>
        </w:tc>
        <w:tc>
          <w:tcPr>
            <w:tcW w:w="1135" w:type="dxa"/>
            <w:tcBorders>
              <w:top w:val="nil"/>
              <w:left w:val="nil"/>
              <w:bottom w:val="single" w:sz="4" w:space="0" w:color="000000"/>
              <w:right w:val="single" w:sz="4" w:space="0" w:color="000000"/>
            </w:tcBorders>
            <w:vAlign w:val="bottom"/>
          </w:tcPr>
          <w:p w14:paraId="11F20CD7"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390</w:t>
            </w:r>
          </w:p>
        </w:tc>
      </w:tr>
      <w:tr w:rsidR="004469C5" w:rsidRPr="00415ED0" w14:paraId="1F4B363D" w14:textId="77777777">
        <w:trPr>
          <w:trHeight w:val="300"/>
        </w:trPr>
        <w:tc>
          <w:tcPr>
            <w:tcW w:w="8520" w:type="dxa"/>
            <w:gridSpan w:val="3"/>
            <w:tcBorders>
              <w:top w:val="single" w:sz="4" w:space="0" w:color="000000"/>
              <w:left w:val="single" w:sz="4" w:space="0" w:color="000000"/>
              <w:bottom w:val="single" w:sz="4" w:space="0" w:color="000000"/>
              <w:right w:val="single" w:sz="4" w:space="0" w:color="000000"/>
            </w:tcBorders>
            <w:shd w:val="clear" w:color="auto" w:fill="D8D8D8"/>
            <w:vAlign w:val="bottom"/>
          </w:tcPr>
          <w:p w14:paraId="62CAF5F9"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Fundamentos Filosóficos e Sociais</w:t>
            </w:r>
          </w:p>
        </w:tc>
      </w:tr>
      <w:tr w:rsidR="004469C5" w:rsidRPr="00415ED0" w14:paraId="62590F9E"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236C8167"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Filosofia da ciência</w:t>
            </w:r>
          </w:p>
        </w:tc>
        <w:tc>
          <w:tcPr>
            <w:tcW w:w="1165" w:type="dxa"/>
            <w:tcBorders>
              <w:top w:val="nil"/>
              <w:left w:val="nil"/>
              <w:bottom w:val="single" w:sz="4" w:space="0" w:color="000000"/>
              <w:right w:val="single" w:sz="4" w:space="0" w:color="000000"/>
            </w:tcBorders>
            <w:vAlign w:val="bottom"/>
          </w:tcPr>
          <w:p w14:paraId="14AD0B9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4DA231B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2F402DB5"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0DB902B5"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Sociologia</w:t>
            </w:r>
          </w:p>
        </w:tc>
        <w:tc>
          <w:tcPr>
            <w:tcW w:w="1165" w:type="dxa"/>
            <w:tcBorders>
              <w:top w:val="nil"/>
              <w:left w:val="nil"/>
              <w:bottom w:val="single" w:sz="4" w:space="0" w:color="000000"/>
              <w:right w:val="single" w:sz="4" w:space="0" w:color="000000"/>
            </w:tcBorders>
            <w:vAlign w:val="bottom"/>
          </w:tcPr>
          <w:p w14:paraId="0DA9993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3E67CD6A"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14C0DBE0"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4C263632"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4"/>
                <w:szCs w:val="24"/>
                <w:lang w:val="pt-BR"/>
              </w:rPr>
              <w:t>Etnoecologia</w:t>
            </w:r>
            <w:proofErr w:type="spellEnd"/>
          </w:p>
        </w:tc>
        <w:tc>
          <w:tcPr>
            <w:tcW w:w="1165" w:type="dxa"/>
            <w:tcBorders>
              <w:top w:val="nil"/>
              <w:left w:val="nil"/>
              <w:bottom w:val="single" w:sz="4" w:space="0" w:color="000000"/>
              <w:right w:val="single" w:sz="4" w:space="0" w:color="000000"/>
            </w:tcBorders>
            <w:vAlign w:val="bottom"/>
          </w:tcPr>
          <w:p w14:paraId="70F9F3E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2</w:t>
            </w:r>
          </w:p>
        </w:tc>
        <w:tc>
          <w:tcPr>
            <w:tcW w:w="1135" w:type="dxa"/>
            <w:tcBorders>
              <w:top w:val="nil"/>
              <w:left w:val="nil"/>
              <w:bottom w:val="single" w:sz="4" w:space="0" w:color="000000"/>
              <w:right w:val="single" w:sz="4" w:space="0" w:color="000000"/>
            </w:tcBorders>
            <w:vAlign w:val="bottom"/>
          </w:tcPr>
          <w:p w14:paraId="400ED9A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45</w:t>
            </w:r>
          </w:p>
        </w:tc>
      </w:tr>
      <w:tr w:rsidR="004469C5" w:rsidRPr="00415ED0" w14:paraId="7D9E88C1"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45BFCBAF"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Metodologia de pesquisa</w:t>
            </w:r>
          </w:p>
        </w:tc>
        <w:tc>
          <w:tcPr>
            <w:tcW w:w="1165" w:type="dxa"/>
            <w:tcBorders>
              <w:top w:val="nil"/>
              <w:left w:val="nil"/>
              <w:bottom w:val="single" w:sz="4" w:space="0" w:color="000000"/>
              <w:right w:val="single" w:sz="4" w:space="0" w:color="000000"/>
            </w:tcBorders>
            <w:vAlign w:val="bottom"/>
          </w:tcPr>
          <w:p w14:paraId="69F5D1F6"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1</w:t>
            </w:r>
          </w:p>
        </w:tc>
        <w:tc>
          <w:tcPr>
            <w:tcW w:w="1135" w:type="dxa"/>
            <w:tcBorders>
              <w:top w:val="nil"/>
              <w:left w:val="nil"/>
              <w:bottom w:val="single" w:sz="4" w:space="0" w:color="000000"/>
              <w:right w:val="single" w:sz="4" w:space="0" w:color="000000"/>
            </w:tcBorders>
            <w:vAlign w:val="bottom"/>
          </w:tcPr>
          <w:p w14:paraId="1684BEF5"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02ED0775"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45F14674"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Política e legislação ambiental</w:t>
            </w:r>
          </w:p>
        </w:tc>
        <w:tc>
          <w:tcPr>
            <w:tcW w:w="1165" w:type="dxa"/>
            <w:tcBorders>
              <w:top w:val="nil"/>
              <w:left w:val="nil"/>
              <w:bottom w:val="single" w:sz="4" w:space="0" w:color="000000"/>
              <w:right w:val="single" w:sz="4" w:space="0" w:color="000000"/>
            </w:tcBorders>
            <w:vAlign w:val="bottom"/>
          </w:tcPr>
          <w:p w14:paraId="5428B12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3</w:t>
            </w:r>
          </w:p>
        </w:tc>
        <w:tc>
          <w:tcPr>
            <w:tcW w:w="1135" w:type="dxa"/>
            <w:tcBorders>
              <w:top w:val="nil"/>
              <w:left w:val="nil"/>
              <w:bottom w:val="single" w:sz="4" w:space="0" w:color="000000"/>
              <w:right w:val="single" w:sz="4" w:space="0" w:color="000000"/>
            </w:tcBorders>
            <w:vAlign w:val="bottom"/>
          </w:tcPr>
          <w:p w14:paraId="3821C77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45</w:t>
            </w:r>
          </w:p>
        </w:tc>
      </w:tr>
      <w:tr w:rsidR="004469C5" w:rsidRPr="00415ED0" w14:paraId="6C8918F4" w14:textId="77777777" w:rsidTr="00317924">
        <w:trPr>
          <w:trHeight w:val="300"/>
        </w:trPr>
        <w:tc>
          <w:tcPr>
            <w:tcW w:w="6220" w:type="dxa"/>
            <w:tcBorders>
              <w:top w:val="nil"/>
              <w:left w:val="single" w:sz="4" w:space="0" w:color="000000"/>
              <w:bottom w:val="single" w:sz="4" w:space="0" w:color="000000"/>
              <w:right w:val="single" w:sz="4" w:space="0" w:color="000000"/>
            </w:tcBorders>
            <w:vAlign w:val="bottom"/>
          </w:tcPr>
          <w:p w14:paraId="5A43B8F7" w14:textId="72E12011" w:rsidR="004469C5" w:rsidRPr="00415ED0" w:rsidRDefault="003E69E9">
            <w:pPr>
              <w:pStyle w:val="Normal1"/>
              <w:spacing w:after="0" w:line="240" w:lineRule="auto"/>
              <w:rPr>
                <w:lang w:val="pt-BR"/>
              </w:rPr>
            </w:pPr>
            <w:r w:rsidRPr="00415ED0">
              <w:rPr>
                <w:rFonts w:ascii="Arial" w:eastAsia="Arial" w:hAnsi="Arial" w:cs="Arial"/>
                <w:b/>
                <w:sz w:val="24"/>
                <w:szCs w:val="24"/>
                <w:lang w:val="pt-BR"/>
              </w:rPr>
              <w:t>Subtotal</w:t>
            </w:r>
          </w:p>
        </w:tc>
        <w:tc>
          <w:tcPr>
            <w:tcW w:w="1165" w:type="dxa"/>
            <w:tcBorders>
              <w:top w:val="nil"/>
              <w:left w:val="nil"/>
              <w:bottom w:val="single" w:sz="4" w:space="0" w:color="000000"/>
              <w:right w:val="single" w:sz="4" w:space="0" w:color="000000"/>
            </w:tcBorders>
            <w:vAlign w:val="bottom"/>
          </w:tcPr>
          <w:p w14:paraId="731BD50A"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 </w:t>
            </w:r>
          </w:p>
        </w:tc>
        <w:tc>
          <w:tcPr>
            <w:tcW w:w="1135" w:type="dxa"/>
            <w:tcBorders>
              <w:top w:val="nil"/>
              <w:left w:val="nil"/>
              <w:bottom w:val="single" w:sz="4" w:space="0" w:color="000000"/>
              <w:right w:val="single" w:sz="4" w:space="0" w:color="000000"/>
            </w:tcBorders>
            <w:vAlign w:val="bottom"/>
          </w:tcPr>
          <w:p w14:paraId="0DC8D467"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180</w:t>
            </w:r>
          </w:p>
        </w:tc>
      </w:tr>
      <w:tr w:rsidR="004469C5" w:rsidRPr="00415ED0" w14:paraId="008AA05D" w14:textId="77777777" w:rsidTr="00317924">
        <w:trPr>
          <w:trHeight w:val="300"/>
        </w:trPr>
        <w:tc>
          <w:tcPr>
            <w:tcW w:w="7385" w:type="dxa"/>
            <w:gridSpan w:val="2"/>
            <w:tcBorders>
              <w:top w:val="single" w:sz="4" w:space="0" w:color="000000"/>
              <w:left w:val="single" w:sz="4" w:space="0" w:color="000000"/>
              <w:bottom w:val="single" w:sz="4" w:space="0" w:color="000000"/>
              <w:right w:val="single" w:sz="4" w:space="0" w:color="000000"/>
            </w:tcBorders>
            <w:shd w:val="clear" w:color="auto" w:fill="A5A5A5"/>
            <w:vAlign w:val="bottom"/>
          </w:tcPr>
          <w:p w14:paraId="628F48EB" w14:textId="77777777" w:rsidR="004469C5" w:rsidRPr="00415ED0" w:rsidRDefault="007C72BD">
            <w:pPr>
              <w:pStyle w:val="Normal1"/>
              <w:spacing w:after="0" w:line="240" w:lineRule="auto"/>
              <w:rPr>
                <w:lang w:val="pt-BR"/>
              </w:rPr>
            </w:pPr>
            <w:r w:rsidRPr="00415ED0">
              <w:rPr>
                <w:rFonts w:ascii="Arial" w:eastAsia="Arial" w:hAnsi="Arial" w:cs="Arial"/>
                <w:b/>
                <w:sz w:val="24"/>
                <w:szCs w:val="24"/>
                <w:lang w:val="pt-BR"/>
              </w:rPr>
              <w:t>TOTAL</w:t>
            </w:r>
          </w:p>
        </w:tc>
        <w:tc>
          <w:tcPr>
            <w:tcW w:w="1135" w:type="dxa"/>
            <w:tcBorders>
              <w:top w:val="nil"/>
              <w:left w:val="nil"/>
              <w:bottom w:val="single" w:sz="4" w:space="0" w:color="000000"/>
              <w:right w:val="single" w:sz="4" w:space="0" w:color="000000"/>
            </w:tcBorders>
            <w:shd w:val="clear" w:color="auto" w:fill="A5A5A5"/>
            <w:vAlign w:val="bottom"/>
          </w:tcPr>
          <w:p w14:paraId="2DED3803"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2.040</w:t>
            </w:r>
          </w:p>
        </w:tc>
      </w:tr>
    </w:tbl>
    <w:p w14:paraId="6136B805" w14:textId="77777777" w:rsidR="004469C5" w:rsidRPr="00415ED0" w:rsidRDefault="007C72BD">
      <w:pPr>
        <w:pStyle w:val="Normal1"/>
        <w:jc w:val="both"/>
        <w:rPr>
          <w:lang w:val="pt-BR"/>
        </w:rPr>
      </w:pPr>
      <w:r w:rsidRPr="00415ED0">
        <w:rPr>
          <w:lang w:val="pt-BR"/>
        </w:rPr>
        <w:t xml:space="preserve"> </w:t>
      </w:r>
    </w:p>
    <w:p w14:paraId="0B3E866A" w14:textId="77777777" w:rsidR="004469C5" w:rsidRPr="000D2C63" w:rsidRDefault="007C72BD" w:rsidP="000D2C63">
      <w:pPr>
        <w:pStyle w:val="Normal10"/>
        <w:spacing w:after="0" w:line="240" w:lineRule="auto"/>
        <w:jc w:val="both"/>
        <w:rPr>
          <w:rFonts w:ascii="Arial" w:eastAsia="Arial" w:hAnsi="Arial" w:cs="Arial"/>
          <w:b/>
          <w:lang w:val="pt-BR"/>
        </w:rPr>
      </w:pPr>
      <w:r w:rsidRPr="000D2C63">
        <w:rPr>
          <w:rFonts w:ascii="Arial" w:eastAsia="Arial" w:hAnsi="Arial" w:cs="Arial"/>
          <w:b/>
          <w:lang w:val="pt-BR"/>
        </w:rPr>
        <w:t>Tabela 2. Lista dos conteúdos específicos do curso de Bacharelado em Ciências Biológicas com linha de formação em Biologia da Conservação.</w:t>
      </w:r>
    </w:p>
    <w:tbl>
      <w:tblPr>
        <w:tblStyle w:val="a4"/>
        <w:tblW w:w="8542" w:type="dxa"/>
        <w:tblInd w:w="-19" w:type="dxa"/>
        <w:tblLayout w:type="fixed"/>
        <w:tblLook w:val="0400" w:firstRow="0" w:lastRow="0" w:firstColumn="0" w:lastColumn="0" w:noHBand="0" w:noVBand="1"/>
      </w:tblPr>
      <w:tblGrid>
        <w:gridCol w:w="6110"/>
        <w:gridCol w:w="1275"/>
        <w:gridCol w:w="1157"/>
      </w:tblGrid>
      <w:tr w:rsidR="004469C5" w:rsidRPr="00415ED0" w14:paraId="5BB188F5" w14:textId="77777777" w:rsidTr="00317924">
        <w:trPr>
          <w:trHeight w:val="300"/>
        </w:trPr>
        <w:tc>
          <w:tcPr>
            <w:tcW w:w="6110" w:type="dxa"/>
            <w:tcBorders>
              <w:top w:val="single" w:sz="4" w:space="0" w:color="000000"/>
              <w:left w:val="single" w:sz="4" w:space="0" w:color="000000"/>
              <w:bottom w:val="single" w:sz="4" w:space="0" w:color="000000"/>
              <w:right w:val="single" w:sz="4" w:space="0" w:color="000000"/>
            </w:tcBorders>
            <w:shd w:val="clear" w:color="auto" w:fill="A5A5A5"/>
            <w:vAlign w:val="bottom"/>
          </w:tcPr>
          <w:p w14:paraId="78B75357" w14:textId="77777777" w:rsidR="004469C5" w:rsidRPr="00415ED0" w:rsidRDefault="007C72BD">
            <w:pPr>
              <w:pStyle w:val="Normal1"/>
              <w:spacing w:after="0" w:line="240" w:lineRule="auto"/>
              <w:rPr>
                <w:lang w:val="pt-BR"/>
              </w:rPr>
            </w:pPr>
            <w:r w:rsidRPr="00415ED0">
              <w:rPr>
                <w:rFonts w:ascii="Arial" w:eastAsia="Arial" w:hAnsi="Arial" w:cs="Arial"/>
                <w:b/>
                <w:sz w:val="24"/>
                <w:szCs w:val="24"/>
                <w:lang w:val="pt-BR"/>
              </w:rPr>
              <w:t>2. Conteúdos Específicos</w:t>
            </w:r>
          </w:p>
        </w:tc>
        <w:tc>
          <w:tcPr>
            <w:tcW w:w="1275" w:type="dxa"/>
            <w:tcBorders>
              <w:top w:val="single" w:sz="4" w:space="0" w:color="000000"/>
              <w:left w:val="nil"/>
              <w:bottom w:val="single" w:sz="4" w:space="0" w:color="000000"/>
              <w:right w:val="single" w:sz="4" w:space="0" w:color="000000"/>
            </w:tcBorders>
            <w:shd w:val="clear" w:color="auto" w:fill="A5A5A5"/>
            <w:vAlign w:val="bottom"/>
          </w:tcPr>
          <w:p w14:paraId="2C0531B5"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Eixo</w:t>
            </w:r>
          </w:p>
        </w:tc>
        <w:tc>
          <w:tcPr>
            <w:tcW w:w="1157" w:type="dxa"/>
            <w:tcBorders>
              <w:top w:val="single" w:sz="4" w:space="0" w:color="000000"/>
              <w:left w:val="nil"/>
              <w:bottom w:val="single" w:sz="4" w:space="0" w:color="000000"/>
              <w:right w:val="single" w:sz="4" w:space="0" w:color="000000"/>
            </w:tcBorders>
            <w:shd w:val="clear" w:color="auto" w:fill="A5A5A5"/>
            <w:vAlign w:val="bottom"/>
          </w:tcPr>
          <w:p w14:paraId="5E50C564"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Carga Horária</w:t>
            </w:r>
          </w:p>
        </w:tc>
      </w:tr>
      <w:tr w:rsidR="004469C5" w:rsidRPr="00415ED0" w14:paraId="0CE74139"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44E013F8"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Genética da Conservação</w:t>
            </w:r>
          </w:p>
        </w:tc>
        <w:tc>
          <w:tcPr>
            <w:tcW w:w="1275" w:type="dxa"/>
            <w:tcBorders>
              <w:top w:val="nil"/>
              <w:left w:val="nil"/>
              <w:bottom w:val="single" w:sz="4" w:space="0" w:color="000000"/>
              <w:right w:val="single" w:sz="4" w:space="0" w:color="000000"/>
            </w:tcBorders>
            <w:vAlign w:val="bottom"/>
          </w:tcPr>
          <w:p w14:paraId="636AD95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ODEO</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152022E4"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4644C55D"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1EBDEA9F"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Conservação de espécies vegetais</w:t>
            </w:r>
          </w:p>
        </w:tc>
        <w:tc>
          <w:tcPr>
            <w:tcW w:w="1275" w:type="dxa"/>
            <w:tcBorders>
              <w:top w:val="nil"/>
              <w:left w:val="nil"/>
              <w:bottom w:val="single" w:sz="4" w:space="0" w:color="000000"/>
              <w:right w:val="single" w:sz="4" w:space="0" w:color="000000"/>
            </w:tcBorders>
            <w:vAlign w:val="bottom"/>
          </w:tcPr>
          <w:p w14:paraId="76DE911A"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53718D4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01E4A6CB"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575456F4"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Conservação de espécies animais</w:t>
            </w:r>
          </w:p>
        </w:tc>
        <w:tc>
          <w:tcPr>
            <w:tcW w:w="1275" w:type="dxa"/>
            <w:tcBorders>
              <w:top w:val="nil"/>
              <w:left w:val="nil"/>
              <w:bottom w:val="single" w:sz="4" w:space="0" w:color="000000"/>
              <w:right w:val="single" w:sz="4" w:space="0" w:color="000000"/>
            </w:tcBorders>
            <w:vAlign w:val="bottom"/>
          </w:tcPr>
          <w:p w14:paraId="5998A422"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4FDD8FD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21455B99"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3BDF723E"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Microbiologia Ambiental</w:t>
            </w:r>
          </w:p>
        </w:tc>
        <w:tc>
          <w:tcPr>
            <w:tcW w:w="1275" w:type="dxa"/>
            <w:tcBorders>
              <w:top w:val="nil"/>
              <w:left w:val="nil"/>
              <w:bottom w:val="single" w:sz="4" w:space="0" w:color="000000"/>
              <w:right w:val="single" w:sz="4" w:space="0" w:color="000000"/>
            </w:tcBorders>
            <w:vAlign w:val="bottom"/>
          </w:tcPr>
          <w:p w14:paraId="062E8CB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DB</w:t>
            </w:r>
            <w:r w:rsidR="00FD3465" w:rsidRPr="00415ED0">
              <w:rPr>
                <w:rFonts w:ascii="Arial" w:eastAsia="Arial" w:hAnsi="Arial" w:cs="Arial"/>
                <w:sz w:val="24"/>
                <w:szCs w:val="24"/>
                <w:lang w:val="pt-BR"/>
              </w:rPr>
              <w:t>2</w:t>
            </w:r>
          </w:p>
        </w:tc>
        <w:tc>
          <w:tcPr>
            <w:tcW w:w="1157" w:type="dxa"/>
            <w:tcBorders>
              <w:top w:val="nil"/>
              <w:left w:val="nil"/>
              <w:bottom w:val="single" w:sz="4" w:space="0" w:color="000000"/>
              <w:right w:val="single" w:sz="4" w:space="0" w:color="000000"/>
            </w:tcBorders>
            <w:vAlign w:val="bottom"/>
          </w:tcPr>
          <w:p w14:paraId="42D9314E"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6B353848"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7CD7C363"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Avaliação de Impactos Ambientais</w:t>
            </w:r>
          </w:p>
        </w:tc>
        <w:tc>
          <w:tcPr>
            <w:tcW w:w="1275" w:type="dxa"/>
            <w:tcBorders>
              <w:top w:val="nil"/>
              <w:left w:val="nil"/>
              <w:bottom w:val="single" w:sz="4" w:space="0" w:color="000000"/>
              <w:right w:val="single" w:sz="4" w:space="0" w:color="000000"/>
            </w:tcBorders>
            <w:vAlign w:val="bottom"/>
          </w:tcPr>
          <w:p w14:paraId="7C6F9FC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6150937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1E7310D2"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73BD0103"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Ecologia da Restauração</w:t>
            </w:r>
          </w:p>
        </w:tc>
        <w:tc>
          <w:tcPr>
            <w:tcW w:w="1275" w:type="dxa"/>
            <w:tcBorders>
              <w:top w:val="nil"/>
              <w:left w:val="nil"/>
              <w:bottom w:val="single" w:sz="4" w:space="0" w:color="000000"/>
              <w:right w:val="single" w:sz="4" w:space="0" w:color="000000"/>
            </w:tcBorders>
            <w:vAlign w:val="bottom"/>
          </w:tcPr>
          <w:p w14:paraId="34DCCECB"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15F62195"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645E8F63"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3F590AE7"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Planejamento e manejo de </w:t>
            </w:r>
            <w:proofErr w:type="spellStart"/>
            <w:r w:rsidRPr="00415ED0">
              <w:rPr>
                <w:rFonts w:ascii="Arial" w:eastAsia="Arial" w:hAnsi="Arial" w:cs="Arial"/>
                <w:sz w:val="24"/>
                <w:szCs w:val="24"/>
                <w:lang w:val="pt-BR"/>
              </w:rPr>
              <w:t>UCs</w:t>
            </w:r>
            <w:proofErr w:type="spellEnd"/>
          </w:p>
        </w:tc>
        <w:tc>
          <w:tcPr>
            <w:tcW w:w="1275" w:type="dxa"/>
            <w:tcBorders>
              <w:top w:val="nil"/>
              <w:left w:val="nil"/>
              <w:bottom w:val="single" w:sz="4" w:space="0" w:color="000000"/>
              <w:right w:val="single" w:sz="4" w:space="0" w:color="000000"/>
            </w:tcBorders>
            <w:vAlign w:val="bottom"/>
          </w:tcPr>
          <w:p w14:paraId="560405C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D3465" w:rsidRPr="00415ED0">
              <w:rPr>
                <w:rFonts w:ascii="Arial" w:eastAsia="Arial" w:hAnsi="Arial" w:cs="Arial"/>
                <w:sz w:val="24"/>
                <w:szCs w:val="24"/>
                <w:lang w:val="pt-BR"/>
              </w:rPr>
              <w:t>4</w:t>
            </w:r>
          </w:p>
        </w:tc>
        <w:tc>
          <w:tcPr>
            <w:tcW w:w="1157" w:type="dxa"/>
            <w:tcBorders>
              <w:top w:val="nil"/>
              <w:left w:val="nil"/>
              <w:bottom w:val="single" w:sz="4" w:space="0" w:color="000000"/>
              <w:right w:val="single" w:sz="4" w:space="0" w:color="000000"/>
            </w:tcBorders>
            <w:vAlign w:val="bottom"/>
          </w:tcPr>
          <w:p w14:paraId="735D7BAD"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08E5635C"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1AAFA667"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Monitoramento integrado de ecossistemas</w:t>
            </w:r>
          </w:p>
        </w:tc>
        <w:tc>
          <w:tcPr>
            <w:tcW w:w="1275" w:type="dxa"/>
            <w:tcBorders>
              <w:top w:val="nil"/>
              <w:left w:val="nil"/>
              <w:bottom w:val="single" w:sz="4" w:space="0" w:color="000000"/>
              <w:right w:val="single" w:sz="4" w:space="0" w:color="000000"/>
            </w:tcBorders>
            <w:vAlign w:val="bottom"/>
          </w:tcPr>
          <w:p w14:paraId="5F8F844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EMA</w:t>
            </w:r>
            <w:r w:rsidR="00FD3465" w:rsidRPr="00415ED0">
              <w:rPr>
                <w:rFonts w:ascii="Arial" w:eastAsia="Arial" w:hAnsi="Arial" w:cs="Arial"/>
                <w:sz w:val="24"/>
                <w:szCs w:val="24"/>
                <w:lang w:val="pt-BR"/>
              </w:rPr>
              <w:t>4</w:t>
            </w:r>
          </w:p>
        </w:tc>
        <w:tc>
          <w:tcPr>
            <w:tcW w:w="1157" w:type="dxa"/>
            <w:tcBorders>
              <w:top w:val="nil"/>
              <w:left w:val="nil"/>
              <w:bottom w:val="single" w:sz="4" w:space="0" w:color="000000"/>
              <w:right w:val="single" w:sz="4" w:space="0" w:color="000000"/>
            </w:tcBorders>
            <w:vAlign w:val="bottom"/>
          </w:tcPr>
          <w:p w14:paraId="1FD3515F"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3586869D"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63217C96"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Geotecnologias aplicadas ao planejamento e conservação</w:t>
            </w:r>
          </w:p>
        </w:tc>
        <w:tc>
          <w:tcPr>
            <w:tcW w:w="1275" w:type="dxa"/>
            <w:tcBorders>
              <w:top w:val="nil"/>
              <w:left w:val="nil"/>
              <w:bottom w:val="single" w:sz="4" w:space="0" w:color="000000"/>
              <w:right w:val="single" w:sz="4" w:space="0" w:color="000000"/>
            </w:tcBorders>
            <w:vAlign w:val="bottom"/>
          </w:tcPr>
          <w:p w14:paraId="16B5813A"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CET</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4C2B55C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1A8D045B"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04E70E47"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lastRenderedPageBreak/>
              <w:t xml:space="preserve">Sociedade, desenvolvimento e meio </w:t>
            </w:r>
            <w:proofErr w:type="gramStart"/>
            <w:r w:rsidRPr="00415ED0">
              <w:rPr>
                <w:rFonts w:ascii="Arial" w:eastAsia="Arial" w:hAnsi="Arial" w:cs="Arial"/>
                <w:sz w:val="24"/>
                <w:szCs w:val="24"/>
                <w:lang w:val="pt-BR"/>
              </w:rPr>
              <w:t>ambiente</w:t>
            </w:r>
            <w:proofErr w:type="gramEnd"/>
          </w:p>
        </w:tc>
        <w:tc>
          <w:tcPr>
            <w:tcW w:w="1275" w:type="dxa"/>
            <w:tcBorders>
              <w:top w:val="nil"/>
              <w:left w:val="nil"/>
              <w:bottom w:val="single" w:sz="4" w:space="0" w:color="000000"/>
              <w:right w:val="single" w:sz="4" w:space="0" w:color="000000"/>
            </w:tcBorders>
            <w:vAlign w:val="bottom"/>
          </w:tcPr>
          <w:p w14:paraId="2F1B7A15"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2</w:t>
            </w:r>
          </w:p>
        </w:tc>
        <w:tc>
          <w:tcPr>
            <w:tcW w:w="1157" w:type="dxa"/>
            <w:tcBorders>
              <w:top w:val="nil"/>
              <w:left w:val="nil"/>
              <w:bottom w:val="single" w:sz="4" w:space="0" w:color="000000"/>
              <w:right w:val="single" w:sz="4" w:space="0" w:color="000000"/>
            </w:tcBorders>
            <w:vAlign w:val="bottom"/>
          </w:tcPr>
          <w:p w14:paraId="4C274BA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05FE1E66"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2EECD89F" w14:textId="77777777" w:rsidR="004469C5" w:rsidRPr="00415ED0" w:rsidRDefault="007C72BD">
            <w:pPr>
              <w:pStyle w:val="Normal1"/>
              <w:spacing w:after="0" w:line="240" w:lineRule="auto"/>
              <w:rPr>
                <w:lang w:val="pt-BR"/>
              </w:rPr>
            </w:pPr>
            <w:proofErr w:type="spellStart"/>
            <w:r w:rsidRPr="00415ED0">
              <w:rPr>
                <w:rFonts w:ascii="Arial" w:eastAsia="Arial" w:hAnsi="Arial" w:cs="Arial"/>
                <w:sz w:val="24"/>
                <w:szCs w:val="24"/>
                <w:lang w:val="pt-BR"/>
              </w:rPr>
              <w:t>Agroecossistemas</w:t>
            </w:r>
            <w:proofErr w:type="spellEnd"/>
          </w:p>
        </w:tc>
        <w:tc>
          <w:tcPr>
            <w:tcW w:w="1275" w:type="dxa"/>
            <w:tcBorders>
              <w:top w:val="nil"/>
              <w:left w:val="nil"/>
              <w:bottom w:val="single" w:sz="4" w:space="0" w:color="000000"/>
              <w:right w:val="single" w:sz="4" w:space="0" w:color="000000"/>
            </w:tcBorders>
            <w:vAlign w:val="bottom"/>
          </w:tcPr>
          <w:p w14:paraId="4F3F2321"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3</w:t>
            </w:r>
          </w:p>
        </w:tc>
        <w:tc>
          <w:tcPr>
            <w:tcW w:w="1157" w:type="dxa"/>
            <w:tcBorders>
              <w:top w:val="nil"/>
              <w:left w:val="nil"/>
              <w:bottom w:val="single" w:sz="4" w:space="0" w:color="000000"/>
              <w:right w:val="single" w:sz="4" w:space="0" w:color="000000"/>
            </w:tcBorders>
            <w:vAlign w:val="bottom"/>
          </w:tcPr>
          <w:p w14:paraId="44337AE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w:t>
            </w:r>
          </w:p>
        </w:tc>
      </w:tr>
      <w:tr w:rsidR="004469C5" w:rsidRPr="00415ED0" w14:paraId="1AE01AA7"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00E0F0EC"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Economia de Recursos Naturais</w:t>
            </w:r>
          </w:p>
        </w:tc>
        <w:tc>
          <w:tcPr>
            <w:tcW w:w="1275" w:type="dxa"/>
            <w:tcBorders>
              <w:top w:val="nil"/>
              <w:left w:val="nil"/>
              <w:bottom w:val="single" w:sz="4" w:space="0" w:color="000000"/>
              <w:right w:val="single" w:sz="4" w:space="0" w:color="000000"/>
            </w:tcBorders>
            <w:vAlign w:val="bottom"/>
          </w:tcPr>
          <w:p w14:paraId="5087343F"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2</w:t>
            </w:r>
          </w:p>
        </w:tc>
        <w:tc>
          <w:tcPr>
            <w:tcW w:w="1157" w:type="dxa"/>
            <w:tcBorders>
              <w:top w:val="nil"/>
              <w:left w:val="nil"/>
              <w:bottom w:val="single" w:sz="4" w:space="0" w:color="000000"/>
              <w:right w:val="single" w:sz="4" w:space="0" w:color="000000"/>
            </w:tcBorders>
            <w:vAlign w:val="bottom"/>
          </w:tcPr>
          <w:p w14:paraId="6DEC3CA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23797376"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226B4ADE"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Elaboração e administração de projetos conservacionistas</w:t>
            </w:r>
          </w:p>
        </w:tc>
        <w:tc>
          <w:tcPr>
            <w:tcW w:w="1275" w:type="dxa"/>
            <w:tcBorders>
              <w:top w:val="nil"/>
              <w:left w:val="nil"/>
              <w:bottom w:val="single" w:sz="4" w:space="0" w:color="000000"/>
              <w:right w:val="single" w:sz="4" w:space="0" w:color="000000"/>
            </w:tcBorders>
            <w:vAlign w:val="bottom"/>
          </w:tcPr>
          <w:p w14:paraId="0923E418"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DTS</w:t>
            </w:r>
            <w:r w:rsidR="00FD3465" w:rsidRPr="00415ED0">
              <w:rPr>
                <w:rFonts w:ascii="Arial" w:eastAsia="Arial" w:hAnsi="Arial" w:cs="Arial"/>
                <w:sz w:val="24"/>
                <w:szCs w:val="24"/>
                <w:lang w:val="pt-BR"/>
              </w:rPr>
              <w:t>4</w:t>
            </w:r>
          </w:p>
        </w:tc>
        <w:tc>
          <w:tcPr>
            <w:tcW w:w="1157" w:type="dxa"/>
            <w:tcBorders>
              <w:top w:val="nil"/>
              <w:left w:val="nil"/>
              <w:bottom w:val="single" w:sz="4" w:space="0" w:color="000000"/>
              <w:right w:val="single" w:sz="4" w:space="0" w:color="000000"/>
            </w:tcBorders>
            <w:vAlign w:val="bottom"/>
          </w:tcPr>
          <w:p w14:paraId="40F21E19"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75F529E9"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054F2932"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Planejamento e zoneamento ambiental</w:t>
            </w:r>
          </w:p>
        </w:tc>
        <w:tc>
          <w:tcPr>
            <w:tcW w:w="1275" w:type="dxa"/>
            <w:tcBorders>
              <w:top w:val="nil"/>
              <w:left w:val="nil"/>
              <w:bottom w:val="single" w:sz="4" w:space="0" w:color="000000"/>
              <w:right w:val="single" w:sz="4" w:space="0" w:color="000000"/>
            </w:tcBorders>
            <w:vAlign w:val="bottom"/>
          </w:tcPr>
          <w:p w14:paraId="48EC26E6" w14:textId="77777777" w:rsidR="004469C5" w:rsidRPr="00415ED0" w:rsidRDefault="00FD3465">
            <w:pPr>
              <w:pStyle w:val="Normal1"/>
              <w:spacing w:after="0" w:line="240" w:lineRule="auto"/>
              <w:jc w:val="center"/>
              <w:rPr>
                <w:lang w:val="pt-BR"/>
              </w:rPr>
            </w:pPr>
            <w:r w:rsidRPr="00415ED0">
              <w:rPr>
                <w:rFonts w:ascii="Arial" w:eastAsia="Arial" w:hAnsi="Arial" w:cs="Arial"/>
                <w:sz w:val="24"/>
                <w:szCs w:val="24"/>
                <w:lang w:val="pt-BR"/>
              </w:rPr>
              <w:t>CET4</w:t>
            </w:r>
          </w:p>
        </w:tc>
        <w:tc>
          <w:tcPr>
            <w:tcW w:w="1157" w:type="dxa"/>
            <w:tcBorders>
              <w:top w:val="nil"/>
              <w:left w:val="nil"/>
              <w:bottom w:val="single" w:sz="4" w:space="0" w:color="000000"/>
              <w:right w:val="single" w:sz="4" w:space="0" w:color="000000"/>
            </w:tcBorders>
            <w:vAlign w:val="bottom"/>
          </w:tcPr>
          <w:p w14:paraId="269D2730"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60</w:t>
            </w:r>
          </w:p>
        </w:tc>
      </w:tr>
      <w:tr w:rsidR="004469C5" w:rsidRPr="00415ED0" w14:paraId="5357C9AB"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5955C8CD"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 xml:space="preserve">Laboratório de Habilidades </w:t>
            </w:r>
            <w:proofErr w:type="gramStart"/>
            <w:r w:rsidR="00FD3465" w:rsidRPr="00415ED0">
              <w:rPr>
                <w:rFonts w:ascii="Arial" w:eastAsia="Arial" w:hAnsi="Arial" w:cs="Arial"/>
                <w:sz w:val="24"/>
                <w:szCs w:val="24"/>
                <w:lang w:val="pt-BR"/>
              </w:rPr>
              <w:t>1</w:t>
            </w:r>
            <w:proofErr w:type="gramEnd"/>
          </w:p>
        </w:tc>
        <w:tc>
          <w:tcPr>
            <w:tcW w:w="1275" w:type="dxa"/>
            <w:tcBorders>
              <w:top w:val="nil"/>
              <w:left w:val="nil"/>
              <w:bottom w:val="single" w:sz="4" w:space="0" w:color="000000"/>
              <w:right w:val="single" w:sz="4" w:space="0" w:color="000000"/>
            </w:tcBorders>
            <w:vAlign w:val="bottom"/>
          </w:tcPr>
          <w:p w14:paraId="4B0555BC"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w:t>
            </w:r>
          </w:p>
        </w:tc>
        <w:tc>
          <w:tcPr>
            <w:tcW w:w="1157" w:type="dxa"/>
            <w:tcBorders>
              <w:top w:val="nil"/>
              <w:left w:val="nil"/>
              <w:bottom w:val="single" w:sz="4" w:space="0" w:color="000000"/>
              <w:right w:val="single" w:sz="4" w:space="0" w:color="000000"/>
            </w:tcBorders>
            <w:vAlign w:val="bottom"/>
          </w:tcPr>
          <w:p w14:paraId="26B6F167" w14:textId="77777777" w:rsidR="004469C5" w:rsidRPr="00415ED0" w:rsidRDefault="00FD3465">
            <w:pPr>
              <w:pStyle w:val="Normal1"/>
              <w:spacing w:after="0" w:line="240" w:lineRule="auto"/>
              <w:jc w:val="center"/>
              <w:rPr>
                <w:lang w:val="pt-BR"/>
              </w:rPr>
            </w:pPr>
            <w:r w:rsidRPr="00415ED0">
              <w:rPr>
                <w:rFonts w:ascii="Arial" w:eastAsia="Arial" w:hAnsi="Arial" w:cs="Arial"/>
                <w:sz w:val="24"/>
                <w:szCs w:val="24"/>
                <w:lang w:val="pt-BR"/>
              </w:rPr>
              <w:t>60</w:t>
            </w:r>
          </w:p>
        </w:tc>
      </w:tr>
      <w:tr w:rsidR="00FD3465" w:rsidRPr="00415ED0" w14:paraId="41F17297" w14:textId="77777777" w:rsidTr="00FD3465">
        <w:trPr>
          <w:trHeight w:val="300"/>
        </w:trPr>
        <w:tc>
          <w:tcPr>
            <w:tcW w:w="6110" w:type="dxa"/>
            <w:tcBorders>
              <w:top w:val="nil"/>
              <w:left w:val="single" w:sz="4" w:space="0" w:color="000000"/>
              <w:bottom w:val="single" w:sz="4" w:space="0" w:color="000000"/>
              <w:right w:val="single" w:sz="4" w:space="0" w:color="000000"/>
            </w:tcBorders>
            <w:vAlign w:val="bottom"/>
          </w:tcPr>
          <w:p w14:paraId="69E0895F" w14:textId="77777777" w:rsidR="00FD3465" w:rsidRPr="00415ED0" w:rsidRDefault="00FD3465">
            <w:pPr>
              <w:pStyle w:val="Normal1"/>
              <w:spacing w:after="0" w:line="240" w:lineRule="auto"/>
              <w:rPr>
                <w:rFonts w:ascii="Arial" w:eastAsia="Arial" w:hAnsi="Arial" w:cs="Arial"/>
                <w:sz w:val="24"/>
                <w:szCs w:val="24"/>
                <w:lang w:val="pt-BR"/>
              </w:rPr>
            </w:pPr>
            <w:r w:rsidRPr="00415ED0">
              <w:rPr>
                <w:rFonts w:ascii="Arial" w:eastAsia="Arial" w:hAnsi="Arial" w:cs="Arial"/>
                <w:sz w:val="24"/>
                <w:szCs w:val="24"/>
                <w:lang w:val="pt-BR"/>
              </w:rPr>
              <w:t xml:space="preserve">Laboratório de Habilidades </w:t>
            </w:r>
            <w:proofErr w:type="gramStart"/>
            <w:r w:rsidRPr="00415ED0">
              <w:rPr>
                <w:rFonts w:ascii="Arial" w:eastAsia="Arial" w:hAnsi="Arial" w:cs="Arial"/>
                <w:sz w:val="24"/>
                <w:szCs w:val="24"/>
                <w:lang w:val="pt-BR"/>
              </w:rPr>
              <w:t>2</w:t>
            </w:r>
            <w:proofErr w:type="gramEnd"/>
          </w:p>
        </w:tc>
        <w:tc>
          <w:tcPr>
            <w:tcW w:w="1275" w:type="dxa"/>
            <w:tcBorders>
              <w:top w:val="nil"/>
              <w:left w:val="nil"/>
              <w:bottom w:val="single" w:sz="4" w:space="0" w:color="000000"/>
              <w:right w:val="single" w:sz="4" w:space="0" w:color="000000"/>
            </w:tcBorders>
            <w:vAlign w:val="bottom"/>
          </w:tcPr>
          <w:p w14:paraId="66030310" w14:textId="77777777" w:rsidR="00FD3465" w:rsidRPr="00415ED0" w:rsidRDefault="00FD3465">
            <w:pPr>
              <w:pStyle w:val="Normal1"/>
              <w:spacing w:after="0" w:line="240" w:lineRule="auto"/>
              <w:jc w:val="center"/>
              <w:rPr>
                <w:rFonts w:ascii="Arial" w:eastAsia="Arial" w:hAnsi="Arial" w:cs="Arial"/>
                <w:sz w:val="24"/>
                <w:szCs w:val="24"/>
                <w:lang w:val="pt-BR"/>
              </w:rPr>
            </w:pPr>
            <w:r w:rsidRPr="00415ED0">
              <w:rPr>
                <w:rFonts w:ascii="Arial" w:eastAsia="Arial" w:hAnsi="Arial" w:cs="Arial"/>
                <w:sz w:val="24"/>
                <w:szCs w:val="24"/>
                <w:lang w:val="pt-BR"/>
              </w:rPr>
              <w:t>-</w:t>
            </w:r>
          </w:p>
        </w:tc>
        <w:tc>
          <w:tcPr>
            <w:tcW w:w="1157" w:type="dxa"/>
            <w:tcBorders>
              <w:top w:val="nil"/>
              <w:left w:val="nil"/>
              <w:bottom w:val="single" w:sz="4" w:space="0" w:color="000000"/>
              <w:right w:val="single" w:sz="4" w:space="0" w:color="000000"/>
            </w:tcBorders>
            <w:vAlign w:val="bottom"/>
          </w:tcPr>
          <w:p w14:paraId="1C9958D4" w14:textId="77777777" w:rsidR="00FD3465" w:rsidRPr="00415ED0" w:rsidRDefault="00FD3465">
            <w:pPr>
              <w:pStyle w:val="Normal1"/>
              <w:spacing w:after="0" w:line="240" w:lineRule="auto"/>
              <w:jc w:val="center"/>
              <w:rPr>
                <w:rFonts w:ascii="Arial" w:eastAsia="Arial" w:hAnsi="Arial" w:cs="Arial"/>
                <w:sz w:val="24"/>
                <w:szCs w:val="24"/>
                <w:lang w:val="pt-BR"/>
              </w:rPr>
            </w:pPr>
            <w:r w:rsidRPr="00415ED0">
              <w:rPr>
                <w:rFonts w:ascii="Arial" w:eastAsia="Arial" w:hAnsi="Arial" w:cs="Arial"/>
                <w:sz w:val="24"/>
                <w:szCs w:val="24"/>
                <w:lang w:val="pt-BR"/>
              </w:rPr>
              <w:t>45</w:t>
            </w:r>
          </w:p>
        </w:tc>
      </w:tr>
      <w:tr w:rsidR="004469C5" w:rsidRPr="00415ED0" w14:paraId="730B65E5"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66C5DFD2"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Trabalho de Conclusão de Curso</w:t>
            </w:r>
          </w:p>
        </w:tc>
        <w:tc>
          <w:tcPr>
            <w:tcW w:w="1275" w:type="dxa"/>
            <w:tcBorders>
              <w:top w:val="nil"/>
              <w:left w:val="nil"/>
              <w:bottom w:val="single" w:sz="4" w:space="0" w:color="000000"/>
              <w:right w:val="single" w:sz="4" w:space="0" w:color="000000"/>
            </w:tcBorders>
            <w:vAlign w:val="bottom"/>
          </w:tcPr>
          <w:p w14:paraId="50287ABE"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w:t>
            </w:r>
          </w:p>
        </w:tc>
        <w:tc>
          <w:tcPr>
            <w:tcW w:w="1157" w:type="dxa"/>
            <w:tcBorders>
              <w:top w:val="nil"/>
              <w:left w:val="nil"/>
              <w:bottom w:val="single" w:sz="4" w:space="0" w:color="000000"/>
              <w:right w:val="single" w:sz="4" w:space="0" w:color="000000"/>
            </w:tcBorders>
            <w:vAlign w:val="bottom"/>
          </w:tcPr>
          <w:p w14:paraId="3BF9A3BD"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75</w:t>
            </w:r>
          </w:p>
        </w:tc>
      </w:tr>
      <w:tr w:rsidR="004469C5" w:rsidRPr="00415ED0" w14:paraId="0250C9CB" w14:textId="77777777" w:rsidTr="00317924">
        <w:trPr>
          <w:trHeight w:val="300"/>
        </w:trPr>
        <w:tc>
          <w:tcPr>
            <w:tcW w:w="6110" w:type="dxa"/>
            <w:tcBorders>
              <w:top w:val="nil"/>
              <w:left w:val="single" w:sz="4" w:space="0" w:color="000000"/>
              <w:bottom w:val="single" w:sz="4" w:space="0" w:color="000000"/>
              <w:right w:val="single" w:sz="4" w:space="0" w:color="000000"/>
            </w:tcBorders>
            <w:vAlign w:val="bottom"/>
          </w:tcPr>
          <w:p w14:paraId="1750F309"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Conteúdos Optativos</w:t>
            </w:r>
          </w:p>
        </w:tc>
        <w:tc>
          <w:tcPr>
            <w:tcW w:w="1275" w:type="dxa"/>
            <w:tcBorders>
              <w:top w:val="nil"/>
              <w:left w:val="nil"/>
              <w:bottom w:val="single" w:sz="4" w:space="0" w:color="000000"/>
              <w:right w:val="single" w:sz="4" w:space="0" w:color="000000"/>
            </w:tcBorders>
            <w:vAlign w:val="bottom"/>
          </w:tcPr>
          <w:p w14:paraId="17886907"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w:t>
            </w:r>
          </w:p>
        </w:tc>
        <w:tc>
          <w:tcPr>
            <w:tcW w:w="1157" w:type="dxa"/>
            <w:tcBorders>
              <w:top w:val="nil"/>
              <w:left w:val="nil"/>
              <w:bottom w:val="single" w:sz="4" w:space="0" w:color="000000"/>
              <w:right w:val="single" w:sz="4" w:space="0" w:color="000000"/>
            </w:tcBorders>
            <w:vAlign w:val="bottom"/>
          </w:tcPr>
          <w:p w14:paraId="6731F354"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90</w:t>
            </w:r>
          </w:p>
        </w:tc>
      </w:tr>
      <w:tr w:rsidR="004469C5" w:rsidRPr="00415ED0" w14:paraId="00561144" w14:textId="77777777" w:rsidTr="00317924">
        <w:trPr>
          <w:trHeight w:val="300"/>
        </w:trPr>
        <w:tc>
          <w:tcPr>
            <w:tcW w:w="7385" w:type="dxa"/>
            <w:gridSpan w:val="2"/>
            <w:tcBorders>
              <w:top w:val="single" w:sz="4" w:space="0" w:color="000000"/>
              <w:left w:val="single" w:sz="4" w:space="0" w:color="000000"/>
              <w:bottom w:val="single" w:sz="4" w:space="0" w:color="000000"/>
              <w:right w:val="single" w:sz="4" w:space="0" w:color="000000"/>
            </w:tcBorders>
            <w:shd w:val="clear" w:color="auto" w:fill="A5A5A5"/>
            <w:vAlign w:val="bottom"/>
          </w:tcPr>
          <w:p w14:paraId="705A0FEA" w14:textId="77777777" w:rsidR="004469C5" w:rsidRPr="00415ED0" w:rsidRDefault="007C72BD">
            <w:pPr>
              <w:pStyle w:val="Normal1"/>
              <w:spacing w:after="0" w:line="240" w:lineRule="auto"/>
              <w:rPr>
                <w:lang w:val="pt-BR"/>
              </w:rPr>
            </w:pPr>
            <w:r w:rsidRPr="00415ED0">
              <w:rPr>
                <w:rFonts w:ascii="Arial" w:eastAsia="Arial" w:hAnsi="Arial" w:cs="Arial"/>
                <w:b/>
                <w:sz w:val="24"/>
                <w:szCs w:val="24"/>
                <w:lang w:val="pt-BR"/>
              </w:rPr>
              <w:t>TOTAL</w:t>
            </w:r>
          </w:p>
        </w:tc>
        <w:tc>
          <w:tcPr>
            <w:tcW w:w="1157" w:type="dxa"/>
            <w:tcBorders>
              <w:top w:val="nil"/>
              <w:left w:val="nil"/>
              <w:bottom w:val="single" w:sz="4" w:space="0" w:color="000000"/>
              <w:right w:val="single" w:sz="4" w:space="0" w:color="000000"/>
            </w:tcBorders>
            <w:shd w:val="clear" w:color="auto" w:fill="A5A5A5"/>
            <w:vAlign w:val="bottom"/>
          </w:tcPr>
          <w:p w14:paraId="4A21736E"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1.140</w:t>
            </w:r>
          </w:p>
        </w:tc>
      </w:tr>
    </w:tbl>
    <w:p w14:paraId="00E10A11" w14:textId="77777777" w:rsidR="004469C5" w:rsidRPr="00415ED0" w:rsidRDefault="007C72BD">
      <w:pPr>
        <w:pStyle w:val="Normal1"/>
        <w:jc w:val="both"/>
        <w:rPr>
          <w:lang w:val="pt-BR"/>
        </w:rPr>
      </w:pPr>
      <w:r w:rsidRPr="00415ED0">
        <w:rPr>
          <w:lang w:val="pt-BR"/>
        </w:rPr>
        <w:t xml:space="preserve"> </w:t>
      </w:r>
    </w:p>
    <w:p w14:paraId="544BCFAB" w14:textId="77777777" w:rsidR="004469C5" w:rsidRPr="000D2C63" w:rsidRDefault="007C72BD" w:rsidP="000D2C63">
      <w:pPr>
        <w:pStyle w:val="Normal10"/>
        <w:spacing w:after="0" w:line="240" w:lineRule="auto"/>
        <w:jc w:val="both"/>
        <w:rPr>
          <w:rFonts w:ascii="Arial" w:eastAsia="Arial" w:hAnsi="Arial" w:cs="Arial"/>
          <w:b/>
          <w:lang w:val="pt-BR"/>
        </w:rPr>
      </w:pPr>
      <w:r w:rsidRPr="000D2C63">
        <w:rPr>
          <w:rFonts w:ascii="Arial" w:eastAsia="Arial" w:hAnsi="Arial" w:cs="Arial"/>
          <w:b/>
          <w:lang w:val="pt-BR"/>
        </w:rPr>
        <w:t>Tabela 3. Estágio e atividades complementares do curso de Bacharelado em Ciências Biológicas com linha de formação em Biologia da Conservação.</w:t>
      </w:r>
    </w:p>
    <w:tbl>
      <w:tblPr>
        <w:tblStyle w:val="a5"/>
        <w:tblW w:w="8520" w:type="dxa"/>
        <w:tblInd w:w="-19" w:type="dxa"/>
        <w:tblLayout w:type="fixed"/>
        <w:tblLook w:val="0400" w:firstRow="0" w:lastRow="0" w:firstColumn="0" w:lastColumn="0" w:noHBand="0" w:noVBand="1"/>
      </w:tblPr>
      <w:tblGrid>
        <w:gridCol w:w="6220"/>
        <w:gridCol w:w="880"/>
        <w:gridCol w:w="1420"/>
      </w:tblGrid>
      <w:tr w:rsidR="004469C5" w:rsidRPr="00415ED0" w14:paraId="4C9C9FD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5A5A5"/>
            <w:vAlign w:val="bottom"/>
          </w:tcPr>
          <w:p w14:paraId="7B6AC2C0" w14:textId="77777777" w:rsidR="004469C5" w:rsidRPr="00415ED0" w:rsidRDefault="007C72BD">
            <w:pPr>
              <w:pStyle w:val="Normal1"/>
              <w:spacing w:after="0" w:line="240" w:lineRule="auto"/>
              <w:rPr>
                <w:lang w:val="pt-BR"/>
              </w:rPr>
            </w:pPr>
            <w:r w:rsidRPr="00415ED0">
              <w:rPr>
                <w:rFonts w:ascii="Arial" w:eastAsia="Arial" w:hAnsi="Arial" w:cs="Arial"/>
                <w:b/>
                <w:sz w:val="24"/>
                <w:szCs w:val="24"/>
                <w:lang w:val="pt-BR"/>
              </w:rPr>
              <w:t>3. Estágios e Atividades Complementares</w:t>
            </w:r>
          </w:p>
        </w:tc>
        <w:tc>
          <w:tcPr>
            <w:tcW w:w="880" w:type="dxa"/>
            <w:tcBorders>
              <w:top w:val="single" w:sz="4" w:space="0" w:color="000000"/>
              <w:left w:val="nil"/>
              <w:bottom w:val="single" w:sz="4" w:space="0" w:color="000000"/>
              <w:right w:val="single" w:sz="4" w:space="0" w:color="000000"/>
            </w:tcBorders>
            <w:shd w:val="clear" w:color="auto" w:fill="A5A5A5"/>
            <w:vAlign w:val="bottom"/>
          </w:tcPr>
          <w:p w14:paraId="49BE26ED"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Eixo</w:t>
            </w:r>
          </w:p>
        </w:tc>
        <w:tc>
          <w:tcPr>
            <w:tcW w:w="1420" w:type="dxa"/>
            <w:tcBorders>
              <w:top w:val="single" w:sz="4" w:space="0" w:color="000000"/>
              <w:left w:val="nil"/>
              <w:bottom w:val="single" w:sz="4" w:space="0" w:color="000000"/>
              <w:right w:val="single" w:sz="4" w:space="0" w:color="000000"/>
            </w:tcBorders>
            <w:shd w:val="clear" w:color="auto" w:fill="A5A5A5"/>
            <w:vAlign w:val="bottom"/>
          </w:tcPr>
          <w:p w14:paraId="1EE83096"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Carga Horária</w:t>
            </w:r>
          </w:p>
        </w:tc>
      </w:tr>
      <w:tr w:rsidR="004469C5" w:rsidRPr="00415ED0" w14:paraId="50751664" w14:textId="77777777">
        <w:trPr>
          <w:trHeight w:val="300"/>
        </w:trPr>
        <w:tc>
          <w:tcPr>
            <w:tcW w:w="6220" w:type="dxa"/>
            <w:tcBorders>
              <w:top w:val="nil"/>
              <w:left w:val="single" w:sz="4" w:space="0" w:color="000000"/>
              <w:bottom w:val="single" w:sz="4" w:space="0" w:color="000000"/>
              <w:right w:val="single" w:sz="4" w:space="0" w:color="000000"/>
            </w:tcBorders>
            <w:vAlign w:val="bottom"/>
          </w:tcPr>
          <w:p w14:paraId="2FACE189" w14:textId="77777777" w:rsidR="004469C5" w:rsidRPr="00415ED0" w:rsidRDefault="007C72BD">
            <w:pPr>
              <w:pStyle w:val="Normal1"/>
              <w:spacing w:after="0" w:line="240" w:lineRule="auto"/>
              <w:rPr>
                <w:rFonts w:ascii="Arial" w:eastAsia="Arial" w:hAnsi="Arial" w:cs="Arial"/>
                <w:sz w:val="24"/>
                <w:szCs w:val="24"/>
                <w:lang w:val="pt-BR"/>
              </w:rPr>
            </w:pPr>
            <w:r w:rsidRPr="00415ED0">
              <w:rPr>
                <w:rFonts w:ascii="Arial" w:eastAsia="Arial" w:hAnsi="Arial" w:cs="Arial"/>
                <w:sz w:val="24"/>
                <w:szCs w:val="24"/>
                <w:lang w:val="pt-BR"/>
              </w:rPr>
              <w:t xml:space="preserve">Estágio </w:t>
            </w:r>
            <w:r w:rsidR="007F0AF2" w:rsidRPr="00415ED0">
              <w:rPr>
                <w:rFonts w:ascii="Arial" w:eastAsia="Arial" w:hAnsi="Arial" w:cs="Arial"/>
                <w:sz w:val="24"/>
                <w:szCs w:val="24"/>
                <w:lang w:val="pt-BR"/>
              </w:rPr>
              <w:t xml:space="preserve">curricular </w:t>
            </w:r>
            <w:r w:rsidRPr="00415ED0">
              <w:rPr>
                <w:rFonts w:ascii="Arial" w:eastAsia="Arial" w:hAnsi="Arial" w:cs="Arial"/>
                <w:sz w:val="24"/>
                <w:szCs w:val="24"/>
                <w:lang w:val="pt-BR"/>
              </w:rPr>
              <w:t>obrigatório</w:t>
            </w:r>
          </w:p>
        </w:tc>
        <w:tc>
          <w:tcPr>
            <w:tcW w:w="880" w:type="dxa"/>
            <w:tcBorders>
              <w:top w:val="nil"/>
              <w:left w:val="nil"/>
              <w:bottom w:val="single" w:sz="4" w:space="0" w:color="000000"/>
              <w:right w:val="single" w:sz="4" w:space="0" w:color="000000"/>
            </w:tcBorders>
            <w:vAlign w:val="bottom"/>
          </w:tcPr>
          <w:p w14:paraId="165503DD"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w:t>
            </w:r>
          </w:p>
        </w:tc>
        <w:tc>
          <w:tcPr>
            <w:tcW w:w="1420" w:type="dxa"/>
            <w:tcBorders>
              <w:top w:val="nil"/>
              <w:left w:val="nil"/>
              <w:bottom w:val="single" w:sz="4" w:space="0" w:color="000000"/>
              <w:right w:val="single" w:sz="4" w:space="0" w:color="000000"/>
            </w:tcBorders>
            <w:vAlign w:val="bottom"/>
          </w:tcPr>
          <w:p w14:paraId="5681E683"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300</w:t>
            </w:r>
          </w:p>
        </w:tc>
      </w:tr>
      <w:tr w:rsidR="004469C5" w:rsidRPr="00415ED0" w14:paraId="161DCE57" w14:textId="77777777">
        <w:trPr>
          <w:trHeight w:val="300"/>
        </w:trPr>
        <w:tc>
          <w:tcPr>
            <w:tcW w:w="6220" w:type="dxa"/>
            <w:tcBorders>
              <w:top w:val="nil"/>
              <w:left w:val="single" w:sz="4" w:space="0" w:color="000000"/>
              <w:bottom w:val="single" w:sz="4" w:space="0" w:color="000000"/>
              <w:right w:val="single" w:sz="4" w:space="0" w:color="000000"/>
            </w:tcBorders>
            <w:vAlign w:val="bottom"/>
          </w:tcPr>
          <w:p w14:paraId="36E8DC43" w14:textId="77777777" w:rsidR="004469C5" w:rsidRPr="00415ED0" w:rsidRDefault="007C72BD">
            <w:pPr>
              <w:pStyle w:val="Normal1"/>
              <w:spacing w:after="0" w:line="240" w:lineRule="auto"/>
              <w:rPr>
                <w:lang w:val="pt-BR"/>
              </w:rPr>
            </w:pPr>
            <w:r w:rsidRPr="00415ED0">
              <w:rPr>
                <w:rFonts w:ascii="Arial" w:eastAsia="Arial" w:hAnsi="Arial" w:cs="Arial"/>
                <w:sz w:val="24"/>
                <w:szCs w:val="24"/>
                <w:lang w:val="pt-BR"/>
              </w:rPr>
              <w:t>Atividades Complementares</w:t>
            </w:r>
          </w:p>
        </w:tc>
        <w:tc>
          <w:tcPr>
            <w:tcW w:w="880" w:type="dxa"/>
            <w:tcBorders>
              <w:top w:val="nil"/>
              <w:left w:val="nil"/>
              <w:bottom w:val="single" w:sz="4" w:space="0" w:color="000000"/>
              <w:right w:val="single" w:sz="4" w:space="0" w:color="000000"/>
            </w:tcBorders>
            <w:vAlign w:val="bottom"/>
          </w:tcPr>
          <w:p w14:paraId="1E56B954"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w:t>
            </w:r>
          </w:p>
        </w:tc>
        <w:tc>
          <w:tcPr>
            <w:tcW w:w="1420" w:type="dxa"/>
            <w:tcBorders>
              <w:top w:val="nil"/>
              <w:left w:val="nil"/>
              <w:bottom w:val="single" w:sz="4" w:space="0" w:color="000000"/>
              <w:right w:val="single" w:sz="4" w:space="0" w:color="000000"/>
            </w:tcBorders>
            <w:vAlign w:val="bottom"/>
          </w:tcPr>
          <w:p w14:paraId="00108DD5" w14:textId="77777777" w:rsidR="004469C5" w:rsidRPr="00415ED0" w:rsidRDefault="007C72BD">
            <w:pPr>
              <w:pStyle w:val="Normal1"/>
              <w:spacing w:after="0" w:line="240" w:lineRule="auto"/>
              <w:jc w:val="center"/>
              <w:rPr>
                <w:lang w:val="pt-BR"/>
              </w:rPr>
            </w:pPr>
            <w:r w:rsidRPr="00415ED0">
              <w:rPr>
                <w:rFonts w:ascii="Arial" w:eastAsia="Arial" w:hAnsi="Arial" w:cs="Arial"/>
                <w:sz w:val="24"/>
                <w:szCs w:val="24"/>
                <w:lang w:val="pt-BR"/>
              </w:rPr>
              <w:t>120</w:t>
            </w:r>
          </w:p>
        </w:tc>
      </w:tr>
      <w:tr w:rsidR="004469C5" w:rsidRPr="00415ED0" w14:paraId="2216A18F" w14:textId="77777777">
        <w:trPr>
          <w:trHeight w:val="300"/>
        </w:trPr>
        <w:tc>
          <w:tcPr>
            <w:tcW w:w="7100" w:type="dxa"/>
            <w:gridSpan w:val="2"/>
            <w:tcBorders>
              <w:top w:val="single" w:sz="4" w:space="0" w:color="000000"/>
              <w:left w:val="single" w:sz="4" w:space="0" w:color="000000"/>
              <w:bottom w:val="single" w:sz="4" w:space="0" w:color="000000"/>
              <w:right w:val="single" w:sz="4" w:space="0" w:color="000000"/>
            </w:tcBorders>
            <w:shd w:val="clear" w:color="auto" w:fill="A5A5A5"/>
            <w:vAlign w:val="bottom"/>
          </w:tcPr>
          <w:p w14:paraId="1081AEA9" w14:textId="77777777" w:rsidR="004469C5" w:rsidRPr="00415ED0" w:rsidRDefault="007C72BD">
            <w:pPr>
              <w:pStyle w:val="Normal1"/>
              <w:spacing w:after="0" w:line="240" w:lineRule="auto"/>
              <w:rPr>
                <w:lang w:val="pt-BR"/>
              </w:rPr>
            </w:pPr>
            <w:r w:rsidRPr="00415ED0">
              <w:rPr>
                <w:rFonts w:ascii="Arial" w:eastAsia="Arial" w:hAnsi="Arial" w:cs="Arial"/>
                <w:b/>
                <w:sz w:val="24"/>
                <w:szCs w:val="24"/>
                <w:lang w:val="pt-BR"/>
              </w:rPr>
              <w:t>TOTAL</w:t>
            </w:r>
          </w:p>
        </w:tc>
        <w:tc>
          <w:tcPr>
            <w:tcW w:w="1420" w:type="dxa"/>
            <w:tcBorders>
              <w:top w:val="nil"/>
              <w:left w:val="nil"/>
              <w:bottom w:val="single" w:sz="4" w:space="0" w:color="000000"/>
              <w:right w:val="single" w:sz="4" w:space="0" w:color="000000"/>
            </w:tcBorders>
            <w:shd w:val="clear" w:color="auto" w:fill="A5A5A5"/>
            <w:vAlign w:val="bottom"/>
          </w:tcPr>
          <w:p w14:paraId="5A163C5D" w14:textId="77777777" w:rsidR="004469C5" w:rsidRPr="00415ED0" w:rsidRDefault="007C72BD">
            <w:pPr>
              <w:pStyle w:val="Normal1"/>
              <w:spacing w:after="0" w:line="240" w:lineRule="auto"/>
              <w:jc w:val="center"/>
              <w:rPr>
                <w:lang w:val="pt-BR"/>
              </w:rPr>
            </w:pPr>
            <w:r w:rsidRPr="00415ED0">
              <w:rPr>
                <w:rFonts w:ascii="Arial" w:eastAsia="Arial" w:hAnsi="Arial" w:cs="Arial"/>
                <w:b/>
                <w:sz w:val="24"/>
                <w:szCs w:val="24"/>
                <w:lang w:val="pt-BR"/>
              </w:rPr>
              <w:t>420</w:t>
            </w:r>
          </w:p>
        </w:tc>
      </w:tr>
    </w:tbl>
    <w:p w14:paraId="5940B02F" w14:textId="77777777" w:rsidR="004469C5" w:rsidRPr="00415ED0" w:rsidRDefault="007C72BD">
      <w:pPr>
        <w:pStyle w:val="Normal1"/>
        <w:jc w:val="both"/>
        <w:rPr>
          <w:lang w:val="pt-BR"/>
        </w:rPr>
      </w:pPr>
      <w:r w:rsidRPr="00415ED0">
        <w:rPr>
          <w:lang w:val="pt-BR"/>
        </w:rPr>
        <w:t xml:space="preserve"> </w:t>
      </w:r>
    </w:p>
    <w:p w14:paraId="21B3CE9F" w14:textId="77777777" w:rsidR="007577B5" w:rsidRDefault="007C72BD">
      <w:pPr>
        <w:pStyle w:val="Normal1"/>
        <w:tabs>
          <w:tab w:val="left" w:pos="7499"/>
        </w:tabs>
        <w:ind w:firstLine="709"/>
        <w:jc w:val="both"/>
        <w:rPr>
          <w:rFonts w:ascii="Arial" w:eastAsia="Arial" w:hAnsi="Arial" w:cs="Arial"/>
          <w:sz w:val="24"/>
          <w:szCs w:val="24"/>
          <w:lang w:val="pt-BR"/>
        </w:rPr>
      </w:pPr>
      <w:r w:rsidRPr="00415ED0">
        <w:rPr>
          <w:rFonts w:ascii="Arial" w:eastAsia="Arial" w:hAnsi="Arial" w:cs="Arial"/>
          <w:sz w:val="24"/>
          <w:szCs w:val="24"/>
          <w:lang w:val="pt-BR"/>
        </w:rPr>
        <w:t>Cabe ressaltar que os componentes curriculares e as respectivas cargas horárias apresentados para o curso de Bacharelado em Ciências Biológicas com linha de formação em Biologia da Conservação atendem também às exigências apresentadas pelo Conselho Federal de Biologia (</w:t>
      </w:r>
      <w:proofErr w:type="spellStart"/>
      <w:proofErr w:type="gramStart"/>
      <w:r w:rsidRPr="00415ED0">
        <w:rPr>
          <w:rFonts w:ascii="Arial" w:eastAsia="Arial" w:hAnsi="Arial" w:cs="Arial"/>
          <w:sz w:val="24"/>
          <w:szCs w:val="24"/>
          <w:lang w:val="pt-BR"/>
        </w:rPr>
        <w:t>CFBio</w:t>
      </w:r>
      <w:proofErr w:type="spellEnd"/>
      <w:proofErr w:type="gramEnd"/>
      <w:r w:rsidRPr="00415ED0">
        <w:rPr>
          <w:rFonts w:ascii="Arial" w:eastAsia="Arial" w:hAnsi="Arial" w:cs="Arial"/>
          <w:sz w:val="24"/>
          <w:szCs w:val="24"/>
          <w:lang w:val="pt-BR"/>
        </w:rPr>
        <w:t>) no que diz respeito aos componentes curriculares mínimos para os cursos de Ciências Biológicas, imprescindíveis para uma formação sólida e de qualidade para o exercício da Biologia. Além disso, é atendida à orientação dos Conselhos Federal e Regional de Biologia para a carga horária mínima para a formação do profissional Biólogo de 3.600 horas.</w:t>
      </w:r>
    </w:p>
    <w:p w14:paraId="0A0A718C" w14:textId="77777777" w:rsidR="009F26BE" w:rsidRPr="00415ED0" w:rsidRDefault="009F26BE" w:rsidP="009F26BE">
      <w:pPr>
        <w:pStyle w:val="Normal1"/>
        <w:tabs>
          <w:tab w:val="left" w:pos="7499"/>
        </w:tabs>
        <w:jc w:val="both"/>
        <w:rPr>
          <w:rFonts w:ascii="Arial" w:eastAsia="Arial" w:hAnsi="Arial" w:cs="Arial"/>
          <w:sz w:val="24"/>
          <w:szCs w:val="24"/>
          <w:lang w:val="pt-BR"/>
        </w:rPr>
        <w:sectPr w:rsidR="009F26BE" w:rsidRPr="00415ED0" w:rsidSect="002C4346">
          <w:pgSz w:w="11906" w:h="16838"/>
          <w:pgMar w:top="1417" w:right="1650" w:bottom="1417" w:left="1701" w:header="720" w:footer="720" w:gutter="0"/>
          <w:cols w:space="720"/>
          <w:titlePg/>
          <w:docGrid w:linePitch="299"/>
        </w:sectPr>
      </w:pPr>
    </w:p>
    <w:p w14:paraId="4DB2BBC9" w14:textId="77777777" w:rsidR="00821C65" w:rsidRPr="00F57830" w:rsidRDefault="00E811BF" w:rsidP="000D2C63">
      <w:pPr>
        <w:pStyle w:val="Ttulo1"/>
        <w:jc w:val="both"/>
        <w:rPr>
          <w:rStyle w:val="TtulodoLivro"/>
          <w:rFonts w:cs="Arial"/>
          <w:b/>
          <w:lang w:val="pt-BR"/>
        </w:rPr>
      </w:pPr>
      <w:bookmarkStart w:id="17" w:name="_Toc508722144"/>
      <w:r w:rsidRPr="000D2C63">
        <w:rPr>
          <w:rStyle w:val="TtulodoLivro"/>
          <w:rFonts w:cs="Arial"/>
          <w:b/>
          <w:noProof/>
          <w:lang w:val="pt-BR" w:eastAsia="pt-BR"/>
        </w:rPr>
        <w:lastRenderedPageBreak/>
        <w:drawing>
          <wp:anchor distT="0" distB="0" distL="114300" distR="114300" simplePos="0" relativeHeight="251661312" behindDoc="0" locked="0" layoutInCell="1" allowOverlap="1" wp14:anchorId="38AC0F3A" wp14:editId="3BD0F49E">
            <wp:simplePos x="0" y="0"/>
            <wp:positionH relativeFrom="column">
              <wp:posOffset>738505</wp:posOffset>
            </wp:positionH>
            <wp:positionV relativeFrom="paragraph">
              <wp:posOffset>221170</wp:posOffset>
            </wp:positionV>
            <wp:extent cx="7413625" cy="4319905"/>
            <wp:effectExtent l="0" t="0" r="0" b="4445"/>
            <wp:wrapThrough wrapText="bothSides">
              <wp:wrapPolygon edited="0">
                <wp:start x="0" y="0"/>
                <wp:lineTo x="0" y="21527"/>
                <wp:lineTo x="21535" y="21527"/>
                <wp:lineTo x="21535"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RESENTAÇÃO GRÁFICA DO CURS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13625" cy="4319905"/>
                    </a:xfrm>
                    <a:prstGeom prst="rect">
                      <a:avLst/>
                    </a:prstGeom>
                  </pic:spPr>
                </pic:pic>
              </a:graphicData>
            </a:graphic>
          </wp:anchor>
        </w:drawing>
      </w:r>
      <w:r w:rsidR="007C72BD" w:rsidRPr="00F57830">
        <w:rPr>
          <w:rStyle w:val="TtulodoLivro"/>
          <w:rFonts w:cs="Arial"/>
          <w:b/>
          <w:lang w:val="pt-BR"/>
        </w:rPr>
        <w:t xml:space="preserve">V. REPRESENTAÇÃO GRÁFICA DO PERFIL DE </w:t>
      </w:r>
      <w:proofErr w:type="gramStart"/>
      <w:r w:rsidR="007C72BD" w:rsidRPr="00F57830">
        <w:rPr>
          <w:rStyle w:val="TtulodoLivro"/>
          <w:rFonts w:cs="Arial"/>
          <w:b/>
          <w:lang w:val="pt-BR"/>
        </w:rPr>
        <w:t>FORMAÇÃO</w:t>
      </w:r>
      <w:bookmarkEnd w:id="17"/>
      <w:proofErr w:type="gramEnd"/>
    </w:p>
    <w:p w14:paraId="5CDAE323" w14:textId="77777777" w:rsidR="00821C65" w:rsidRPr="00415ED0" w:rsidRDefault="00821C65">
      <w:pPr>
        <w:pStyle w:val="Normal1"/>
        <w:jc w:val="center"/>
        <w:rPr>
          <w:rFonts w:ascii="Arial" w:eastAsia="Arial" w:hAnsi="Arial" w:cs="Arial"/>
          <w:b/>
          <w:sz w:val="24"/>
          <w:szCs w:val="24"/>
          <w:lang w:val="pt-BR"/>
        </w:rPr>
      </w:pPr>
    </w:p>
    <w:p w14:paraId="54489CBE" w14:textId="016AAAEC" w:rsidR="007577B5" w:rsidRPr="00415ED0" w:rsidRDefault="00F827ED" w:rsidP="00821C65">
      <w:pPr>
        <w:pStyle w:val="Normal1"/>
        <w:rPr>
          <w:lang w:val="pt-BR"/>
        </w:rPr>
        <w:sectPr w:rsidR="007577B5" w:rsidRPr="00415ED0" w:rsidSect="002C4346">
          <w:pgSz w:w="16838" w:h="11906" w:orient="landscape"/>
          <w:pgMar w:top="1650" w:right="1417" w:bottom="1701" w:left="1417" w:header="720" w:footer="720" w:gutter="0"/>
          <w:cols w:space="720"/>
          <w:titlePg/>
          <w:docGrid w:linePitch="299"/>
        </w:sectPr>
      </w:pPr>
      <w:r>
        <w:rPr>
          <w:noProof/>
          <w:lang w:val="pt-BR" w:eastAsia="pt-BR"/>
        </w:rPr>
        <w:drawing>
          <wp:anchor distT="0" distB="0" distL="114300" distR="114300" simplePos="0" relativeHeight="251660799" behindDoc="1" locked="0" layoutInCell="1" allowOverlap="1" wp14:anchorId="07D0A824" wp14:editId="6ACF1B62">
            <wp:simplePos x="0" y="0"/>
            <wp:positionH relativeFrom="margin">
              <wp:posOffset>3944610</wp:posOffset>
            </wp:positionH>
            <wp:positionV relativeFrom="paragraph">
              <wp:posOffset>4057621</wp:posOffset>
            </wp:positionV>
            <wp:extent cx="4230370" cy="94615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enda representação gráfica pp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30370" cy="946150"/>
                    </a:xfrm>
                    <a:prstGeom prst="rect">
                      <a:avLst/>
                    </a:prstGeom>
                  </pic:spPr>
                </pic:pic>
              </a:graphicData>
            </a:graphic>
            <wp14:sizeRelH relativeFrom="page">
              <wp14:pctWidth>0</wp14:pctWidth>
            </wp14:sizeRelH>
            <wp14:sizeRelV relativeFrom="page">
              <wp14:pctHeight>0</wp14:pctHeight>
            </wp14:sizeRelV>
          </wp:anchor>
        </w:drawing>
      </w:r>
      <w:r w:rsidR="00E811BF" w:rsidRPr="00415ED0">
        <w:rPr>
          <w:rFonts w:ascii="Arial" w:eastAsia="Arial" w:hAnsi="Arial" w:cs="Arial"/>
          <w:b/>
          <w:noProof/>
          <w:sz w:val="24"/>
          <w:szCs w:val="24"/>
          <w:lang w:val="pt-BR" w:eastAsia="pt-BR"/>
        </w:rPr>
        <w:drawing>
          <wp:anchor distT="0" distB="0" distL="114300" distR="114300" simplePos="0" relativeHeight="251659264" behindDoc="0" locked="0" layoutInCell="1" allowOverlap="1" wp14:anchorId="3752A07C" wp14:editId="77E3988C">
            <wp:simplePos x="0" y="0"/>
            <wp:positionH relativeFrom="column">
              <wp:posOffset>699135</wp:posOffset>
            </wp:positionH>
            <wp:positionV relativeFrom="paragraph">
              <wp:posOffset>4005580</wp:posOffset>
            </wp:positionV>
            <wp:extent cx="2948305" cy="899795"/>
            <wp:effectExtent l="0" t="0" r="4445" b="0"/>
            <wp:wrapThrough wrapText="bothSides">
              <wp:wrapPolygon edited="0">
                <wp:start x="0" y="0"/>
                <wp:lineTo x="0" y="21036"/>
                <wp:lineTo x="21493" y="21036"/>
                <wp:lineTo x="21493"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RESENTAÇÃO GRÁFICA DO CURSO legend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8305" cy="899795"/>
                    </a:xfrm>
                    <a:prstGeom prst="rect">
                      <a:avLst/>
                    </a:prstGeom>
                  </pic:spPr>
                </pic:pic>
              </a:graphicData>
            </a:graphic>
          </wp:anchor>
        </w:drawing>
      </w:r>
      <w:r w:rsidR="007C72BD" w:rsidRPr="00415ED0">
        <w:rPr>
          <w:lang w:val="pt-BR"/>
        </w:rPr>
        <w:t xml:space="preserve"> </w:t>
      </w:r>
    </w:p>
    <w:p w14:paraId="00B1F580" w14:textId="77777777" w:rsidR="004469C5" w:rsidRPr="00F57830" w:rsidRDefault="007C72BD" w:rsidP="000D2C63">
      <w:pPr>
        <w:pStyle w:val="Ttulo1"/>
        <w:jc w:val="both"/>
        <w:rPr>
          <w:rStyle w:val="TtulodoLivro"/>
          <w:rFonts w:cs="Arial"/>
          <w:b/>
          <w:lang w:val="pt-BR"/>
        </w:rPr>
      </w:pPr>
      <w:bookmarkStart w:id="18" w:name="_Toc508722145"/>
      <w:r w:rsidRPr="00F57830">
        <w:rPr>
          <w:rStyle w:val="TtulodoLivro"/>
          <w:rFonts w:cs="Arial"/>
          <w:b/>
          <w:lang w:val="pt-BR"/>
        </w:rPr>
        <w:lastRenderedPageBreak/>
        <w:t>VI. TRATAMENTO METODOLÓGICO</w:t>
      </w:r>
      <w:bookmarkEnd w:id="18"/>
    </w:p>
    <w:p w14:paraId="4623E61F" w14:textId="77777777" w:rsidR="000D2C63" w:rsidRDefault="000D2C63" w:rsidP="000D2C63">
      <w:pPr>
        <w:pStyle w:val="Normal1"/>
        <w:spacing w:after="0" w:line="240" w:lineRule="auto"/>
        <w:ind w:firstLine="708"/>
        <w:jc w:val="both"/>
        <w:rPr>
          <w:rFonts w:ascii="Arial" w:eastAsia="Arial" w:hAnsi="Arial" w:cs="Arial"/>
          <w:sz w:val="24"/>
          <w:szCs w:val="24"/>
          <w:lang w:val="pt-BR"/>
        </w:rPr>
      </w:pPr>
    </w:p>
    <w:p w14:paraId="6A401D0F" w14:textId="45C6405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No Curso de Bacharelado em Ciências Biológicas com linha de formação em Biologia da Conservação, </w:t>
      </w:r>
      <w:r w:rsidR="004F78AB" w:rsidRPr="00415ED0">
        <w:rPr>
          <w:rFonts w:ascii="Arial" w:eastAsia="Arial" w:hAnsi="Arial" w:cs="Arial"/>
          <w:sz w:val="24"/>
          <w:szCs w:val="24"/>
          <w:lang w:val="pt-BR"/>
        </w:rPr>
        <w:t xml:space="preserve">do </w:t>
      </w:r>
      <w:r w:rsidR="004F78AB" w:rsidRPr="00415ED0">
        <w:rPr>
          <w:rFonts w:ascii="Arial" w:eastAsia="Arial" w:hAnsi="Arial" w:cs="Arial"/>
          <w:i/>
          <w:sz w:val="24"/>
          <w:szCs w:val="24"/>
          <w:lang w:val="pt-BR"/>
        </w:rPr>
        <w:t>campus</w:t>
      </w:r>
      <w:r w:rsidR="004F78AB" w:rsidRPr="00415ED0">
        <w:rPr>
          <w:rFonts w:ascii="Arial" w:eastAsia="Arial" w:hAnsi="Arial" w:cs="Arial"/>
          <w:sz w:val="24"/>
          <w:szCs w:val="24"/>
          <w:lang w:val="pt-BR"/>
        </w:rPr>
        <w:t xml:space="preserve"> Lagoa do Sino</w:t>
      </w:r>
      <w:r w:rsidRPr="00415ED0">
        <w:rPr>
          <w:rFonts w:ascii="Arial" w:eastAsia="Arial" w:hAnsi="Arial" w:cs="Arial"/>
          <w:sz w:val="24"/>
          <w:szCs w:val="24"/>
          <w:lang w:val="pt-BR"/>
        </w:rPr>
        <w:t xml:space="preserve"> o tratamento metodológico será desenvolvido com base nos seguintes princípios:</w:t>
      </w:r>
    </w:p>
    <w:p w14:paraId="38A7C009"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Professor como mediador da relação professor-estudante-conhecimento;</w:t>
      </w:r>
    </w:p>
    <w:p w14:paraId="167EEF37"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Maximização da autonomia dos estudantes na busca do conhecimento;</w:t>
      </w:r>
    </w:p>
    <w:p w14:paraId="1EABD192"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Validade do ensino provada por meio de sua justificativa na aprendizagem, de modo a se entender que não terá havido ensino se não houver aprendizagem;</w:t>
      </w:r>
    </w:p>
    <w:p w14:paraId="4093978B"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Integração vertical proporcionada pelo aprofundamento e retomada, quando necessária, dos principais conteúdos em cada eixo temático ao longo do curso;</w:t>
      </w:r>
    </w:p>
    <w:p w14:paraId="7929909A"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Integração horizontal entre os conteúdos de cada eixo/perfil, possibilitando a visão integrada dos conteúdos dos diferentes eixos temáticos;</w:t>
      </w:r>
    </w:p>
    <w:p w14:paraId="4A9D4D5E"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 xml:space="preserve">Integração dos conteúdos nos planos horizontal e vertical promovida/orientada pelos professores, e não </w:t>
      </w:r>
      <w:proofErr w:type="gramStart"/>
      <w:r w:rsidRPr="00415ED0">
        <w:rPr>
          <w:rFonts w:ascii="Arial" w:eastAsia="Arial" w:hAnsi="Arial" w:cs="Arial"/>
          <w:sz w:val="24"/>
          <w:szCs w:val="24"/>
          <w:lang w:val="pt-BR"/>
        </w:rPr>
        <w:t>sob responsabilidade</w:t>
      </w:r>
      <w:proofErr w:type="gramEnd"/>
      <w:r w:rsidRPr="00415ED0">
        <w:rPr>
          <w:rFonts w:ascii="Arial" w:eastAsia="Arial" w:hAnsi="Arial" w:cs="Arial"/>
          <w:sz w:val="24"/>
          <w:szCs w:val="24"/>
          <w:lang w:val="pt-BR"/>
        </w:rPr>
        <w:t xml:space="preserve"> exclusiva dos discentes;</w:t>
      </w:r>
    </w:p>
    <w:p w14:paraId="0FADFEDF"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Tratamento metodológico diferenciado, ao se tratar de conteúdos conceituais, procedimentais e atitudinais (ZABALA, 1998);</w:t>
      </w:r>
    </w:p>
    <w:p w14:paraId="21175DD2" w14:textId="77777777" w:rsidR="004469C5" w:rsidRPr="00415ED0" w:rsidRDefault="007C72BD">
      <w:pPr>
        <w:pStyle w:val="Normal1"/>
        <w:numPr>
          <w:ilvl w:val="0"/>
          <w:numId w:val="5"/>
        </w:numPr>
        <w:spacing w:after="0"/>
        <w:ind w:hanging="360"/>
        <w:contextualSpacing/>
        <w:jc w:val="both"/>
        <w:rPr>
          <w:sz w:val="24"/>
          <w:szCs w:val="24"/>
          <w:lang w:val="pt-BR"/>
        </w:rPr>
      </w:pPr>
      <w:r w:rsidRPr="00415ED0">
        <w:rPr>
          <w:rFonts w:ascii="Arial" w:eastAsia="Arial" w:hAnsi="Arial" w:cs="Arial"/>
          <w:sz w:val="24"/>
          <w:szCs w:val="24"/>
          <w:lang w:val="pt-BR"/>
        </w:rPr>
        <w:t>Trabalho colaborativo dos docentes de modo a desenvolver conjuntamente o planejamento didático anual, integrando os conteúdos em cada um dos eixos temáticos, bem como entre os diferentes eixos temáticos.</w:t>
      </w:r>
    </w:p>
    <w:p w14:paraId="18770C98" w14:textId="77777777" w:rsidR="004469C5" w:rsidRPr="00415ED0" w:rsidRDefault="004469C5">
      <w:pPr>
        <w:pStyle w:val="Normal1"/>
        <w:ind w:left="795"/>
        <w:jc w:val="both"/>
        <w:rPr>
          <w:lang w:val="pt-BR"/>
        </w:rPr>
      </w:pPr>
    </w:p>
    <w:p w14:paraId="2A2AEBC0" w14:textId="77777777" w:rsidR="004469C5" w:rsidRPr="00415ED0" w:rsidRDefault="007C72BD">
      <w:pPr>
        <w:pStyle w:val="Normal1"/>
        <w:ind w:firstLine="709"/>
        <w:jc w:val="both"/>
        <w:rPr>
          <w:lang w:val="pt-BR"/>
        </w:rPr>
      </w:pPr>
      <w:r w:rsidRPr="00415ED0">
        <w:rPr>
          <w:rFonts w:ascii="Arial" w:eastAsia="Arial" w:hAnsi="Arial" w:cs="Arial"/>
          <w:sz w:val="24"/>
          <w:szCs w:val="24"/>
          <w:lang w:val="pt-BR"/>
        </w:rPr>
        <w:t xml:space="preserve">O desenvolvimento da integração vertical e horizontal se dará por meio dos conteúdos e, para tal, será indispensável o trabalho dos docentes como uma equipe coesa, sob a orientação e acompanhamento da coordenação pedagógica proposta no projeto original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Esta integração será feita a partir de eventos disparadores de aprendizagem oriundos dos conteúdos dos próprios eixos temáticos, os quais serão definidos pelo corpo docente responsável pelos conteúdos dos eixos temáticos em cada ano, inclusive nos momentos da avaliação integradora.</w:t>
      </w:r>
    </w:p>
    <w:p w14:paraId="4BA2F7FF" w14:textId="77777777" w:rsidR="004469C5" w:rsidRPr="00415ED0" w:rsidRDefault="004469C5">
      <w:pPr>
        <w:pStyle w:val="Normal1"/>
        <w:ind w:firstLine="709"/>
        <w:jc w:val="both"/>
        <w:rPr>
          <w:lang w:val="pt-BR"/>
        </w:rPr>
      </w:pPr>
    </w:p>
    <w:p w14:paraId="4610C3E8" w14:textId="77777777" w:rsidR="004469C5" w:rsidRPr="00415ED0" w:rsidRDefault="004469C5">
      <w:pPr>
        <w:pStyle w:val="Normal1"/>
        <w:ind w:firstLine="709"/>
        <w:jc w:val="both"/>
        <w:rPr>
          <w:lang w:val="pt-BR"/>
        </w:rPr>
      </w:pPr>
    </w:p>
    <w:p w14:paraId="0C38860F" w14:textId="77777777" w:rsidR="004469C5" w:rsidRPr="00415ED0" w:rsidRDefault="004469C5">
      <w:pPr>
        <w:pStyle w:val="Normal1"/>
        <w:ind w:firstLine="709"/>
        <w:jc w:val="both"/>
        <w:rPr>
          <w:lang w:val="pt-BR"/>
        </w:rPr>
      </w:pPr>
    </w:p>
    <w:p w14:paraId="6F7B9AB4" w14:textId="77777777" w:rsidR="00D81758" w:rsidRPr="00415ED0" w:rsidRDefault="00D81758">
      <w:pPr>
        <w:pStyle w:val="Normal1"/>
        <w:ind w:firstLine="709"/>
        <w:jc w:val="both"/>
        <w:rPr>
          <w:lang w:val="pt-BR"/>
        </w:rPr>
      </w:pPr>
    </w:p>
    <w:p w14:paraId="73EAE080" w14:textId="77777777" w:rsidR="004469C5" w:rsidRPr="00F57830" w:rsidRDefault="007C72BD" w:rsidP="000D2C63">
      <w:pPr>
        <w:pStyle w:val="Ttulo1"/>
        <w:jc w:val="both"/>
        <w:rPr>
          <w:rStyle w:val="TtulodoLivro"/>
          <w:rFonts w:cs="Arial"/>
          <w:b/>
          <w:lang w:val="pt-BR"/>
        </w:rPr>
      </w:pPr>
      <w:bookmarkStart w:id="19" w:name="_Toc508722146"/>
      <w:r w:rsidRPr="00F57830">
        <w:rPr>
          <w:rStyle w:val="TtulodoLivro"/>
          <w:rFonts w:cs="Arial"/>
          <w:b/>
          <w:lang w:val="pt-BR"/>
        </w:rPr>
        <w:lastRenderedPageBreak/>
        <w:t>VII. AVALIAÇÃO DA APRENDIZAGEM</w:t>
      </w:r>
      <w:bookmarkEnd w:id="19"/>
    </w:p>
    <w:p w14:paraId="14B38B1C" w14:textId="77777777" w:rsidR="000D2C63" w:rsidRDefault="000D2C63" w:rsidP="000D2C63">
      <w:pPr>
        <w:pStyle w:val="Ttulo1"/>
        <w:jc w:val="both"/>
        <w:rPr>
          <w:rFonts w:ascii="Arial" w:eastAsia="Arial" w:hAnsi="Arial" w:cs="Arial"/>
          <w:lang w:val="pt-BR"/>
        </w:rPr>
      </w:pPr>
    </w:p>
    <w:p w14:paraId="46EC6758" w14:textId="77777777" w:rsidR="004469C5" w:rsidRPr="000D2C63" w:rsidRDefault="007C4FBD" w:rsidP="000D2C63">
      <w:pPr>
        <w:pStyle w:val="Ttulo1"/>
        <w:jc w:val="both"/>
        <w:rPr>
          <w:rFonts w:ascii="Arial" w:hAnsi="Arial" w:cs="Arial"/>
          <w:lang w:val="pt-BR"/>
        </w:rPr>
      </w:pPr>
      <w:bookmarkStart w:id="20" w:name="_Toc508722147"/>
      <w:r w:rsidRPr="000D2C63">
        <w:rPr>
          <w:rFonts w:ascii="Arial" w:eastAsia="Arial" w:hAnsi="Arial" w:cs="Arial"/>
          <w:lang w:val="pt-BR"/>
        </w:rPr>
        <w:t>7.</w:t>
      </w:r>
      <w:r w:rsidR="00D81758" w:rsidRPr="000D2C63">
        <w:rPr>
          <w:rFonts w:ascii="Arial" w:eastAsia="Arial" w:hAnsi="Arial" w:cs="Arial"/>
          <w:lang w:val="pt-BR"/>
        </w:rPr>
        <w:t xml:space="preserve">1. </w:t>
      </w:r>
      <w:r w:rsidR="007C72BD" w:rsidRPr="000D2C63">
        <w:rPr>
          <w:rFonts w:ascii="Arial" w:eastAsia="Arial" w:hAnsi="Arial" w:cs="Arial"/>
          <w:lang w:val="pt-BR"/>
        </w:rPr>
        <w:t>Princípios Gerais</w:t>
      </w:r>
      <w:bookmarkEnd w:id="20"/>
    </w:p>
    <w:p w14:paraId="76458151" w14:textId="77777777" w:rsidR="009F26BE" w:rsidRDefault="009F26BE" w:rsidP="009F26BE">
      <w:pPr>
        <w:pStyle w:val="Normal1"/>
        <w:spacing w:after="0" w:line="240" w:lineRule="auto"/>
        <w:ind w:firstLine="720"/>
        <w:jc w:val="both"/>
        <w:rPr>
          <w:rFonts w:ascii="Arial" w:eastAsia="Arial" w:hAnsi="Arial" w:cs="Arial"/>
          <w:sz w:val="24"/>
          <w:szCs w:val="24"/>
          <w:lang w:val="pt-BR"/>
        </w:rPr>
      </w:pPr>
    </w:p>
    <w:p w14:paraId="637F0546" w14:textId="7A0F5284"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Os cursos de graduação do </w:t>
      </w:r>
      <w:r w:rsidRPr="00794ACB">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w:t>
      </w:r>
      <w:r w:rsidR="000F62B6">
        <w:rPr>
          <w:rFonts w:ascii="Arial" w:eastAsia="Arial" w:hAnsi="Arial" w:cs="Arial"/>
          <w:sz w:val="24"/>
          <w:szCs w:val="24"/>
          <w:lang w:val="pt-BR"/>
        </w:rPr>
        <w:t>da UFSCar</w:t>
      </w:r>
      <w:r w:rsidRPr="00415ED0">
        <w:rPr>
          <w:rFonts w:ascii="Arial" w:eastAsia="Arial" w:hAnsi="Arial" w:cs="Arial"/>
          <w:sz w:val="24"/>
          <w:szCs w:val="24"/>
          <w:lang w:val="pt-BR"/>
        </w:rPr>
        <w:t xml:space="preserve"> pautar-se-ão pelas normas que regem a sistemática de avaliação do desempenho dos estudantes e procedimentos correspondentes, dispostos </w:t>
      </w:r>
      <w:r w:rsidR="00E0281E">
        <w:rPr>
          <w:rFonts w:ascii="Arial" w:eastAsia="Arial" w:hAnsi="Arial" w:cs="Arial"/>
          <w:sz w:val="24"/>
          <w:szCs w:val="24"/>
          <w:lang w:val="pt-BR"/>
        </w:rPr>
        <w:t xml:space="preserve">no </w:t>
      </w:r>
      <w:r w:rsidR="00E0281E" w:rsidRPr="00E0281E">
        <w:rPr>
          <w:rFonts w:ascii="Arial" w:eastAsia="Arial" w:hAnsi="Arial" w:cs="Arial"/>
          <w:sz w:val="24"/>
          <w:szCs w:val="24"/>
          <w:lang w:val="pt-BR"/>
        </w:rPr>
        <w:t>Regimento Geral dos Cursos de Graduação da UFSCa</w:t>
      </w:r>
      <w:r w:rsidRPr="00415ED0">
        <w:rPr>
          <w:rFonts w:ascii="Arial" w:eastAsia="Arial" w:hAnsi="Arial" w:cs="Arial"/>
          <w:sz w:val="24"/>
          <w:szCs w:val="24"/>
          <w:lang w:val="pt-BR"/>
        </w:rPr>
        <w:t>r.</w:t>
      </w:r>
    </w:p>
    <w:p w14:paraId="1AFA2A38"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Serão desenvolvidos nos eixos temáticos do curso dois tipos de avaliação: formativa e </w:t>
      </w:r>
      <w:proofErr w:type="spellStart"/>
      <w:r w:rsidRPr="00415ED0">
        <w:rPr>
          <w:rFonts w:ascii="Arial" w:eastAsia="Arial" w:hAnsi="Arial" w:cs="Arial"/>
          <w:sz w:val="24"/>
          <w:szCs w:val="24"/>
          <w:lang w:val="pt-BR"/>
        </w:rPr>
        <w:t>somativa</w:t>
      </w:r>
      <w:proofErr w:type="spellEnd"/>
      <w:r w:rsidRPr="00415ED0">
        <w:rPr>
          <w:rFonts w:ascii="Arial" w:eastAsia="Arial" w:hAnsi="Arial" w:cs="Arial"/>
          <w:sz w:val="24"/>
          <w:szCs w:val="24"/>
          <w:lang w:val="pt-BR"/>
        </w:rPr>
        <w:t>.</w:t>
      </w:r>
    </w:p>
    <w:p w14:paraId="3805C154" w14:textId="77777777" w:rsidR="00E0281E" w:rsidRPr="00415ED0" w:rsidRDefault="007C72BD" w:rsidP="00E0281E">
      <w:pPr>
        <w:pStyle w:val="Normal1"/>
        <w:ind w:firstLine="720"/>
        <w:jc w:val="both"/>
        <w:rPr>
          <w:lang w:val="pt-BR"/>
        </w:rPr>
      </w:pPr>
      <w:r w:rsidRPr="00415ED0">
        <w:rPr>
          <w:rFonts w:ascii="Arial" w:eastAsia="Arial" w:hAnsi="Arial" w:cs="Arial"/>
          <w:sz w:val="24"/>
          <w:szCs w:val="24"/>
          <w:lang w:val="pt-BR"/>
        </w:rPr>
        <w:t xml:space="preserve">A avaliação formativa se dará ao longo do ano, por meio de instrumentos variados, no sentido de acompanhar o ensino e a aprendizagem em cada eixo temático e promover a recuperação paralela dos conteúdos ainda não aprendidos. Estes instrumentos/procedimentos de avaliação serão definidos e elaborados pelos docentes de cada curso quando da elaboração do planejamento anual, observando as especificidades de cada eixo temático, e "adequando-se às funções atribuídas à avaliação nos diferentes momentos do processo ensino-aprendizagem", como previsto </w:t>
      </w:r>
      <w:r w:rsidR="00E0281E">
        <w:rPr>
          <w:rFonts w:ascii="Arial" w:eastAsia="Arial" w:hAnsi="Arial" w:cs="Arial"/>
          <w:sz w:val="24"/>
          <w:szCs w:val="24"/>
          <w:lang w:val="pt-BR"/>
        </w:rPr>
        <w:t xml:space="preserve">no </w:t>
      </w:r>
      <w:r w:rsidR="00E0281E" w:rsidRPr="00E0281E">
        <w:rPr>
          <w:rFonts w:ascii="Arial" w:eastAsia="Arial" w:hAnsi="Arial" w:cs="Arial"/>
          <w:sz w:val="24"/>
          <w:szCs w:val="24"/>
          <w:lang w:val="pt-BR"/>
        </w:rPr>
        <w:t>Regimento Geral dos Cursos de Graduação da UFSCa</w:t>
      </w:r>
      <w:r w:rsidR="00E0281E" w:rsidRPr="00415ED0">
        <w:rPr>
          <w:rFonts w:ascii="Arial" w:eastAsia="Arial" w:hAnsi="Arial" w:cs="Arial"/>
          <w:sz w:val="24"/>
          <w:szCs w:val="24"/>
          <w:lang w:val="pt-BR"/>
        </w:rPr>
        <w:t>r.</w:t>
      </w:r>
    </w:p>
    <w:p w14:paraId="4B9ADD35" w14:textId="70383993"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A avaliação </w:t>
      </w:r>
      <w:proofErr w:type="spellStart"/>
      <w:r w:rsidRPr="00415ED0">
        <w:rPr>
          <w:rFonts w:ascii="Arial" w:eastAsia="Arial" w:hAnsi="Arial" w:cs="Arial"/>
          <w:sz w:val="24"/>
          <w:szCs w:val="24"/>
          <w:lang w:val="pt-BR"/>
        </w:rPr>
        <w:t>somativa</w:t>
      </w:r>
      <w:proofErr w:type="spellEnd"/>
      <w:r w:rsidRPr="00415ED0">
        <w:rPr>
          <w:rFonts w:ascii="Arial" w:eastAsia="Arial" w:hAnsi="Arial" w:cs="Arial"/>
          <w:sz w:val="24"/>
          <w:szCs w:val="24"/>
          <w:lang w:val="pt-BR"/>
        </w:rPr>
        <w:t>, dentro de um eixo temático, configura-se nos momentos conclusivos do processo de avaliação formativa e dar-se-á de duas formas: Avaliação por Eixo Temático (AE) e Avaliação Integradora (AI).</w:t>
      </w:r>
    </w:p>
    <w:p w14:paraId="0F251239"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A Avaliação por Eixo Temático (AE) tem por finalidade verificar a aprendizagem adquirida dentro do eixo e deverá ser composta por no mínimo 04 (quatro) avaliações que contemplem os conteúdos trabalhados no eixo temático no decorrer do ano letivo. O tipo de instrumento e a atribuição do peso de cada uma destas avaliações deverão ser definido(s) pelo(s) docente(s) </w:t>
      </w:r>
      <w:proofErr w:type="gramStart"/>
      <w:r w:rsidRPr="00415ED0">
        <w:rPr>
          <w:rFonts w:ascii="Arial" w:eastAsia="Arial" w:hAnsi="Arial" w:cs="Arial"/>
          <w:sz w:val="24"/>
          <w:szCs w:val="24"/>
          <w:lang w:val="pt-BR"/>
        </w:rPr>
        <w:t>responsável(</w:t>
      </w:r>
      <w:proofErr w:type="spellStart"/>
      <w:proofErr w:type="gramEnd"/>
      <w:r w:rsidRPr="00415ED0">
        <w:rPr>
          <w:rFonts w:ascii="Arial" w:eastAsia="Arial" w:hAnsi="Arial" w:cs="Arial"/>
          <w:sz w:val="24"/>
          <w:szCs w:val="24"/>
          <w:lang w:val="pt-BR"/>
        </w:rPr>
        <w:t>is</w:t>
      </w:r>
      <w:proofErr w:type="spellEnd"/>
      <w:r w:rsidRPr="00415ED0">
        <w:rPr>
          <w:rFonts w:ascii="Arial" w:eastAsia="Arial" w:hAnsi="Arial" w:cs="Arial"/>
          <w:sz w:val="24"/>
          <w:szCs w:val="24"/>
          <w:lang w:val="pt-BR"/>
        </w:rPr>
        <w:t>) e deverão constar no plano de ensino do eixo temático.</w:t>
      </w:r>
    </w:p>
    <w:p w14:paraId="1C38D1A0"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A Avaliação Integradora (AI) tem por finalidade propiciar ao discente a integração horizontal dos conteúdos dos eixos temáticos de cada perfil do curso e deverá ocorrer em no mínimo dois momentos do ano letivo. Será elaborada em conjunto pelos professores dos diferentes eixos de cada perfil em um determinado ano, a partir de temas, questões ou problemas disparadores de integração, envolvendo conteúdos cognitivos e as habilidades gerais e atitudinais. O discente deverá realizar a Avaliação Integradora (AI) do seu perfil.</w:t>
      </w:r>
    </w:p>
    <w:p w14:paraId="4ACEB473" w14:textId="77777777" w:rsidR="004469C5" w:rsidRPr="00415ED0" w:rsidRDefault="007C72BD">
      <w:pPr>
        <w:pStyle w:val="Normal1"/>
        <w:ind w:firstLine="720"/>
        <w:jc w:val="both"/>
        <w:rPr>
          <w:rFonts w:ascii="Arial" w:eastAsia="Arial" w:hAnsi="Arial" w:cs="Arial"/>
          <w:sz w:val="24"/>
          <w:szCs w:val="24"/>
          <w:lang w:val="pt-BR"/>
        </w:rPr>
      </w:pPr>
      <w:r w:rsidRPr="00415ED0">
        <w:rPr>
          <w:rFonts w:ascii="Arial" w:eastAsia="Arial" w:hAnsi="Arial" w:cs="Arial"/>
          <w:sz w:val="24"/>
          <w:szCs w:val="24"/>
          <w:lang w:val="pt-BR"/>
        </w:rPr>
        <w:t xml:space="preserve">O discente, após o término do primeiro ano letivo do curso, poderá inscrever-se em qualquer atividade curricular de qualquer perfil do curso, desde que atenda aos requisitos da atividade, haja oferta de vagas e não haja sobreposição de horários entre as atividades a serem cursadas. Dentre os perfis do curso, o discente se enquadrará no perfil de maior carga horária </w:t>
      </w:r>
      <w:r w:rsidRPr="00415ED0">
        <w:rPr>
          <w:rFonts w:ascii="Arial" w:eastAsia="Arial" w:hAnsi="Arial" w:cs="Arial"/>
          <w:sz w:val="24"/>
          <w:szCs w:val="24"/>
          <w:lang w:val="pt-BR"/>
        </w:rPr>
        <w:lastRenderedPageBreak/>
        <w:t>quando consolidada sua inscrição em atividades curriculares. Caso o total de horas a serem cursadas seja igual para diferentes perfis, prevalecerá o perfil mais avançado do curso com eixos temáticos inscritos.</w:t>
      </w:r>
    </w:p>
    <w:p w14:paraId="76ED8AFF" w14:textId="161E86D9" w:rsidR="00E52BA7" w:rsidRPr="00415ED0" w:rsidRDefault="00E52BA7" w:rsidP="00E52BA7">
      <w:pPr>
        <w:pStyle w:val="Normal10"/>
        <w:ind w:firstLine="720"/>
        <w:jc w:val="both"/>
        <w:rPr>
          <w:rFonts w:ascii="Arial" w:eastAsia="Arial" w:hAnsi="Arial" w:cs="Arial"/>
          <w:sz w:val="24"/>
          <w:szCs w:val="24"/>
          <w:lang w:val="pt-BR"/>
        </w:rPr>
      </w:pPr>
      <w:r w:rsidRPr="00415ED0">
        <w:rPr>
          <w:rFonts w:ascii="Arial" w:eastAsia="Arial" w:hAnsi="Arial" w:cs="Arial"/>
          <w:sz w:val="24"/>
          <w:szCs w:val="24"/>
          <w:lang w:val="pt-BR"/>
        </w:rPr>
        <w:t xml:space="preserve">Para os estudantes do Curso de Bacharelado em Ciências Biológicas com linha de formação em Biologia da Conservação, do </w:t>
      </w:r>
      <w:r w:rsidR="00663A53">
        <w:rPr>
          <w:rFonts w:ascii="Arial" w:eastAsia="Arial" w:hAnsi="Arial" w:cs="Arial"/>
          <w:i/>
          <w:sz w:val="24"/>
          <w:szCs w:val="24"/>
          <w:lang w:val="pt-BR"/>
        </w:rPr>
        <w:t xml:space="preserve">campus </w:t>
      </w:r>
      <w:r w:rsidR="00663A53">
        <w:rPr>
          <w:rFonts w:ascii="Arial" w:eastAsia="Arial" w:hAnsi="Arial" w:cs="Arial"/>
          <w:sz w:val="24"/>
          <w:szCs w:val="24"/>
          <w:lang w:val="pt-BR"/>
        </w:rPr>
        <w:t xml:space="preserve">Lagoa do Sino da </w:t>
      </w:r>
      <w:r w:rsidRPr="00415ED0">
        <w:rPr>
          <w:rFonts w:ascii="Arial" w:eastAsia="Arial" w:hAnsi="Arial" w:cs="Arial"/>
          <w:sz w:val="24"/>
          <w:szCs w:val="24"/>
          <w:lang w:val="pt-BR"/>
        </w:rPr>
        <w:t>UFSCar, de acordo com as normas da UFSCar, está estabelecido que a carga horária máxima anual permitida para inscrição por período letivo é de 1</w:t>
      </w:r>
      <w:r w:rsidR="005B6DAE" w:rsidRPr="00415ED0">
        <w:rPr>
          <w:rFonts w:ascii="Arial" w:eastAsia="Arial" w:hAnsi="Arial" w:cs="Arial"/>
          <w:sz w:val="24"/>
          <w:szCs w:val="24"/>
          <w:lang w:val="pt-BR"/>
        </w:rPr>
        <w:t>.</w:t>
      </w:r>
      <w:r w:rsidRPr="00415ED0">
        <w:rPr>
          <w:rFonts w:ascii="Arial" w:eastAsia="Arial" w:hAnsi="Arial" w:cs="Arial"/>
          <w:sz w:val="24"/>
          <w:szCs w:val="24"/>
          <w:lang w:val="pt-BR"/>
        </w:rPr>
        <w:t xml:space="preserve">320 horas. </w:t>
      </w:r>
    </w:p>
    <w:p w14:paraId="11FA5612" w14:textId="07970126"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Quando a matriz curricular apresentar atividades curriculares transversais não pertencentes aos eixos temáticos de um determinado perfil ou devido às particularidades da composição da Nota Final do Eixo (NFE), a inscrição de uma atividade curricular poderá estar condicionada </w:t>
      </w:r>
      <w:r w:rsidR="000F62B6" w:rsidRPr="00415ED0">
        <w:rPr>
          <w:rFonts w:ascii="Arial" w:eastAsia="Arial" w:hAnsi="Arial" w:cs="Arial"/>
          <w:sz w:val="24"/>
          <w:szCs w:val="24"/>
          <w:lang w:val="pt-BR"/>
        </w:rPr>
        <w:t>à</w:t>
      </w:r>
      <w:r w:rsidRPr="00415ED0">
        <w:rPr>
          <w:rFonts w:ascii="Arial" w:eastAsia="Arial" w:hAnsi="Arial" w:cs="Arial"/>
          <w:sz w:val="24"/>
          <w:szCs w:val="24"/>
          <w:lang w:val="pt-BR"/>
        </w:rPr>
        <w:t xml:space="preserve"> aprovação de uma carga horária mínima ou a inscrição e/ou aprovação de outra atividade. Em qualquer um dos casos, os requisitos para a inscrição já deverão estar previstos e constar no Projeto Pedagógico do Curso.</w:t>
      </w:r>
    </w:p>
    <w:p w14:paraId="4BC4A6B6" w14:textId="77777777" w:rsidR="004469C5" w:rsidRPr="00415ED0" w:rsidRDefault="004469C5">
      <w:pPr>
        <w:pStyle w:val="Normal1"/>
        <w:ind w:firstLine="720"/>
        <w:jc w:val="both"/>
        <w:rPr>
          <w:lang w:val="pt-BR"/>
        </w:rPr>
      </w:pPr>
    </w:p>
    <w:p w14:paraId="523C7A78" w14:textId="77777777" w:rsidR="004469C5" w:rsidRPr="000D2C63" w:rsidRDefault="007C4FBD" w:rsidP="000D2C63">
      <w:pPr>
        <w:pStyle w:val="Ttulo1"/>
        <w:jc w:val="both"/>
        <w:rPr>
          <w:rFonts w:ascii="Arial" w:hAnsi="Arial" w:cs="Arial"/>
          <w:lang w:val="pt-BR"/>
        </w:rPr>
      </w:pPr>
      <w:bookmarkStart w:id="21" w:name="_Toc508722148"/>
      <w:r w:rsidRPr="000D2C63">
        <w:rPr>
          <w:rFonts w:ascii="Arial" w:eastAsia="Arial" w:hAnsi="Arial" w:cs="Arial"/>
          <w:lang w:val="pt-BR"/>
        </w:rPr>
        <w:t>7.</w:t>
      </w:r>
      <w:r w:rsidR="007C72BD" w:rsidRPr="000D2C63">
        <w:rPr>
          <w:rFonts w:ascii="Arial" w:eastAsia="Arial" w:hAnsi="Arial" w:cs="Arial"/>
          <w:lang w:val="pt-BR"/>
        </w:rPr>
        <w:t>2. Composição da Nota Final de Eixos Temáticos</w:t>
      </w:r>
      <w:bookmarkEnd w:id="21"/>
    </w:p>
    <w:p w14:paraId="75332C13" w14:textId="77777777" w:rsidR="009F26BE" w:rsidRDefault="009F26BE" w:rsidP="009F26BE">
      <w:pPr>
        <w:pStyle w:val="Normal1"/>
        <w:spacing w:after="0" w:line="240" w:lineRule="auto"/>
        <w:ind w:firstLine="720"/>
        <w:jc w:val="both"/>
        <w:rPr>
          <w:rFonts w:ascii="Arial" w:eastAsia="Arial" w:hAnsi="Arial" w:cs="Arial"/>
          <w:sz w:val="24"/>
          <w:szCs w:val="24"/>
          <w:lang w:val="pt-BR"/>
        </w:rPr>
      </w:pPr>
    </w:p>
    <w:p w14:paraId="472ED6FA"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Ao final do ano letivo, a nota final de cada eixo temático de caráter obrigatório será calculada como a média ponderada das AE e AI, sendo que o peso para AE será de 70% e o peso para a AI será de 30%, ou seja:</w:t>
      </w:r>
    </w:p>
    <w:p w14:paraId="6AFA1B3F"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NFE= 0,7*AE + 0,3*AI, em que:</w:t>
      </w:r>
    </w:p>
    <w:p w14:paraId="17F42558"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NFE: Nota Final do Eixo Temático</w:t>
      </w:r>
    </w:p>
    <w:p w14:paraId="0C49525A"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AE: Valor da Avaliação do Eixo Temático</w:t>
      </w:r>
    </w:p>
    <w:p w14:paraId="73E8EEB4"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AI: Valor da Avaliação Integradora</w:t>
      </w:r>
    </w:p>
    <w:p w14:paraId="4A1A6F71"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Os Projetos Pedagógicos dos cursos de graduação do </w:t>
      </w:r>
      <w:r w:rsidRPr="00794ACB">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 preveem conteúdos optativos que podem, ou não, estar organizados em eixos temáticos. Estes conteúdos constituem-se em uma possibilidade de </w:t>
      </w:r>
      <w:proofErr w:type="gramStart"/>
      <w:r w:rsidRPr="00415ED0">
        <w:rPr>
          <w:rFonts w:ascii="Arial" w:eastAsia="Arial" w:hAnsi="Arial" w:cs="Arial"/>
          <w:sz w:val="24"/>
          <w:szCs w:val="24"/>
          <w:lang w:val="pt-BR"/>
        </w:rPr>
        <w:t>flexibilização</w:t>
      </w:r>
      <w:proofErr w:type="gramEnd"/>
      <w:r w:rsidRPr="00415ED0">
        <w:rPr>
          <w:rFonts w:ascii="Arial" w:eastAsia="Arial" w:hAnsi="Arial" w:cs="Arial"/>
          <w:sz w:val="24"/>
          <w:szCs w:val="24"/>
          <w:lang w:val="pt-BR"/>
        </w:rPr>
        <w:t xml:space="preserve"> curricular, uma vez que são de livre escolha de cada estudante, considerando o seu perfil de formação.</w:t>
      </w:r>
    </w:p>
    <w:p w14:paraId="3242E5CA" w14:textId="5EBFF144" w:rsidR="00E0281E" w:rsidRPr="00415ED0" w:rsidRDefault="007C72BD" w:rsidP="00E0281E">
      <w:pPr>
        <w:pStyle w:val="Normal1"/>
        <w:ind w:firstLine="720"/>
        <w:jc w:val="both"/>
        <w:rPr>
          <w:lang w:val="pt-BR"/>
        </w:rPr>
      </w:pPr>
      <w:r w:rsidRPr="00415ED0">
        <w:rPr>
          <w:rFonts w:ascii="Arial" w:eastAsia="Arial" w:hAnsi="Arial" w:cs="Arial"/>
          <w:sz w:val="24"/>
          <w:szCs w:val="24"/>
          <w:lang w:val="pt-BR"/>
        </w:rPr>
        <w:t>Os conteúdos optativos, organizados ou não em eixos temáticos, não serão avaliados por meio das Avaliações por Eixo Temático (AE) e das Avaliações Integradoras (AI). Assim sendo, o processo de avaliação da aprendizagem a ser adotado para os conteúdos optativos deverá observar o estabelecido nos incisos do Art. 1</w:t>
      </w:r>
      <w:r w:rsidR="00E0281E">
        <w:rPr>
          <w:rFonts w:ascii="Arial" w:eastAsia="Arial" w:hAnsi="Arial" w:cs="Arial"/>
          <w:sz w:val="24"/>
          <w:szCs w:val="24"/>
          <w:lang w:val="pt-BR"/>
        </w:rPr>
        <w:t>9</w:t>
      </w:r>
      <w:r w:rsidRPr="00415ED0">
        <w:rPr>
          <w:rFonts w:ascii="Arial" w:eastAsia="Arial" w:hAnsi="Arial" w:cs="Arial"/>
          <w:sz w:val="24"/>
          <w:szCs w:val="24"/>
          <w:lang w:val="pt-BR"/>
        </w:rPr>
        <w:t xml:space="preserve"> </w:t>
      </w:r>
      <w:r w:rsidR="00E0281E">
        <w:rPr>
          <w:rFonts w:ascii="Arial" w:eastAsia="Arial" w:hAnsi="Arial" w:cs="Arial"/>
          <w:sz w:val="24"/>
          <w:szCs w:val="24"/>
          <w:lang w:val="pt-BR"/>
        </w:rPr>
        <w:t xml:space="preserve">do </w:t>
      </w:r>
      <w:r w:rsidR="00E0281E" w:rsidRPr="00E0281E">
        <w:rPr>
          <w:rFonts w:ascii="Arial" w:eastAsia="Arial" w:hAnsi="Arial" w:cs="Arial"/>
          <w:sz w:val="24"/>
          <w:szCs w:val="24"/>
          <w:lang w:val="pt-BR"/>
        </w:rPr>
        <w:t>Regimento Geral dos Cursos de Graduação da UFSCa</w:t>
      </w:r>
      <w:r w:rsidR="00E0281E" w:rsidRPr="00415ED0">
        <w:rPr>
          <w:rFonts w:ascii="Arial" w:eastAsia="Arial" w:hAnsi="Arial" w:cs="Arial"/>
          <w:sz w:val="24"/>
          <w:szCs w:val="24"/>
          <w:lang w:val="pt-BR"/>
        </w:rPr>
        <w:t>r.</w:t>
      </w:r>
    </w:p>
    <w:p w14:paraId="66D76F4E" w14:textId="44FD702A" w:rsidR="004469C5" w:rsidRPr="00415ED0" w:rsidRDefault="007C72BD">
      <w:pPr>
        <w:pStyle w:val="Normal1"/>
        <w:ind w:firstLine="720"/>
        <w:jc w:val="both"/>
        <w:rPr>
          <w:lang w:val="pt-BR"/>
        </w:rPr>
      </w:pPr>
      <w:r w:rsidRPr="00415ED0">
        <w:rPr>
          <w:rFonts w:ascii="Arial" w:eastAsia="Arial" w:hAnsi="Arial" w:cs="Arial"/>
          <w:sz w:val="24"/>
          <w:szCs w:val="24"/>
          <w:lang w:val="pt-BR"/>
        </w:rPr>
        <w:lastRenderedPageBreak/>
        <w:t xml:space="preserve">Os Projetos Pedagógicos que contemplem outras atividades curriculares que não estejam organizadas em eixos temáticos, também não serão avaliados por meio das Avaliações por Eixos Temáticos (AE) e das Avaliações Integradoras (AI), mas deverão seguir o estabelecido nos </w:t>
      </w:r>
      <w:r w:rsidR="00E0281E" w:rsidRPr="00415ED0">
        <w:rPr>
          <w:rFonts w:ascii="Arial" w:eastAsia="Arial" w:hAnsi="Arial" w:cs="Arial"/>
          <w:sz w:val="24"/>
          <w:szCs w:val="24"/>
          <w:lang w:val="pt-BR"/>
        </w:rPr>
        <w:t>incisos do Art. 1</w:t>
      </w:r>
      <w:r w:rsidR="00E0281E">
        <w:rPr>
          <w:rFonts w:ascii="Arial" w:eastAsia="Arial" w:hAnsi="Arial" w:cs="Arial"/>
          <w:sz w:val="24"/>
          <w:szCs w:val="24"/>
          <w:lang w:val="pt-BR"/>
        </w:rPr>
        <w:t>9</w:t>
      </w:r>
      <w:r w:rsidR="00E0281E" w:rsidRPr="00415ED0">
        <w:rPr>
          <w:rFonts w:ascii="Arial" w:eastAsia="Arial" w:hAnsi="Arial" w:cs="Arial"/>
          <w:sz w:val="24"/>
          <w:szCs w:val="24"/>
          <w:lang w:val="pt-BR"/>
        </w:rPr>
        <w:t xml:space="preserve"> </w:t>
      </w:r>
      <w:r w:rsidR="00E0281E">
        <w:rPr>
          <w:rFonts w:ascii="Arial" w:eastAsia="Arial" w:hAnsi="Arial" w:cs="Arial"/>
          <w:sz w:val="24"/>
          <w:szCs w:val="24"/>
          <w:lang w:val="pt-BR"/>
        </w:rPr>
        <w:t xml:space="preserve">do </w:t>
      </w:r>
      <w:r w:rsidR="00E0281E" w:rsidRPr="00E0281E">
        <w:rPr>
          <w:rFonts w:ascii="Arial" w:eastAsia="Arial" w:hAnsi="Arial" w:cs="Arial"/>
          <w:sz w:val="24"/>
          <w:szCs w:val="24"/>
          <w:lang w:val="pt-BR"/>
        </w:rPr>
        <w:t>Regimento Geral dos Cursos de Graduação da UFSCa</w:t>
      </w:r>
      <w:r w:rsidR="00E0281E" w:rsidRPr="00415ED0">
        <w:rPr>
          <w:rFonts w:ascii="Arial" w:eastAsia="Arial" w:hAnsi="Arial" w:cs="Arial"/>
          <w:sz w:val="24"/>
          <w:szCs w:val="24"/>
          <w:lang w:val="pt-BR"/>
        </w:rPr>
        <w:t>r.</w:t>
      </w:r>
    </w:p>
    <w:p w14:paraId="71D5F30D" w14:textId="77777777" w:rsidR="004469C5" w:rsidRPr="00415ED0" w:rsidRDefault="004469C5">
      <w:pPr>
        <w:pStyle w:val="Normal1"/>
        <w:ind w:firstLine="720"/>
        <w:jc w:val="both"/>
        <w:rPr>
          <w:lang w:val="pt-BR"/>
        </w:rPr>
      </w:pPr>
    </w:p>
    <w:p w14:paraId="37DA3342" w14:textId="77777777" w:rsidR="004469C5" w:rsidRPr="000D2C63" w:rsidRDefault="00AC3975" w:rsidP="000D2C63">
      <w:pPr>
        <w:pStyle w:val="Ttulo1"/>
        <w:jc w:val="both"/>
        <w:rPr>
          <w:rFonts w:ascii="Arial" w:eastAsia="Arial" w:hAnsi="Arial" w:cs="Arial"/>
          <w:lang w:val="pt-BR"/>
        </w:rPr>
      </w:pPr>
      <w:bookmarkStart w:id="22" w:name="_Toc508722149"/>
      <w:r w:rsidRPr="000D2C63">
        <w:rPr>
          <w:rFonts w:ascii="Arial" w:eastAsia="Arial" w:hAnsi="Arial" w:cs="Arial"/>
          <w:lang w:val="pt-BR"/>
        </w:rPr>
        <w:t>7.</w:t>
      </w:r>
      <w:r w:rsidR="007C72BD" w:rsidRPr="000D2C63">
        <w:rPr>
          <w:rFonts w:ascii="Arial" w:eastAsia="Arial" w:hAnsi="Arial" w:cs="Arial"/>
          <w:lang w:val="pt-BR"/>
        </w:rPr>
        <w:t>3. Processo de Avaliação Complementar (PAC)</w:t>
      </w:r>
      <w:bookmarkEnd w:id="22"/>
    </w:p>
    <w:p w14:paraId="48ED366E" w14:textId="77777777" w:rsidR="009F26BE" w:rsidRDefault="009F26BE" w:rsidP="009F26BE">
      <w:pPr>
        <w:pStyle w:val="Normal10"/>
        <w:spacing w:after="0" w:line="240" w:lineRule="auto"/>
        <w:ind w:firstLine="720"/>
        <w:jc w:val="both"/>
        <w:rPr>
          <w:rFonts w:ascii="Arial" w:eastAsia="Arial" w:hAnsi="Arial" w:cs="Arial"/>
          <w:sz w:val="24"/>
          <w:szCs w:val="24"/>
          <w:lang w:val="pt-BR"/>
        </w:rPr>
      </w:pPr>
    </w:p>
    <w:p w14:paraId="4F4DF06D"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O Processo de Avaliação Complementar (PAC) é uma oportunidade de recuperação dos discentes em uma determinada atividade curricular cursada, sendo requisito para sua realização: a atividade curricular cursada comportar PAC; o estudante obter no período letivo regular nota final maior ou igual a </w:t>
      </w:r>
      <w:proofErr w:type="gramStart"/>
      <w:r w:rsidRPr="00415ED0">
        <w:rPr>
          <w:rFonts w:ascii="Arial" w:eastAsia="Arial" w:hAnsi="Arial" w:cs="Arial"/>
          <w:sz w:val="24"/>
          <w:szCs w:val="24"/>
          <w:lang w:val="pt-BR"/>
        </w:rPr>
        <w:t>5</w:t>
      </w:r>
      <w:proofErr w:type="gramEnd"/>
      <w:r w:rsidRPr="00415ED0">
        <w:rPr>
          <w:rFonts w:ascii="Arial" w:eastAsia="Arial" w:hAnsi="Arial" w:cs="Arial"/>
          <w:sz w:val="24"/>
          <w:szCs w:val="24"/>
          <w:lang w:val="pt-BR"/>
        </w:rPr>
        <w:t xml:space="preserve"> (cinco) e menor que 6 (seis); e frequência igual ou superior a 75%.</w:t>
      </w:r>
    </w:p>
    <w:p w14:paraId="1FCA1E66" w14:textId="2CDE7DD2" w:rsidR="00E0281E" w:rsidRPr="00415ED0" w:rsidRDefault="007C72BD" w:rsidP="00E0281E">
      <w:pPr>
        <w:pStyle w:val="Normal1"/>
        <w:ind w:firstLine="720"/>
        <w:jc w:val="both"/>
        <w:rPr>
          <w:lang w:val="pt-BR"/>
        </w:rPr>
      </w:pPr>
      <w:r w:rsidRPr="00415ED0">
        <w:rPr>
          <w:rFonts w:ascii="Arial" w:eastAsia="Arial" w:hAnsi="Arial" w:cs="Arial"/>
          <w:sz w:val="24"/>
          <w:szCs w:val="24"/>
          <w:lang w:val="pt-BR"/>
        </w:rPr>
        <w:t>O Processo de Avaliação Complementar (PAC) deverá ser realizado em período subsequente ao término do período regular e ser finalizado no limite de 70 (setenta) dias letivos. As definições para realização do PAC deverão constar do Plano de Ensino de cada atividade curricular prevista no curso que comporte PAC como previsto no</w:t>
      </w:r>
      <w:r w:rsidR="00E0281E">
        <w:rPr>
          <w:rFonts w:ascii="Arial" w:eastAsia="Arial" w:hAnsi="Arial" w:cs="Arial"/>
          <w:sz w:val="24"/>
          <w:szCs w:val="24"/>
          <w:lang w:val="pt-BR"/>
        </w:rPr>
        <w:t>s</w:t>
      </w:r>
      <w:r w:rsidRPr="00415ED0">
        <w:rPr>
          <w:rFonts w:ascii="Arial" w:eastAsia="Arial" w:hAnsi="Arial" w:cs="Arial"/>
          <w:sz w:val="24"/>
          <w:szCs w:val="24"/>
          <w:lang w:val="pt-BR"/>
        </w:rPr>
        <w:t xml:space="preserve"> Art. </w:t>
      </w:r>
      <w:r w:rsidR="00E0281E">
        <w:rPr>
          <w:rFonts w:ascii="Arial" w:eastAsia="Arial" w:hAnsi="Arial" w:cs="Arial"/>
          <w:sz w:val="24"/>
          <w:szCs w:val="24"/>
          <w:lang w:val="pt-BR"/>
        </w:rPr>
        <w:t>22 a 26</w:t>
      </w:r>
      <w:r w:rsidRPr="00415ED0">
        <w:rPr>
          <w:rFonts w:ascii="Arial" w:eastAsia="Arial" w:hAnsi="Arial" w:cs="Arial"/>
          <w:sz w:val="24"/>
          <w:szCs w:val="24"/>
          <w:lang w:val="pt-BR"/>
        </w:rPr>
        <w:t xml:space="preserve"> </w:t>
      </w:r>
      <w:r w:rsidR="00E0281E">
        <w:rPr>
          <w:rFonts w:ascii="Arial" w:eastAsia="Arial" w:hAnsi="Arial" w:cs="Arial"/>
          <w:sz w:val="24"/>
          <w:szCs w:val="24"/>
          <w:lang w:val="pt-BR"/>
        </w:rPr>
        <w:t xml:space="preserve">do </w:t>
      </w:r>
      <w:r w:rsidR="00E0281E" w:rsidRPr="00E0281E">
        <w:rPr>
          <w:rFonts w:ascii="Arial" w:eastAsia="Arial" w:hAnsi="Arial" w:cs="Arial"/>
          <w:sz w:val="24"/>
          <w:szCs w:val="24"/>
          <w:lang w:val="pt-BR"/>
        </w:rPr>
        <w:t>Regimento Geral dos Cursos de Graduação da UFSCa</w:t>
      </w:r>
      <w:r w:rsidR="00E0281E" w:rsidRPr="00415ED0">
        <w:rPr>
          <w:rFonts w:ascii="Arial" w:eastAsia="Arial" w:hAnsi="Arial" w:cs="Arial"/>
          <w:sz w:val="24"/>
          <w:szCs w:val="24"/>
          <w:lang w:val="pt-BR"/>
        </w:rPr>
        <w:t>r.</w:t>
      </w:r>
    </w:p>
    <w:p w14:paraId="2B99B4C1"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O discente que se encontrar no Processo de Avaliação Complementar em uma atividade curricular poderá inscrever-se nesta mesma atividade no período regular subsequente, desde que haja disponibilidade de vagas e compatibilidade de horário.</w:t>
      </w:r>
    </w:p>
    <w:p w14:paraId="42B80D7B" w14:textId="77777777" w:rsidR="004469C5" w:rsidRPr="00415ED0" w:rsidRDefault="004469C5">
      <w:pPr>
        <w:pStyle w:val="Normal1"/>
        <w:jc w:val="both"/>
        <w:rPr>
          <w:lang w:val="pt-BR"/>
        </w:rPr>
      </w:pPr>
    </w:p>
    <w:p w14:paraId="29E9F875" w14:textId="77777777" w:rsidR="009F26BE" w:rsidRPr="00F57830" w:rsidRDefault="009F26BE">
      <w:pPr>
        <w:rPr>
          <w:rStyle w:val="TtulodoLivro"/>
          <w:rFonts w:cs="Arial"/>
          <w:szCs w:val="24"/>
          <w:lang w:val="pt-BR"/>
        </w:rPr>
      </w:pPr>
      <w:r w:rsidRPr="00F57830">
        <w:rPr>
          <w:rStyle w:val="TtulodoLivro"/>
          <w:rFonts w:cs="Arial"/>
          <w:szCs w:val="24"/>
          <w:lang w:val="pt-BR"/>
        </w:rPr>
        <w:br w:type="page"/>
      </w:r>
    </w:p>
    <w:p w14:paraId="0FED7301" w14:textId="77777777" w:rsidR="004469C5" w:rsidRPr="00F57830" w:rsidRDefault="007C72BD" w:rsidP="000D2C63">
      <w:pPr>
        <w:pStyle w:val="Ttulo1"/>
        <w:jc w:val="both"/>
        <w:rPr>
          <w:rFonts w:ascii="Arial" w:hAnsi="Arial" w:cs="Arial"/>
          <w:lang w:val="pt-BR"/>
        </w:rPr>
      </w:pPr>
      <w:bookmarkStart w:id="23" w:name="_Toc508722150"/>
      <w:r w:rsidRPr="00F57830">
        <w:rPr>
          <w:rFonts w:ascii="Arial" w:hAnsi="Arial" w:cs="Arial"/>
          <w:lang w:val="pt-BR"/>
        </w:rPr>
        <w:lastRenderedPageBreak/>
        <w:t>VIII. AVALIAÇÃO DO PROJETO PEDAGÓGICO DO CURSO</w:t>
      </w:r>
      <w:bookmarkEnd w:id="23"/>
    </w:p>
    <w:p w14:paraId="2361A051" w14:textId="77777777" w:rsidR="000D2C63" w:rsidRDefault="000D2C63">
      <w:pPr>
        <w:pStyle w:val="Normal1"/>
        <w:ind w:firstLine="708"/>
        <w:jc w:val="both"/>
        <w:rPr>
          <w:rFonts w:ascii="Arial" w:eastAsia="Arial" w:hAnsi="Arial" w:cs="Arial"/>
          <w:sz w:val="24"/>
          <w:szCs w:val="24"/>
          <w:lang w:val="pt-BR"/>
        </w:rPr>
      </w:pPr>
    </w:p>
    <w:p w14:paraId="73500AAE" w14:textId="246872AA"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O sistema de avaliação dos cursos de graduação da UFSCar, implantado em 2011, foi concebido pela </w:t>
      </w:r>
      <w:proofErr w:type="spellStart"/>
      <w:r w:rsidRPr="00415ED0">
        <w:rPr>
          <w:rFonts w:ascii="Arial" w:eastAsia="Arial" w:hAnsi="Arial" w:cs="Arial"/>
          <w:sz w:val="24"/>
          <w:szCs w:val="24"/>
          <w:lang w:val="pt-BR"/>
        </w:rPr>
        <w:t>Pró-Reitoria</w:t>
      </w:r>
      <w:proofErr w:type="spellEnd"/>
      <w:r w:rsidRPr="00415ED0">
        <w:rPr>
          <w:rFonts w:ascii="Arial" w:eastAsia="Arial" w:hAnsi="Arial" w:cs="Arial"/>
          <w:sz w:val="24"/>
          <w:szCs w:val="24"/>
          <w:lang w:val="pt-BR"/>
        </w:rPr>
        <w:t xml:space="preserve"> de Graduação (</w:t>
      </w:r>
      <w:proofErr w:type="spellStart"/>
      <w:proofErr w:type="gramStart"/>
      <w:r w:rsidRPr="00415ED0">
        <w:rPr>
          <w:rFonts w:ascii="Arial" w:eastAsia="Arial" w:hAnsi="Arial" w:cs="Arial"/>
          <w:sz w:val="24"/>
          <w:szCs w:val="24"/>
          <w:lang w:val="pt-BR"/>
        </w:rPr>
        <w:t>ProGrad</w:t>
      </w:r>
      <w:proofErr w:type="spellEnd"/>
      <w:proofErr w:type="gramEnd"/>
      <w:r w:rsidRPr="00415ED0">
        <w:rPr>
          <w:rFonts w:ascii="Arial" w:eastAsia="Arial" w:hAnsi="Arial" w:cs="Arial"/>
          <w:sz w:val="24"/>
          <w:szCs w:val="24"/>
          <w:lang w:val="pt-BR"/>
        </w:rPr>
        <w:t xml:space="preserve">) em colaboração com a Comissão Própria de Avaliação (CPA) com base nas seguintes experiências institucionais anteriores: Programa de Avaliação Institucional das Universidades Brasileiras (PAIUB) e Programa de Consolidação das Licenciaturas (PRODOCÊNCIA). O PAIUB, iniciado em 1994, realizou uma ampla avaliação de todos os cursos de graduação da UFSCar existentes até aquele momento, enquanto o projeto PRODOCÊNCIA/UFSCar, desenvolvido entre os anos de 2007 e 2008, realizou uma avaliação dos cursos de licenciaturas dos </w:t>
      </w:r>
      <w:r w:rsidRPr="00415ED0">
        <w:rPr>
          <w:rFonts w:ascii="Arial" w:eastAsia="Arial" w:hAnsi="Arial" w:cs="Arial"/>
          <w:i/>
          <w:sz w:val="24"/>
          <w:szCs w:val="24"/>
          <w:lang w:val="pt-BR"/>
        </w:rPr>
        <w:t>campi</w:t>
      </w:r>
      <w:r w:rsidRPr="00415ED0">
        <w:rPr>
          <w:rFonts w:ascii="Arial" w:eastAsia="Arial" w:hAnsi="Arial" w:cs="Arial"/>
          <w:sz w:val="24"/>
          <w:szCs w:val="24"/>
          <w:lang w:val="pt-BR"/>
        </w:rPr>
        <w:t xml:space="preserve"> d</w:t>
      </w:r>
      <w:r w:rsidR="003901B7">
        <w:rPr>
          <w:rFonts w:ascii="Arial" w:eastAsia="Arial" w:hAnsi="Arial" w:cs="Arial"/>
          <w:sz w:val="24"/>
          <w:szCs w:val="24"/>
          <w:lang w:val="pt-BR"/>
        </w:rPr>
        <w:t>a UFSCar</w:t>
      </w:r>
      <w:r w:rsidRPr="00415ED0">
        <w:rPr>
          <w:rFonts w:ascii="Arial" w:eastAsia="Arial" w:hAnsi="Arial" w:cs="Arial"/>
          <w:sz w:val="24"/>
          <w:szCs w:val="24"/>
          <w:lang w:val="pt-BR"/>
        </w:rPr>
        <w:t>.</w:t>
      </w:r>
    </w:p>
    <w:p w14:paraId="60B6AB72"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A avaliação dos cursos de graduação é feita atualmente por meio de formulários de avaliação, os quais são respondidos pelos docentes da área majoritária de cada curso, pelos discentes e, eventualmente, pelos técnico-administrativos e egressos. Esses formulários abordam questões sobre as dimensões do Perfil do Profissional a ser Formado na UFSCar; da formação recebida nos cursos; do estágio supervisionado; da participação em pesquisa, extensão e outras atividades; das condições didático-pedagógicas dos professores; do trabalho das coordenações de curso; do grau de satisfação com o curso realizado; das condições e serviços proporcionados pela UFSCar; e das condições de trabalho para docentes e técnico-administrativos.</w:t>
      </w:r>
    </w:p>
    <w:p w14:paraId="5ADC2687" w14:textId="7DC60860"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A </w:t>
      </w:r>
      <w:proofErr w:type="spellStart"/>
      <w:proofErr w:type="gramStart"/>
      <w:r w:rsidRPr="00415ED0">
        <w:rPr>
          <w:rFonts w:ascii="Arial" w:eastAsia="Arial" w:hAnsi="Arial" w:cs="Arial"/>
          <w:sz w:val="24"/>
          <w:szCs w:val="24"/>
          <w:lang w:val="pt-BR"/>
        </w:rPr>
        <w:t>ProGrad</w:t>
      </w:r>
      <w:proofErr w:type="spellEnd"/>
      <w:proofErr w:type="gramEnd"/>
      <w:r w:rsidRPr="00415ED0">
        <w:rPr>
          <w:rFonts w:ascii="Arial" w:eastAsia="Arial" w:hAnsi="Arial" w:cs="Arial"/>
          <w:sz w:val="24"/>
          <w:szCs w:val="24"/>
          <w:lang w:val="pt-BR"/>
        </w:rPr>
        <w:t xml:space="preserve">, juntamente com a CPA, são responsáveis pela concepção dos instrumentos de avaliação, bem como pela seleção anual dos cursos a serem avaliados, pela aplicação do instrumento, pela compilação dos dados e encaminhamento dos resultados às respectivas coordenações de curso. </w:t>
      </w:r>
    </w:p>
    <w:p w14:paraId="4ABEFB62"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Cada Conselho de Coordenação de Curso, bem como seu Núcleo Docente Estruturante (NDE), após o recebimento dos resultados da avaliação deverão analisar esses resultados para o planejamento de ações necessárias, visando </w:t>
      </w:r>
      <w:proofErr w:type="gramStart"/>
      <w:r w:rsidRPr="00415ED0">
        <w:rPr>
          <w:rFonts w:ascii="Arial" w:eastAsia="Arial" w:hAnsi="Arial" w:cs="Arial"/>
          <w:sz w:val="24"/>
          <w:szCs w:val="24"/>
          <w:lang w:val="pt-BR"/>
        </w:rPr>
        <w:t>a</w:t>
      </w:r>
      <w:proofErr w:type="gramEnd"/>
      <w:r w:rsidRPr="00415ED0">
        <w:rPr>
          <w:rFonts w:ascii="Arial" w:eastAsia="Arial" w:hAnsi="Arial" w:cs="Arial"/>
          <w:sz w:val="24"/>
          <w:szCs w:val="24"/>
          <w:lang w:val="pt-BR"/>
        </w:rPr>
        <w:t xml:space="preserve"> melhoria do curso.</w:t>
      </w:r>
    </w:p>
    <w:p w14:paraId="1BBEBF7D" w14:textId="429751DA" w:rsidR="004469C5" w:rsidRDefault="007C72BD">
      <w:pPr>
        <w:pStyle w:val="Normal1"/>
        <w:ind w:firstLine="708"/>
        <w:jc w:val="both"/>
        <w:rPr>
          <w:rFonts w:ascii="Arial" w:eastAsia="Arial" w:hAnsi="Arial" w:cs="Arial"/>
          <w:sz w:val="24"/>
          <w:szCs w:val="24"/>
          <w:lang w:val="pt-BR"/>
        </w:rPr>
      </w:pPr>
      <w:r w:rsidRPr="00415ED0">
        <w:rPr>
          <w:rFonts w:ascii="Arial" w:eastAsia="Arial" w:hAnsi="Arial" w:cs="Arial"/>
          <w:sz w:val="24"/>
          <w:szCs w:val="24"/>
          <w:lang w:val="pt-BR"/>
        </w:rPr>
        <w:t xml:space="preserve">Além da avaliação de cursos desenvolvida pela </w:t>
      </w:r>
      <w:proofErr w:type="spellStart"/>
      <w:r w:rsidRPr="00415ED0">
        <w:rPr>
          <w:rFonts w:ascii="Arial" w:eastAsia="Arial" w:hAnsi="Arial" w:cs="Arial"/>
          <w:sz w:val="24"/>
          <w:szCs w:val="24"/>
          <w:lang w:val="pt-BR"/>
        </w:rPr>
        <w:t>ProGrad</w:t>
      </w:r>
      <w:proofErr w:type="spellEnd"/>
      <w:r w:rsidRPr="00415ED0">
        <w:rPr>
          <w:rFonts w:ascii="Arial" w:eastAsia="Arial" w:hAnsi="Arial" w:cs="Arial"/>
          <w:sz w:val="24"/>
          <w:szCs w:val="24"/>
          <w:lang w:val="pt-BR"/>
        </w:rPr>
        <w:t xml:space="preserve">, juntamente com a CPA, o Conselho de Coordenação de Curso, subsidiado pelo Núcleo Docente Estruturante do Curso (NDE) poderá, ainda, elaborar outros instrumentos de avaliação específicos para serem desenvolvidos no âmbito do Curso que possam subsidiar a tomada de decisões no sentido da realização de eventuais alterações ou reformulações curriculares, obedecendo ao disposto </w:t>
      </w:r>
      <w:r w:rsidR="00146F0F">
        <w:rPr>
          <w:rFonts w:ascii="Arial" w:eastAsia="Arial" w:hAnsi="Arial" w:cs="Arial"/>
          <w:sz w:val="24"/>
          <w:szCs w:val="24"/>
          <w:lang w:val="pt-BR"/>
        </w:rPr>
        <w:t>no Regimento Geral dos Cursos de Graduação da UFSCar</w:t>
      </w:r>
      <w:r w:rsidRPr="00415ED0">
        <w:rPr>
          <w:rFonts w:ascii="Arial" w:eastAsia="Arial" w:hAnsi="Arial" w:cs="Arial"/>
          <w:sz w:val="24"/>
          <w:szCs w:val="24"/>
          <w:lang w:val="pt-BR"/>
        </w:rPr>
        <w:t>.</w:t>
      </w:r>
    </w:p>
    <w:p w14:paraId="6D051131" w14:textId="16093F78" w:rsidR="00146F0F" w:rsidRPr="00146F0F" w:rsidRDefault="00146F0F">
      <w:pPr>
        <w:pStyle w:val="Normal1"/>
        <w:ind w:firstLine="708"/>
        <w:jc w:val="both"/>
        <w:rPr>
          <w:lang w:val="pt-BR"/>
        </w:rPr>
      </w:pPr>
      <w:r>
        <w:rPr>
          <w:rFonts w:ascii="Arial" w:eastAsia="Arial" w:hAnsi="Arial" w:cs="Arial"/>
          <w:sz w:val="24"/>
          <w:szCs w:val="24"/>
          <w:lang w:val="pt-BR"/>
        </w:rPr>
        <w:t xml:space="preserve">Neste sentido, o NDE do curso de Ciências Biológicas com linha de formação em Biologia da Conservação do </w:t>
      </w:r>
      <w:r>
        <w:rPr>
          <w:rFonts w:ascii="Arial" w:eastAsia="Arial" w:hAnsi="Arial" w:cs="Arial"/>
          <w:i/>
          <w:sz w:val="24"/>
          <w:szCs w:val="24"/>
          <w:lang w:val="pt-BR"/>
        </w:rPr>
        <w:t xml:space="preserve">campus </w:t>
      </w:r>
      <w:r>
        <w:rPr>
          <w:rFonts w:ascii="Arial" w:eastAsia="Arial" w:hAnsi="Arial" w:cs="Arial"/>
          <w:sz w:val="24"/>
          <w:szCs w:val="24"/>
          <w:lang w:val="pt-BR"/>
        </w:rPr>
        <w:t>Lagoa do Sino, elaborou</w:t>
      </w:r>
      <w:r w:rsidR="002B6827">
        <w:rPr>
          <w:rFonts w:ascii="Arial" w:eastAsia="Arial" w:hAnsi="Arial" w:cs="Arial"/>
          <w:sz w:val="24"/>
          <w:szCs w:val="24"/>
          <w:lang w:val="pt-BR"/>
        </w:rPr>
        <w:t xml:space="preserve"> dois questionários:</w:t>
      </w:r>
      <w:r>
        <w:rPr>
          <w:rFonts w:ascii="Arial" w:eastAsia="Arial" w:hAnsi="Arial" w:cs="Arial"/>
          <w:sz w:val="24"/>
          <w:szCs w:val="24"/>
          <w:lang w:val="pt-BR"/>
        </w:rPr>
        <w:t xml:space="preserve"> </w:t>
      </w:r>
      <w:r w:rsidR="002B6827">
        <w:rPr>
          <w:rFonts w:ascii="Arial" w:eastAsia="Arial" w:hAnsi="Arial" w:cs="Arial"/>
          <w:sz w:val="24"/>
          <w:szCs w:val="24"/>
          <w:lang w:val="pt-BR"/>
        </w:rPr>
        <w:t xml:space="preserve">1) </w:t>
      </w:r>
      <w:r>
        <w:rPr>
          <w:rFonts w:ascii="Arial" w:eastAsia="Arial" w:hAnsi="Arial" w:cs="Arial"/>
          <w:sz w:val="24"/>
          <w:szCs w:val="24"/>
          <w:lang w:val="pt-BR"/>
        </w:rPr>
        <w:t xml:space="preserve">um questionário de evasão estudantil, que busca avaliar </w:t>
      </w:r>
      <w:r>
        <w:rPr>
          <w:rFonts w:ascii="Arial" w:eastAsia="Arial" w:hAnsi="Arial" w:cs="Arial"/>
          <w:sz w:val="24"/>
          <w:szCs w:val="24"/>
          <w:lang w:val="pt-BR"/>
        </w:rPr>
        <w:lastRenderedPageBreak/>
        <w:t>os motivos da evasão</w:t>
      </w:r>
      <w:r w:rsidR="002B6827">
        <w:rPr>
          <w:rFonts w:ascii="Arial" w:eastAsia="Arial" w:hAnsi="Arial" w:cs="Arial"/>
          <w:sz w:val="24"/>
          <w:szCs w:val="24"/>
          <w:lang w:val="pt-BR"/>
        </w:rPr>
        <w:t>,</w:t>
      </w:r>
      <w:r>
        <w:rPr>
          <w:rFonts w:ascii="Arial" w:eastAsia="Arial" w:hAnsi="Arial" w:cs="Arial"/>
          <w:sz w:val="24"/>
          <w:szCs w:val="24"/>
          <w:lang w:val="pt-BR"/>
        </w:rPr>
        <w:t xml:space="preserve"> e é respondido por todos os estudantes que solicitam o cancelamento de sua matrícula junto à secretaria do curso</w:t>
      </w:r>
      <w:r w:rsidR="002B6827">
        <w:rPr>
          <w:rFonts w:ascii="Arial" w:eastAsia="Arial" w:hAnsi="Arial" w:cs="Arial"/>
          <w:sz w:val="24"/>
          <w:szCs w:val="24"/>
          <w:lang w:val="pt-BR"/>
        </w:rPr>
        <w:t>;</w:t>
      </w:r>
      <w:r>
        <w:rPr>
          <w:rFonts w:ascii="Arial" w:eastAsia="Arial" w:hAnsi="Arial" w:cs="Arial"/>
          <w:sz w:val="24"/>
          <w:szCs w:val="24"/>
          <w:lang w:val="pt-BR"/>
        </w:rPr>
        <w:t xml:space="preserve"> e</w:t>
      </w:r>
      <w:r w:rsidR="002B6827">
        <w:rPr>
          <w:rFonts w:ascii="Arial" w:eastAsia="Arial" w:hAnsi="Arial" w:cs="Arial"/>
          <w:sz w:val="24"/>
          <w:szCs w:val="24"/>
          <w:lang w:val="pt-BR"/>
        </w:rPr>
        <w:t xml:space="preserve"> 2)</w:t>
      </w:r>
      <w:r>
        <w:rPr>
          <w:rFonts w:ascii="Arial" w:eastAsia="Arial" w:hAnsi="Arial" w:cs="Arial"/>
          <w:sz w:val="24"/>
          <w:szCs w:val="24"/>
          <w:lang w:val="pt-BR"/>
        </w:rPr>
        <w:t xml:space="preserve"> um questionário</w:t>
      </w:r>
      <w:r w:rsidR="002B6827">
        <w:rPr>
          <w:rFonts w:ascii="Arial" w:eastAsia="Arial" w:hAnsi="Arial" w:cs="Arial"/>
          <w:sz w:val="24"/>
          <w:szCs w:val="24"/>
          <w:lang w:val="pt-BR"/>
        </w:rPr>
        <w:t>,</w:t>
      </w:r>
      <w:r>
        <w:rPr>
          <w:rFonts w:ascii="Arial" w:eastAsia="Arial" w:hAnsi="Arial" w:cs="Arial"/>
          <w:sz w:val="24"/>
          <w:szCs w:val="24"/>
          <w:lang w:val="pt-BR"/>
        </w:rPr>
        <w:t xml:space="preserve"> online</w:t>
      </w:r>
      <w:r w:rsidR="002B6827">
        <w:rPr>
          <w:rFonts w:ascii="Arial" w:eastAsia="Arial" w:hAnsi="Arial" w:cs="Arial"/>
          <w:sz w:val="24"/>
          <w:szCs w:val="24"/>
          <w:lang w:val="pt-BR"/>
        </w:rPr>
        <w:t>,</w:t>
      </w:r>
      <w:r>
        <w:rPr>
          <w:rFonts w:ascii="Arial" w:eastAsia="Arial" w:hAnsi="Arial" w:cs="Arial"/>
          <w:sz w:val="24"/>
          <w:szCs w:val="24"/>
          <w:lang w:val="pt-BR"/>
        </w:rPr>
        <w:t xml:space="preserve"> de avaliação do curso, que é respondido anualmente por discentes, docentes e técnicos administrativos ligados ao curso, e que visa avaliar diversos aspectos de estrutura do </w:t>
      </w:r>
      <w:r w:rsidRPr="00146F0F">
        <w:rPr>
          <w:rFonts w:ascii="Arial" w:eastAsia="Arial" w:hAnsi="Arial" w:cs="Arial"/>
          <w:i/>
          <w:sz w:val="24"/>
          <w:szCs w:val="24"/>
          <w:lang w:val="pt-BR"/>
        </w:rPr>
        <w:t>campus</w:t>
      </w:r>
      <w:r>
        <w:rPr>
          <w:rFonts w:ascii="Arial" w:eastAsia="Arial" w:hAnsi="Arial" w:cs="Arial"/>
          <w:sz w:val="24"/>
          <w:szCs w:val="24"/>
          <w:lang w:val="pt-BR"/>
        </w:rPr>
        <w:t>, organização didático-pedagógica do curso, a</w:t>
      </w:r>
      <w:r w:rsidR="004041AF">
        <w:rPr>
          <w:rFonts w:ascii="Arial" w:eastAsia="Arial" w:hAnsi="Arial" w:cs="Arial"/>
          <w:sz w:val="24"/>
          <w:szCs w:val="24"/>
          <w:lang w:val="pt-BR"/>
        </w:rPr>
        <w:t>tuação da coordenação do curso,</w:t>
      </w:r>
      <w:r>
        <w:rPr>
          <w:rFonts w:ascii="Arial" w:eastAsia="Arial" w:hAnsi="Arial" w:cs="Arial"/>
          <w:sz w:val="24"/>
          <w:szCs w:val="24"/>
          <w:lang w:val="pt-BR"/>
        </w:rPr>
        <w:t xml:space="preserve"> </w:t>
      </w:r>
      <w:r w:rsidR="002B6827">
        <w:rPr>
          <w:rFonts w:ascii="Arial" w:eastAsia="Arial" w:hAnsi="Arial" w:cs="Arial"/>
          <w:sz w:val="24"/>
          <w:szCs w:val="24"/>
          <w:lang w:val="pt-BR"/>
        </w:rPr>
        <w:t xml:space="preserve">além de uma </w:t>
      </w:r>
      <w:proofErr w:type="spellStart"/>
      <w:r w:rsidR="002B6827">
        <w:rPr>
          <w:rFonts w:ascii="Arial" w:eastAsia="Arial" w:hAnsi="Arial" w:cs="Arial"/>
          <w:sz w:val="24"/>
          <w:szCs w:val="24"/>
          <w:lang w:val="pt-BR"/>
        </w:rPr>
        <w:t>autoavaliação</w:t>
      </w:r>
      <w:proofErr w:type="spellEnd"/>
      <w:r>
        <w:rPr>
          <w:rFonts w:ascii="Arial" w:eastAsia="Arial" w:hAnsi="Arial" w:cs="Arial"/>
          <w:sz w:val="24"/>
          <w:szCs w:val="24"/>
          <w:lang w:val="pt-BR"/>
        </w:rPr>
        <w:t>. Os resultados destes dois questionários são discutidos no NDE do curso</w:t>
      </w:r>
      <w:r w:rsidR="002B6827">
        <w:rPr>
          <w:rFonts w:ascii="Arial" w:eastAsia="Arial" w:hAnsi="Arial" w:cs="Arial"/>
          <w:sz w:val="24"/>
          <w:szCs w:val="24"/>
          <w:lang w:val="pt-BR"/>
        </w:rPr>
        <w:t xml:space="preserve"> para tomadas de decisão em relação ao curso, e encaminhamentos relativos à</w:t>
      </w:r>
      <w:r w:rsidR="004041AF">
        <w:rPr>
          <w:rFonts w:ascii="Arial" w:eastAsia="Arial" w:hAnsi="Arial" w:cs="Arial"/>
          <w:sz w:val="24"/>
          <w:szCs w:val="24"/>
          <w:lang w:val="pt-BR"/>
        </w:rPr>
        <w:t>s direções</w:t>
      </w:r>
      <w:r w:rsidR="002B6827">
        <w:rPr>
          <w:rFonts w:ascii="Arial" w:eastAsia="Arial" w:hAnsi="Arial" w:cs="Arial"/>
          <w:sz w:val="24"/>
          <w:szCs w:val="24"/>
          <w:lang w:val="pt-BR"/>
        </w:rPr>
        <w:t xml:space="preserve"> do centro e do </w:t>
      </w:r>
      <w:r w:rsidR="002B6827">
        <w:rPr>
          <w:rFonts w:ascii="Arial" w:eastAsia="Arial" w:hAnsi="Arial" w:cs="Arial"/>
          <w:i/>
          <w:sz w:val="24"/>
          <w:szCs w:val="24"/>
          <w:lang w:val="pt-BR"/>
        </w:rPr>
        <w:t>campus</w:t>
      </w:r>
      <w:r>
        <w:rPr>
          <w:rFonts w:ascii="Arial" w:eastAsia="Arial" w:hAnsi="Arial" w:cs="Arial"/>
          <w:sz w:val="24"/>
          <w:szCs w:val="24"/>
          <w:lang w:val="pt-BR"/>
        </w:rPr>
        <w:t>.</w:t>
      </w:r>
    </w:p>
    <w:p w14:paraId="7FC4CC90" w14:textId="77777777" w:rsidR="004469C5" w:rsidRPr="00415ED0" w:rsidRDefault="004469C5">
      <w:pPr>
        <w:pStyle w:val="Normal1"/>
        <w:jc w:val="both"/>
        <w:rPr>
          <w:lang w:val="pt-BR"/>
        </w:rPr>
      </w:pPr>
    </w:p>
    <w:p w14:paraId="3BE8AC52" w14:textId="77777777" w:rsidR="004469C5" w:rsidRPr="00F57830" w:rsidRDefault="007C72BD" w:rsidP="000D2C63">
      <w:pPr>
        <w:pStyle w:val="Ttulo1"/>
        <w:jc w:val="both"/>
        <w:rPr>
          <w:rFonts w:ascii="Arial" w:hAnsi="Arial" w:cs="Arial"/>
          <w:bCs/>
          <w:smallCaps/>
          <w:lang w:val="pt-BR"/>
        </w:rPr>
      </w:pPr>
      <w:bookmarkStart w:id="24" w:name="_Toc508722151"/>
      <w:r w:rsidRPr="00F57830">
        <w:rPr>
          <w:rFonts w:ascii="Arial" w:hAnsi="Arial" w:cs="Arial"/>
          <w:bCs/>
          <w:smallCaps/>
          <w:lang w:val="pt-BR"/>
        </w:rPr>
        <w:t>IX. ORGANIZAÇÃO DIDÁTICO-PEDAGÓGICA DO CURSO</w:t>
      </w:r>
      <w:bookmarkEnd w:id="24"/>
    </w:p>
    <w:p w14:paraId="682790F1" w14:textId="77777777" w:rsidR="000D2C63" w:rsidRPr="00F57830" w:rsidRDefault="000D2C63" w:rsidP="000D2C63">
      <w:pPr>
        <w:pStyle w:val="Normal1"/>
        <w:rPr>
          <w:lang w:val="pt-BR"/>
        </w:rPr>
      </w:pPr>
    </w:p>
    <w:p w14:paraId="50F04E82" w14:textId="451F3EE6"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Em consonância com </w:t>
      </w:r>
      <w:r w:rsidR="005A2B7D">
        <w:rPr>
          <w:rFonts w:ascii="Arial" w:eastAsia="Arial" w:hAnsi="Arial" w:cs="Arial"/>
          <w:sz w:val="24"/>
          <w:szCs w:val="24"/>
          <w:lang w:val="pt-BR"/>
        </w:rPr>
        <w:t>o Regimento Geral dos Cursos de Graduação da UFSCar</w:t>
      </w:r>
      <w:r w:rsidRPr="00415ED0">
        <w:rPr>
          <w:rFonts w:ascii="Arial" w:eastAsia="Arial" w:hAnsi="Arial" w:cs="Arial"/>
          <w:sz w:val="24"/>
          <w:szCs w:val="24"/>
          <w:lang w:val="pt-BR"/>
        </w:rPr>
        <w:t xml:space="preserve">, este item contém a Matriz Curricular do curso; o quadro de Integralização Curricular; as ementas de cada eixo, bem como </w:t>
      </w:r>
      <w:proofErr w:type="gramStart"/>
      <w:r w:rsidRPr="00415ED0">
        <w:rPr>
          <w:rFonts w:ascii="Arial" w:eastAsia="Arial" w:hAnsi="Arial" w:cs="Arial"/>
          <w:sz w:val="24"/>
          <w:szCs w:val="24"/>
          <w:lang w:val="pt-BR"/>
        </w:rPr>
        <w:t xml:space="preserve">o detalhamento de seus respectivos </w:t>
      </w:r>
      <w:r w:rsidR="007F0AF2" w:rsidRPr="00415ED0">
        <w:rPr>
          <w:rFonts w:ascii="Arial" w:eastAsia="Arial" w:hAnsi="Arial" w:cs="Arial"/>
          <w:sz w:val="24"/>
          <w:szCs w:val="24"/>
          <w:lang w:val="pt-BR"/>
        </w:rPr>
        <w:t>conteúdos programáticos</w:t>
      </w:r>
      <w:proofErr w:type="gramEnd"/>
      <w:r w:rsidRPr="00415ED0">
        <w:rPr>
          <w:rFonts w:ascii="Arial" w:eastAsia="Arial" w:hAnsi="Arial" w:cs="Arial"/>
          <w:sz w:val="24"/>
          <w:szCs w:val="24"/>
          <w:lang w:val="pt-BR"/>
        </w:rPr>
        <w:t xml:space="preserve"> e os regulamentos das Atividades de Consolidação da Formação (Estágio Curricular e Trabalho de Conclusão de Curso), Conteúdos Optativos e das Atividades Complementares.</w:t>
      </w:r>
    </w:p>
    <w:p w14:paraId="2E00ACB7" w14:textId="77777777" w:rsidR="004469C5" w:rsidRPr="00415ED0" w:rsidRDefault="004469C5">
      <w:pPr>
        <w:pStyle w:val="Normal1"/>
        <w:jc w:val="both"/>
        <w:rPr>
          <w:lang w:val="pt-BR"/>
        </w:rPr>
      </w:pPr>
    </w:p>
    <w:p w14:paraId="6AEEBA00" w14:textId="77777777" w:rsidR="004469C5" w:rsidRPr="000D2C63" w:rsidRDefault="007C72BD" w:rsidP="000D2C63">
      <w:pPr>
        <w:pStyle w:val="Ttulo1"/>
        <w:jc w:val="both"/>
        <w:rPr>
          <w:rFonts w:ascii="Arial" w:eastAsia="Arial" w:hAnsi="Arial" w:cs="Arial"/>
          <w:lang w:val="pt-BR"/>
        </w:rPr>
      </w:pPr>
      <w:bookmarkStart w:id="25" w:name="_Toc508722152"/>
      <w:r w:rsidRPr="000D2C63">
        <w:rPr>
          <w:rFonts w:ascii="Arial" w:eastAsia="Arial" w:hAnsi="Arial" w:cs="Arial"/>
          <w:lang w:val="pt-BR"/>
        </w:rPr>
        <w:t>9.1. Matriz Curricular</w:t>
      </w:r>
      <w:bookmarkEnd w:id="25"/>
    </w:p>
    <w:p w14:paraId="636283D0" w14:textId="77777777" w:rsidR="009F26BE" w:rsidRDefault="009F26BE" w:rsidP="009F26BE">
      <w:pPr>
        <w:pStyle w:val="Normal1"/>
        <w:spacing w:after="0" w:line="240" w:lineRule="auto"/>
        <w:ind w:firstLine="708"/>
        <w:jc w:val="both"/>
        <w:rPr>
          <w:rFonts w:ascii="Arial" w:eastAsia="Arial" w:hAnsi="Arial" w:cs="Arial"/>
          <w:sz w:val="24"/>
          <w:szCs w:val="24"/>
          <w:lang w:val="pt-BR"/>
        </w:rPr>
      </w:pPr>
    </w:p>
    <w:p w14:paraId="5567BF78" w14:textId="2E8BAE0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A matriz curricular do Curso de Bacharelado em Ciências Biológicas com linha de formação em Biologia da Conservação </w:t>
      </w:r>
      <w:r w:rsidR="00FA7BAB" w:rsidRPr="00415ED0">
        <w:rPr>
          <w:rFonts w:ascii="Arial" w:eastAsia="Arial" w:hAnsi="Arial" w:cs="Arial"/>
          <w:sz w:val="24"/>
          <w:szCs w:val="24"/>
          <w:lang w:val="pt-BR"/>
        </w:rPr>
        <w:t xml:space="preserve">do </w:t>
      </w:r>
      <w:r w:rsidR="00FA7BAB" w:rsidRPr="000F4B11">
        <w:rPr>
          <w:rFonts w:ascii="Arial" w:eastAsia="Arial" w:hAnsi="Arial" w:cs="Arial"/>
          <w:i/>
          <w:sz w:val="24"/>
          <w:szCs w:val="24"/>
          <w:lang w:val="pt-BR"/>
        </w:rPr>
        <w:t>campus</w:t>
      </w:r>
      <w:r w:rsidR="00FA7BAB" w:rsidRPr="00415ED0">
        <w:rPr>
          <w:rFonts w:ascii="Arial" w:eastAsia="Arial" w:hAnsi="Arial" w:cs="Arial"/>
          <w:sz w:val="24"/>
          <w:szCs w:val="24"/>
          <w:lang w:val="pt-BR"/>
        </w:rPr>
        <w:t xml:space="preserve"> Lagoa do Sino </w:t>
      </w:r>
      <w:r w:rsidR="00FA7BAB">
        <w:rPr>
          <w:rFonts w:ascii="Arial" w:eastAsia="Arial" w:hAnsi="Arial" w:cs="Arial"/>
          <w:sz w:val="24"/>
          <w:szCs w:val="24"/>
          <w:lang w:val="pt-BR"/>
        </w:rPr>
        <w:t>da UFSCar</w:t>
      </w:r>
      <w:r w:rsidRPr="00415ED0">
        <w:rPr>
          <w:rFonts w:ascii="Arial" w:eastAsia="Arial" w:hAnsi="Arial" w:cs="Arial"/>
          <w:sz w:val="24"/>
          <w:szCs w:val="24"/>
          <w:lang w:val="pt-BR"/>
        </w:rPr>
        <w:t xml:space="preserve"> está estruturada conforme o estabelecido no </w:t>
      </w:r>
      <w:r w:rsidRPr="00415ED0">
        <w:rPr>
          <w:rFonts w:ascii="Arial" w:eastAsia="Arial" w:hAnsi="Arial" w:cs="Arial"/>
          <w:sz w:val="24"/>
          <w:szCs w:val="24"/>
          <w:u w:val="single"/>
          <w:lang w:val="pt-BR"/>
        </w:rPr>
        <w:t>Parecer CNE/CES nº 1.301/2001</w:t>
      </w:r>
      <w:r w:rsidRPr="00415ED0">
        <w:rPr>
          <w:rFonts w:ascii="Arial" w:eastAsia="Arial" w:hAnsi="Arial" w:cs="Arial"/>
          <w:sz w:val="24"/>
          <w:szCs w:val="24"/>
          <w:lang w:val="pt-BR"/>
        </w:rPr>
        <w:t xml:space="preserve"> aprovado em 06/11/2001, que institui as Diretrizes Curriculares Nacionais do Curso de Graduação em Ciências Biológicas, e </w:t>
      </w:r>
      <w:r w:rsidRPr="00415ED0">
        <w:rPr>
          <w:rFonts w:ascii="Arial" w:eastAsia="Arial" w:hAnsi="Arial" w:cs="Arial"/>
          <w:sz w:val="24"/>
          <w:szCs w:val="24"/>
          <w:u w:val="single"/>
          <w:lang w:val="pt-BR"/>
        </w:rPr>
        <w:t>Parecer CNE/CES nº 213/2008</w:t>
      </w:r>
      <w:r w:rsidRPr="00415ED0">
        <w:rPr>
          <w:rFonts w:ascii="Arial" w:eastAsia="Arial" w:hAnsi="Arial" w:cs="Arial"/>
          <w:sz w:val="24"/>
          <w:szCs w:val="24"/>
          <w:lang w:val="pt-BR"/>
        </w:rPr>
        <w:t xml:space="preserve">, </w:t>
      </w:r>
      <w:r w:rsidRPr="00415ED0">
        <w:rPr>
          <w:rFonts w:ascii="Arial" w:eastAsia="Arial" w:hAnsi="Arial" w:cs="Arial"/>
          <w:sz w:val="24"/>
          <w:szCs w:val="24"/>
          <w:u w:val="single"/>
          <w:lang w:val="pt-BR"/>
        </w:rPr>
        <w:t>Resolução CNE/CNS nº4/2009</w:t>
      </w:r>
      <w:r w:rsidRPr="00415ED0">
        <w:rPr>
          <w:rFonts w:ascii="Arial" w:eastAsia="Arial" w:hAnsi="Arial" w:cs="Arial"/>
          <w:sz w:val="24"/>
          <w:szCs w:val="24"/>
          <w:lang w:val="pt-BR"/>
        </w:rPr>
        <w:t xml:space="preserve"> e Pareceres e Resoluções do Conselho Federal de Biologia.</w:t>
      </w:r>
    </w:p>
    <w:p w14:paraId="08293092"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Para a obtenção do grau de Bacharel em Ciências Biológicas com linha de formação em Biologia da Conservação os estudantes do Curso, ao longo de 04 (quatro) anos, cumprirão obrigatoriamente 3.600 horas de componentes curriculares necessários para a integralização curricular.</w:t>
      </w:r>
    </w:p>
    <w:p w14:paraId="2F38F994" w14:textId="32342216" w:rsidR="004469C5" w:rsidRPr="00415ED0" w:rsidRDefault="00FA7BAB">
      <w:pPr>
        <w:pStyle w:val="Normal1"/>
        <w:ind w:firstLine="708"/>
        <w:jc w:val="both"/>
        <w:rPr>
          <w:lang w:val="pt-BR"/>
        </w:rPr>
      </w:pPr>
      <w:r>
        <w:rPr>
          <w:rFonts w:ascii="Arial" w:eastAsia="Arial" w:hAnsi="Arial" w:cs="Arial"/>
          <w:sz w:val="24"/>
          <w:szCs w:val="24"/>
          <w:lang w:val="pt-BR"/>
        </w:rPr>
        <w:t>A carga horária dos eixos temáticos está</w:t>
      </w:r>
      <w:r w:rsidR="007C72BD" w:rsidRPr="00415ED0">
        <w:rPr>
          <w:rFonts w:ascii="Arial" w:eastAsia="Arial" w:hAnsi="Arial" w:cs="Arial"/>
          <w:sz w:val="24"/>
          <w:szCs w:val="24"/>
          <w:lang w:val="pt-BR"/>
        </w:rPr>
        <w:t xml:space="preserve"> distribuíd</w:t>
      </w:r>
      <w:r>
        <w:rPr>
          <w:rFonts w:ascii="Arial" w:eastAsia="Arial" w:hAnsi="Arial" w:cs="Arial"/>
          <w:sz w:val="24"/>
          <w:szCs w:val="24"/>
          <w:lang w:val="pt-BR"/>
        </w:rPr>
        <w:t>a</w:t>
      </w:r>
      <w:r w:rsidR="007C72BD" w:rsidRPr="00415ED0">
        <w:rPr>
          <w:rFonts w:ascii="Arial" w:eastAsia="Arial" w:hAnsi="Arial" w:cs="Arial"/>
          <w:sz w:val="24"/>
          <w:szCs w:val="24"/>
          <w:lang w:val="pt-BR"/>
        </w:rPr>
        <w:t xml:space="preserve"> da seguinte forma:</w:t>
      </w:r>
    </w:p>
    <w:p w14:paraId="37CB6082" w14:textId="77777777" w:rsidR="004469C5" w:rsidRPr="00415ED0" w:rsidRDefault="007C72BD">
      <w:pPr>
        <w:pStyle w:val="Normal1"/>
        <w:numPr>
          <w:ilvl w:val="0"/>
          <w:numId w:val="2"/>
        </w:numPr>
        <w:spacing w:after="0"/>
        <w:ind w:hanging="360"/>
        <w:contextualSpacing/>
        <w:jc w:val="both"/>
        <w:rPr>
          <w:sz w:val="24"/>
          <w:szCs w:val="24"/>
          <w:lang w:val="pt-BR"/>
        </w:rPr>
      </w:pPr>
      <w:r w:rsidRPr="00415ED0">
        <w:rPr>
          <w:rFonts w:ascii="Arial" w:eastAsia="Arial" w:hAnsi="Arial" w:cs="Arial"/>
          <w:sz w:val="24"/>
          <w:szCs w:val="24"/>
          <w:lang w:val="pt-BR"/>
        </w:rPr>
        <w:t>Organização, Desenvolvimento e Evolução dos Organismos (540 horas): 180 horas no 1º Perfil, 180 horas no 2º Perfil, 180 horas no 3º Perfil e 0 hora no 4º Perfil;</w:t>
      </w:r>
    </w:p>
    <w:p w14:paraId="1042287B" w14:textId="77777777" w:rsidR="004469C5" w:rsidRPr="00415ED0" w:rsidRDefault="007C72BD">
      <w:pPr>
        <w:pStyle w:val="Normal1"/>
        <w:numPr>
          <w:ilvl w:val="0"/>
          <w:numId w:val="2"/>
        </w:numPr>
        <w:spacing w:after="0"/>
        <w:ind w:hanging="360"/>
        <w:contextualSpacing/>
        <w:jc w:val="both"/>
        <w:rPr>
          <w:sz w:val="24"/>
          <w:szCs w:val="24"/>
          <w:lang w:val="pt-BR"/>
        </w:rPr>
      </w:pPr>
      <w:r w:rsidRPr="00415ED0">
        <w:rPr>
          <w:rFonts w:ascii="Arial" w:eastAsia="Arial" w:hAnsi="Arial" w:cs="Arial"/>
          <w:sz w:val="24"/>
          <w:szCs w:val="24"/>
          <w:lang w:val="pt-BR"/>
        </w:rPr>
        <w:t>Diversidade Biológica (810 horas): 210 horas no 1º Perfil, 240 horas no 2º Perfil, 240 horas no 3º Perfil e 120 horas no 4º Perfil;</w:t>
      </w:r>
    </w:p>
    <w:p w14:paraId="5517B493" w14:textId="77777777" w:rsidR="004469C5" w:rsidRPr="00415ED0" w:rsidRDefault="007C72BD">
      <w:pPr>
        <w:pStyle w:val="Normal1"/>
        <w:numPr>
          <w:ilvl w:val="0"/>
          <w:numId w:val="2"/>
        </w:numPr>
        <w:spacing w:after="0"/>
        <w:ind w:hanging="360"/>
        <w:contextualSpacing/>
        <w:jc w:val="both"/>
        <w:rPr>
          <w:sz w:val="24"/>
          <w:szCs w:val="24"/>
          <w:lang w:val="pt-BR"/>
        </w:rPr>
      </w:pPr>
      <w:r w:rsidRPr="00415ED0">
        <w:rPr>
          <w:rFonts w:ascii="Arial" w:eastAsia="Arial" w:hAnsi="Arial" w:cs="Arial"/>
          <w:sz w:val="24"/>
          <w:szCs w:val="24"/>
          <w:lang w:val="pt-BR"/>
        </w:rPr>
        <w:lastRenderedPageBreak/>
        <w:t>Ecologia e Meio Ambiente (630 horas): 120 horas no 1º Perfil, 120 horas no 2º Perfil, 210 horas no 3º Perfil e 180 horas no 4º Perfil;</w:t>
      </w:r>
    </w:p>
    <w:p w14:paraId="09774698" w14:textId="77777777" w:rsidR="004469C5" w:rsidRPr="00415ED0" w:rsidRDefault="007C72BD">
      <w:pPr>
        <w:pStyle w:val="Normal1"/>
        <w:numPr>
          <w:ilvl w:val="0"/>
          <w:numId w:val="2"/>
        </w:numPr>
        <w:spacing w:after="0"/>
        <w:ind w:hanging="360"/>
        <w:contextualSpacing/>
        <w:jc w:val="both"/>
        <w:rPr>
          <w:sz w:val="24"/>
          <w:szCs w:val="24"/>
          <w:lang w:val="pt-BR"/>
        </w:rPr>
      </w:pPr>
      <w:r w:rsidRPr="00415ED0">
        <w:rPr>
          <w:rFonts w:ascii="Arial" w:eastAsia="Arial" w:hAnsi="Arial" w:cs="Arial"/>
          <w:sz w:val="24"/>
          <w:szCs w:val="24"/>
          <w:lang w:val="pt-BR"/>
        </w:rPr>
        <w:t>Ciências Exatas e da Terra (510 horas): 150 horas no 1º Perfil, 150 horas no 2º Perfil, 150 horas no 3º Perfil e 60 horas no 4º Perfil;</w:t>
      </w:r>
    </w:p>
    <w:p w14:paraId="3FDBEADE" w14:textId="77777777" w:rsidR="004469C5" w:rsidRPr="00415ED0" w:rsidRDefault="007C72BD">
      <w:pPr>
        <w:pStyle w:val="Normal1"/>
        <w:numPr>
          <w:ilvl w:val="0"/>
          <w:numId w:val="2"/>
        </w:numPr>
        <w:spacing w:after="0"/>
        <w:ind w:hanging="360"/>
        <w:contextualSpacing/>
        <w:jc w:val="both"/>
        <w:rPr>
          <w:sz w:val="24"/>
          <w:szCs w:val="24"/>
          <w:lang w:val="pt-BR"/>
        </w:rPr>
      </w:pPr>
      <w:r w:rsidRPr="00415ED0">
        <w:rPr>
          <w:rFonts w:ascii="Arial" w:eastAsia="Arial" w:hAnsi="Arial" w:cs="Arial"/>
          <w:sz w:val="24"/>
          <w:szCs w:val="24"/>
          <w:lang w:val="pt-BR"/>
        </w:rPr>
        <w:t>Desenvolvimento, Tecnologia e Sociedade (420 horas): 120 horas no 1º Perfil, 165 horas no 2º Perfil, 75 horas no 3º Perfil e 60 horas no 4º Perfil.</w:t>
      </w:r>
    </w:p>
    <w:p w14:paraId="72CE2295" w14:textId="77777777" w:rsidR="004469C5" w:rsidRPr="00415ED0" w:rsidRDefault="004469C5">
      <w:pPr>
        <w:pStyle w:val="Normal1"/>
        <w:ind w:left="1428"/>
        <w:jc w:val="both"/>
        <w:rPr>
          <w:lang w:val="pt-BR"/>
        </w:rPr>
      </w:pPr>
    </w:p>
    <w:p w14:paraId="6911A975" w14:textId="587FBF9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A seguir é apresentado o detalhamento da matriz curricular </w:t>
      </w:r>
      <w:r w:rsidR="00F12282">
        <w:rPr>
          <w:rFonts w:ascii="Arial" w:eastAsia="Arial" w:hAnsi="Arial" w:cs="Arial"/>
          <w:sz w:val="24"/>
          <w:szCs w:val="24"/>
          <w:lang w:val="pt-BR"/>
        </w:rPr>
        <w:t>d</w:t>
      </w:r>
      <w:r w:rsidRPr="00415ED0">
        <w:rPr>
          <w:rFonts w:ascii="Arial" w:eastAsia="Arial" w:hAnsi="Arial" w:cs="Arial"/>
          <w:sz w:val="24"/>
          <w:szCs w:val="24"/>
          <w:lang w:val="pt-BR"/>
        </w:rPr>
        <w:t xml:space="preserve">o curso de Bacharelado em Ciências Biológicas com linha de formação em Biologia da Conservação, distribuídos em seus 04 (quatro) </w:t>
      </w:r>
      <w:r w:rsidR="00532739" w:rsidRPr="00415ED0">
        <w:rPr>
          <w:rFonts w:ascii="Arial" w:eastAsia="Arial" w:hAnsi="Arial" w:cs="Arial"/>
          <w:sz w:val="24"/>
          <w:szCs w:val="24"/>
          <w:lang w:val="pt-BR"/>
        </w:rPr>
        <w:t xml:space="preserve">perfis </w:t>
      </w:r>
      <w:r w:rsidRPr="00415ED0">
        <w:rPr>
          <w:rFonts w:ascii="Arial" w:eastAsia="Arial" w:hAnsi="Arial" w:cs="Arial"/>
          <w:sz w:val="24"/>
          <w:szCs w:val="24"/>
          <w:lang w:val="pt-BR"/>
        </w:rPr>
        <w:t xml:space="preserve">de duração (Quadro </w:t>
      </w:r>
      <w:proofErr w:type="gramStart"/>
      <w:r w:rsidRPr="00415ED0">
        <w:rPr>
          <w:rFonts w:ascii="Arial" w:eastAsia="Arial" w:hAnsi="Arial" w:cs="Arial"/>
          <w:sz w:val="24"/>
          <w:szCs w:val="24"/>
          <w:lang w:val="pt-BR"/>
        </w:rPr>
        <w:t>5</w:t>
      </w:r>
      <w:proofErr w:type="gramEnd"/>
      <w:r w:rsidRPr="00415ED0">
        <w:rPr>
          <w:rFonts w:ascii="Arial" w:eastAsia="Arial" w:hAnsi="Arial" w:cs="Arial"/>
          <w:sz w:val="24"/>
          <w:szCs w:val="24"/>
          <w:lang w:val="pt-BR"/>
        </w:rPr>
        <w:t>).</w:t>
      </w:r>
    </w:p>
    <w:p w14:paraId="659EED1B" w14:textId="77777777" w:rsidR="004469C5" w:rsidRPr="00415ED0" w:rsidRDefault="007C72BD">
      <w:pPr>
        <w:pStyle w:val="Normal1"/>
        <w:rPr>
          <w:lang w:val="pt-BR"/>
        </w:rPr>
      </w:pPr>
      <w:r w:rsidRPr="00415ED0">
        <w:rPr>
          <w:lang w:val="pt-BR"/>
        </w:rPr>
        <w:br w:type="page"/>
      </w:r>
    </w:p>
    <w:p w14:paraId="1CFB0B76" w14:textId="54BE4B7F" w:rsidR="00525809" w:rsidRPr="000D2C63" w:rsidRDefault="007C72BD" w:rsidP="000D2C63">
      <w:pPr>
        <w:pStyle w:val="Normal1"/>
        <w:spacing w:before="100" w:after="0" w:line="240" w:lineRule="auto"/>
        <w:jc w:val="both"/>
        <w:rPr>
          <w:rFonts w:ascii="Arial" w:eastAsia="Arial" w:hAnsi="Arial" w:cs="Arial"/>
          <w:b/>
          <w:lang w:val="pt-BR"/>
        </w:rPr>
      </w:pPr>
      <w:r w:rsidRPr="000D2C63">
        <w:rPr>
          <w:rFonts w:ascii="Arial" w:eastAsia="Arial" w:hAnsi="Arial" w:cs="Arial"/>
          <w:b/>
          <w:lang w:val="pt-BR"/>
        </w:rPr>
        <w:lastRenderedPageBreak/>
        <w:t xml:space="preserve">Quadro </w:t>
      </w:r>
      <w:proofErr w:type="gramStart"/>
      <w:r w:rsidRPr="000D2C63">
        <w:rPr>
          <w:rFonts w:ascii="Arial" w:eastAsia="Arial" w:hAnsi="Arial" w:cs="Arial"/>
          <w:b/>
          <w:lang w:val="pt-BR"/>
        </w:rPr>
        <w:t>5</w:t>
      </w:r>
      <w:proofErr w:type="gramEnd"/>
      <w:r w:rsidRPr="000D2C63">
        <w:rPr>
          <w:rFonts w:ascii="Arial" w:eastAsia="Arial" w:hAnsi="Arial" w:cs="Arial"/>
          <w:b/>
          <w:lang w:val="pt-BR"/>
        </w:rPr>
        <w:t xml:space="preserve">. Matriz curricular do curso de Bacharelado em Ciências Biológicas com linha de formação em Biologia da Conservação. </w:t>
      </w:r>
    </w:p>
    <w:p w14:paraId="65F381DC" w14:textId="7BFF3E45" w:rsidR="00317924" w:rsidRDefault="00B32639" w:rsidP="0073246D">
      <w:pPr>
        <w:pStyle w:val="Normal1"/>
        <w:spacing w:before="100"/>
        <w:jc w:val="center"/>
        <w:rPr>
          <w:lang w:val="pt-BR"/>
        </w:rPr>
      </w:pPr>
      <w:r>
        <w:rPr>
          <w:noProof/>
          <w:lang w:val="pt-BR" w:eastAsia="pt-BR"/>
        </w:rPr>
        <w:drawing>
          <wp:inline distT="0" distB="0" distL="0" distR="0" wp14:anchorId="525005B2" wp14:editId="4A3E8EF5">
            <wp:extent cx="5432425" cy="68425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32425" cy="6842550"/>
                    </a:xfrm>
                    <a:prstGeom prst="rect">
                      <a:avLst/>
                    </a:prstGeom>
                    <a:noFill/>
                    <a:ln>
                      <a:noFill/>
                    </a:ln>
                  </pic:spPr>
                </pic:pic>
              </a:graphicData>
            </a:graphic>
          </wp:inline>
        </w:drawing>
      </w:r>
    </w:p>
    <w:p w14:paraId="49C9C683" w14:textId="77777777" w:rsidR="004469C5" w:rsidRPr="000D2C63" w:rsidRDefault="007C72BD" w:rsidP="000D2C63">
      <w:pPr>
        <w:pStyle w:val="Ttulo1"/>
        <w:jc w:val="both"/>
        <w:rPr>
          <w:rFonts w:ascii="Arial" w:eastAsia="Arial" w:hAnsi="Arial" w:cs="Arial"/>
          <w:lang w:val="pt-BR"/>
        </w:rPr>
      </w:pPr>
      <w:bookmarkStart w:id="26" w:name="_Toc508722153"/>
      <w:r w:rsidRPr="000D2C63">
        <w:rPr>
          <w:rFonts w:ascii="Arial" w:eastAsia="Arial" w:hAnsi="Arial" w:cs="Arial"/>
          <w:lang w:val="pt-BR"/>
        </w:rPr>
        <w:t>9.2. Integralização Curricular</w:t>
      </w:r>
      <w:bookmarkEnd w:id="26"/>
    </w:p>
    <w:p w14:paraId="6AE2DA51"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Para que o estudante seja considerado apto a colar grau será necessário o cumprimento do total de horas e créditos apresentados na Tabela 4. É importante destacar que na UFSCar cada crédito corresponde a 15 horas-aula.</w:t>
      </w:r>
    </w:p>
    <w:p w14:paraId="1BDE4DB0" w14:textId="77777777" w:rsidR="004469C5" w:rsidRPr="000D2C63" w:rsidRDefault="007C72BD" w:rsidP="000D2C63">
      <w:pPr>
        <w:pStyle w:val="Normal1"/>
        <w:spacing w:before="100" w:after="0" w:line="240" w:lineRule="auto"/>
        <w:jc w:val="both"/>
        <w:rPr>
          <w:b/>
          <w:lang w:val="pt-BR"/>
        </w:rPr>
      </w:pPr>
      <w:r w:rsidRPr="000D2C63">
        <w:rPr>
          <w:rFonts w:ascii="Arial" w:eastAsia="Arial" w:hAnsi="Arial" w:cs="Arial"/>
          <w:b/>
          <w:lang w:val="pt-BR"/>
        </w:rPr>
        <w:t>Tabela 4. Integralização curricular do curso de Bacharelado em Ciências Biológicas com linha de formação em Biologia da Conservação.</w:t>
      </w:r>
    </w:p>
    <w:tbl>
      <w:tblPr>
        <w:tblStyle w:val="a6"/>
        <w:tblW w:w="8695" w:type="dxa"/>
        <w:tblInd w:w="-70" w:type="dxa"/>
        <w:tblLayout w:type="fixed"/>
        <w:tblLook w:val="0400" w:firstRow="0" w:lastRow="0" w:firstColumn="0" w:lastColumn="0" w:noHBand="0" w:noVBand="1"/>
      </w:tblPr>
      <w:tblGrid>
        <w:gridCol w:w="4950"/>
        <w:gridCol w:w="1563"/>
        <w:gridCol w:w="2182"/>
      </w:tblGrid>
      <w:tr w:rsidR="004469C5" w:rsidRPr="00415ED0" w14:paraId="369F213B" w14:textId="77777777">
        <w:trPr>
          <w:trHeight w:val="300"/>
        </w:trPr>
        <w:tc>
          <w:tcPr>
            <w:tcW w:w="4950" w:type="dxa"/>
            <w:tcBorders>
              <w:top w:val="single" w:sz="4" w:space="0" w:color="000000"/>
              <w:left w:val="single" w:sz="4" w:space="0" w:color="000000"/>
              <w:bottom w:val="single" w:sz="4" w:space="0" w:color="000000"/>
              <w:right w:val="single" w:sz="4" w:space="0" w:color="000000"/>
            </w:tcBorders>
            <w:shd w:val="clear" w:color="auto" w:fill="A5A5A5"/>
            <w:vAlign w:val="bottom"/>
          </w:tcPr>
          <w:p w14:paraId="3A5720F2" w14:textId="77777777" w:rsidR="004469C5" w:rsidRPr="00415ED0" w:rsidRDefault="007C72BD">
            <w:pPr>
              <w:pStyle w:val="Normal1"/>
              <w:spacing w:after="0" w:line="240" w:lineRule="auto"/>
              <w:rPr>
                <w:lang w:val="pt-BR"/>
              </w:rPr>
            </w:pPr>
            <w:r w:rsidRPr="00415ED0">
              <w:rPr>
                <w:rFonts w:ascii="Arial" w:eastAsia="Arial" w:hAnsi="Arial" w:cs="Arial"/>
                <w:b/>
                <w:lang w:val="pt-BR"/>
              </w:rPr>
              <w:t>Atividades Curriculares</w:t>
            </w:r>
          </w:p>
        </w:tc>
        <w:tc>
          <w:tcPr>
            <w:tcW w:w="1563" w:type="dxa"/>
            <w:tcBorders>
              <w:top w:val="single" w:sz="4" w:space="0" w:color="000000"/>
              <w:left w:val="nil"/>
              <w:bottom w:val="single" w:sz="4" w:space="0" w:color="000000"/>
              <w:right w:val="single" w:sz="4" w:space="0" w:color="000000"/>
            </w:tcBorders>
            <w:shd w:val="clear" w:color="auto" w:fill="A5A5A5"/>
            <w:vAlign w:val="bottom"/>
          </w:tcPr>
          <w:p w14:paraId="3B97ACBF" w14:textId="77777777" w:rsidR="004469C5" w:rsidRPr="00415ED0" w:rsidRDefault="007C72BD">
            <w:pPr>
              <w:pStyle w:val="Normal1"/>
              <w:spacing w:after="0" w:line="240" w:lineRule="auto"/>
              <w:jc w:val="center"/>
              <w:rPr>
                <w:lang w:val="pt-BR"/>
              </w:rPr>
            </w:pPr>
            <w:r w:rsidRPr="00415ED0">
              <w:rPr>
                <w:rFonts w:ascii="Arial" w:eastAsia="Arial" w:hAnsi="Arial" w:cs="Arial"/>
                <w:b/>
                <w:lang w:val="pt-BR"/>
              </w:rPr>
              <w:t>Créditos</w:t>
            </w:r>
          </w:p>
        </w:tc>
        <w:tc>
          <w:tcPr>
            <w:tcW w:w="2182" w:type="dxa"/>
            <w:tcBorders>
              <w:top w:val="single" w:sz="4" w:space="0" w:color="000000"/>
              <w:left w:val="nil"/>
              <w:bottom w:val="single" w:sz="4" w:space="0" w:color="000000"/>
              <w:right w:val="single" w:sz="4" w:space="0" w:color="000000"/>
            </w:tcBorders>
            <w:shd w:val="clear" w:color="auto" w:fill="A5A5A5"/>
            <w:vAlign w:val="bottom"/>
          </w:tcPr>
          <w:p w14:paraId="44CAE424" w14:textId="77777777" w:rsidR="004469C5" w:rsidRPr="00415ED0" w:rsidRDefault="007C72BD">
            <w:pPr>
              <w:pStyle w:val="Normal1"/>
              <w:spacing w:after="0" w:line="240" w:lineRule="auto"/>
              <w:jc w:val="center"/>
              <w:rPr>
                <w:lang w:val="pt-BR"/>
              </w:rPr>
            </w:pPr>
            <w:r w:rsidRPr="00415ED0">
              <w:rPr>
                <w:rFonts w:ascii="Arial" w:eastAsia="Arial" w:hAnsi="Arial" w:cs="Arial"/>
                <w:b/>
                <w:lang w:val="pt-BR"/>
              </w:rPr>
              <w:t>Carga Horária</w:t>
            </w:r>
          </w:p>
        </w:tc>
      </w:tr>
      <w:tr w:rsidR="004469C5" w:rsidRPr="00415ED0" w14:paraId="05AFFD09"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11CA9A58" w14:textId="77777777" w:rsidR="004469C5" w:rsidRPr="00415ED0" w:rsidRDefault="007C72BD">
            <w:pPr>
              <w:pStyle w:val="Normal1"/>
              <w:spacing w:after="0" w:line="240" w:lineRule="auto"/>
              <w:rPr>
                <w:lang w:val="pt-BR"/>
              </w:rPr>
            </w:pPr>
            <w:r w:rsidRPr="00415ED0">
              <w:rPr>
                <w:rFonts w:ascii="Arial" w:eastAsia="Arial" w:hAnsi="Arial" w:cs="Arial"/>
                <w:lang w:val="pt-BR"/>
              </w:rPr>
              <w:lastRenderedPageBreak/>
              <w:t>Eixos temáticos</w:t>
            </w:r>
          </w:p>
        </w:tc>
        <w:tc>
          <w:tcPr>
            <w:tcW w:w="1563" w:type="dxa"/>
            <w:tcBorders>
              <w:top w:val="nil"/>
              <w:left w:val="nil"/>
              <w:bottom w:val="single" w:sz="4" w:space="0" w:color="000000"/>
              <w:right w:val="single" w:sz="4" w:space="0" w:color="000000"/>
            </w:tcBorders>
            <w:vAlign w:val="bottom"/>
          </w:tcPr>
          <w:p w14:paraId="248FE781" w14:textId="77777777" w:rsidR="004469C5" w:rsidRPr="00415ED0" w:rsidRDefault="007C72BD">
            <w:pPr>
              <w:pStyle w:val="Normal1"/>
              <w:spacing w:after="0" w:line="240" w:lineRule="auto"/>
              <w:jc w:val="center"/>
              <w:rPr>
                <w:lang w:val="pt-BR"/>
              </w:rPr>
            </w:pPr>
            <w:r w:rsidRPr="00415ED0">
              <w:rPr>
                <w:rFonts w:ascii="Arial" w:eastAsia="Arial" w:hAnsi="Arial" w:cs="Arial"/>
                <w:lang w:val="pt-BR"/>
              </w:rPr>
              <w:t>194</w:t>
            </w:r>
          </w:p>
        </w:tc>
        <w:tc>
          <w:tcPr>
            <w:tcW w:w="2182" w:type="dxa"/>
            <w:tcBorders>
              <w:top w:val="nil"/>
              <w:left w:val="nil"/>
              <w:bottom w:val="single" w:sz="4" w:space="0" w:color="000000"/>
              <w:right w:val="single" w:sz="4" w:space="0" w:color="000000"/>
            </w:tcBorders>
            <w:vAlign w:val="bottom"/>
          </w:tcPr>
          <w:p w14:paraId="3FB108EB" w14:textId="77777777" w:rsidR="004469C5" w:rsidRPr="00415ED0" w:rsidRDefault="007C72BD">
            <w:pPr>
              <w:pStyle w:val="Normal1"/>
              <w:spacing w:after="0" w:line="240" w:lineRule="auto"/>
              <w:jc w:val="center"/>
              <w:rPr>
                <w:lang w:val="pt-BR"/>
              </w:rPr>
            </w:pPr>
            <w:r w:rsidRPr="00415ED0">
              <w:rPr>
                <w:rFonts w:ascii="Arial" w:eastAsia="Arial" w:hAnsi="Arial" w:cs="Arial"/>
                <w:lang w:val="pt-BR"/>
              </w:rPr>
              <w:t>2910</w:t>
            </w:r>
          </w:p>
        </w:tc>
      </w:tr>
      <w:tr w:rsidR="004469C5" w:rsidRPr="00415ED0" w14:paraId="360E659A"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4B8AF7B1" w14:textId="77777777" w:rsidR="004469C5" w:rsidRPr="00415ED0" w:rsidRDefault="007C72BD">
            <w:pPr>
              <w:pStyle w:val="Normal1"/>
              <w:spacing w:after="0" w:line="240" w:lineRule="auto"/>
              <w:rPr>
                <w:lang w:val="pt-BR"/>
              </w:rPr>
            </w:pPr>
            <w:r w:rsidRPr="00415ED0">
              <w:rPr>
                <w:rFonts w:ascii="Arial" w:eastAsia="Arial" w:hAnsi="Arial" w:cs="Arial"/>
                <w:lang w:val="pt-BR"/>
              </w:rPr>
              <w:t>Laboratório de Habilidades</w:t>
            </w:r>
            <w:r w:rsidR="003756E7" w:rsidRPr="00415ED0">
              <w:rPr>
                <w:rFonts w:ascii="Arial" w:eastAsia="Arial" w:hAnsi="Arial" w:cs="Arial"/>
                <w:lang w:val="pt-BR"/>
              </w:rPr>
              <w:t xml:space="preserve"> </w:t>
            </w:r>
            <w:proofErr w:type="gramStart"/>
            <w:r w:rsidR="003756E7" w:rsidRPr="00415ED0">
              <w:rPr>
                <w:rFonts w:ascii="Arial" w:eastAsia="Arial" w:hAnsi="Arial" w:cs="Arial"/>
                <w:lang w:val="pt-BR"/>
              </w:rPr>
              <w:t>1</w:t>
            </w:r>
            <w:proofErr w:type="gramEnd"/>
          </w:p>
        </w:tc>
        <w:tc>
          <w:tcPr>
            <w:tcW w:w="1563" w:type="dxa"/>
            <w:tcBorders>
              <w:top w:val="nil"/>
              <w:left w:val="nil"/>
              <w:bottom w:val="single" w:sz="4" w:space="0" w:color="000000"/>
              <w:right w:val="single" w:sz="4" w:space="0" w:color="000000"/>
            </w:tcBorders>
            <w:vAlign w:val="bottom"/>
          </w:tcPr>
          <w:p w14:paraId="2D4D2EB3" w14:textId="77777777" w:rsidR="004469C5" w:rsidRPr="00415ED0" w:rsidRDefault="003756E7">
            <w:pPr>
              <w:pStyle w:val="Normal1"/>
              <w:spacing w:after="0" w:line="240" w:lineRule="auto"/>
              <w:jc w:val="center"/>
              <w:rPr>
                <w:lang w:val="pt-BR"/>
              </w:rPr>
            </w:pPr>
            <w:proofErr w:type="gramStart"/>
            <w:r w:rsidRPr="00415ED0">
              <w:rPr>
                <w:rFonts w:ascii="Arial" w:eastAsia="Arial" w:hAnsi="Arial" w:cs="Arial"/>
                <w:lang w:val="pt-BR"/>
              </w:rPr>
              <w:t>4</w:t>
            </w:r>
            <w:proofErr w:type="gramEnd"/>
          </w:p>
        </w:tc>
        <w:tc>
          <w:tcPr>
            <w:tcW w:w="2182" w:type="dxa"/>
            <w:tcBorders>
              <w:top w:val="nil"/>
              <w:left w:val="nil"/>
              <w:bottom w:val="single" w:sz="4" w:space="0" w:color="000000"/>
              <w:right w:val="single" w:sz="4" w:space="0" w:color="000000"/>
            </w:tcBorders>
            <w:vAlign w:val="bottom"/>
          </w:tcPr>
          <w:p w14:paraId="05054400" w14:textId="77777777" w:rsidR="004469C5" w:rsidRPr="00415ED0" w:rsidRDefault="003756E7">
            <w:pPr>
              <w:pStyle w:val="Normal1"/>
              <w:spacing w:after="0" w:line="240" w:lineRule="auto"/>
              <w:jc w:val="center"/>
              <w:rPr>
                <w:lang w:val="pt-BR"/>
              </w:rPr>
            </w:pPr>
            <w:r w:rsidRPr="00415ED0">
              <w:rPr>
                <w:rFonts w:ascii="Arial" w:eastAsia="Arial" w:hAnsi="Arial" w:cs="Arial"/>
                <w:lang w:val="pt-BR"/>
              </w:rPr>
              <w:t>60</w:t>
            </w:r>
          </w:p>
        </w:tc>
      </w:tr>
      <w:tr w:rsidR="003756E7" w:rsidRPr="00415ED0" w14:paraId="0443D714"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615CA839" w14:textId="77777777" w:rsidR="003756E7" w:rsidRPr="00415ED0" w:rsidRDefault="003756E7" w:rsidP="003756E7">
            <w:pPr>
              <w:pStyle w:val="Normal1"/>
              <w:spacing w:after="0" w:line="240" w:lineRule="auto"/>
              <w:rPr>
                <w:lang w:val="pt-BR"/>
              </w:rPr>
            </w:pPr>
            <w:r w:rsidRPr="00415ED0">
              <w:rPr>
                <w:rFonts w:ascii="Arial" w:eastAsia="Arial" w:hAnsi="Arial" w:cs="Arial"/>
                <w:lang w:val="pt-BR"/>
              </w:rPr>
              <w:t xml:space="preserve">Laboratório de Habilidades </w:t>
            </w:r>
            <w:proofErr w:type="gramStart"/>
            <w:r w:rsidRPr="00415ED0">
              <w:rPr>
                <w:rFonts w:ascii="Arial" w:eastAsia="Arial" w:hAnsi="Arial" w:cs="Arial"/>
                <w:lang w:val="pt-BR"/>
              </w:rPr>
              <w:t>2</w:t>
            </w:r>
            <w:proofErr w:type="gramEnd"/>
          </w:p>
        </w:tc>
        <w:tc>
          <w:tcPr>
            <w:tcW w:w="1563" w:type="dxa"/>
            <w:tcBorders>
              <w:top w:val="nil"/>
              <w:left w:val="nil"/>
              <w:bottom w:val="single" w:sz="4" w:space="0" w:color="000000"/>
              <w:right w:val="single" w:sz="4" w:space="0" w:color="000000"/>
            </w:tcBorders>
            <w:vAlign w:val="bottom"/>
          </w:tcPr>
          <w:p w14:paraId="3AAE8666" w14:textId="77777777" w:rsidR="003756E7" w:rsidRPr="00415ED0" w:rsidRDefault="003756E7" w:rsidP="003756E7">
            <w:pPr>
              <w:pStyle w:val="Normal1"/>
              <w:spacing w:after="0" w:line="240" w:lineRule="auto"/>
              <w:jc w:val="center"/>
              <w:rPr>
                <w:rFonts w:ascii="Arial" w:eastAsia="Arial" w:hAnsi="Arial" w:cs="Arial"/>
                <w:lang w:val="pt-BR"/>
              </w:rPr>
            </w:pPr>
            <w:proofErr w:type="gramStart"/>
            <w:r w:rsidRPr="00415ED0">
              <w:rPr>
                <w:rFonts w:ascii="Arial" w:eastAsia="Arial" w:hAnsi="Arial" w:cs="Arial"/>
                <w:lang w:val="pt-BR"/>
              </w:rPr>
              <w:t>3</w:t>
            </w:r>
            <w:proofErr w:type="gramEnd"/>
          </w:p>
        </w:tc>
        <w:tc>
          <w:tcPr>
            <w:tcW w:w="2182" w:type="dxa"/>
            <w:tcBorders>
              <w:top w:val="nil"/>
              <w:left w:val="nil"/>
              <w:bottom w:val="single" w:sz="4" w:space="0" w:color="000000"/>
              <w:right w:val="single" w:sz="4" w:space="0" w:color="000000"/>
            </w:tcBorders>
            <w:vAlign w:val="bottom"/>
          </w:tcPr>
          <w:p w14:paraId="5466BBEA" w14:textId="77777777" w:rsidR="003756E7" w:rsidRPr="00415ED0" w:rsidRDefault="003756E7" w:rsidP="003756E7">
            <w:pPr>
              <w:pStyle w:val="Normal1"/>
              <w:spacing w:after="0" w:line="240" w:lineRule="auto"/>
              <w:jc w:val="center"/>
              <w:rPr>
                <w:rFonts w:ascii="Arial" w:eastAsia="Arial" w:hAnsi="Arial" w:cs="Arial"/>
                <w:lang w:val="pt-BR"/>
              </w:rPr>
            </w:pPr>
            <w:r w:rsidRPr="00415ED0">
              <w:rPr>
                <w:rFonts w:ascii="Arial" w:eastAsia="Arial" w:hAnsi="Arial" w:cs="Arial"/>
                <w:lang w:val="pt-BR"/>
              </w:rPr>
              <w:t>45</w:t>
            </w:r>
          </w:p>
        </w:tc>
      </w:tr>
      <w:tr w:rsidR="003756E7" w:rsidRPr="00415ED0" w14:paraId="72C05734"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399ED04A" w14:textId="77777777" w:rsidR="003756E7" w:rsidRPr="00415ED0" w:rsidRDefault="003756E7" w:rsidP="003756E7">
            <w:pPr>
              <w:pStyle w:val="Normal1"/>
              <w:spacing w:after="0" w:line="240" w:lineRule="auto"/>
              <w:rPr>
                <w:lang w:val="pt-BR"/>
              </w:rPr>
            </w:pPr>
            <w:r w:rsidRPr="00415ED0">
              <w:rPr>
                <w:rFonts w:ascii="Arial" w:eastAsia="Arial" w:hAnsi="Arial" w:cs="Arial"/>
                <w:lang w:val="pt-BR"/>
              </w:rPr>
              <w:t>Estágio curricular obrigatório</w:t>
            </w:r>
          </w:p>
        </w:tc>
        <w:tc>
          <w:tcPr>
            <w:tcW w:w="1563" w:type="dxa"/>
            <w:tcBorders>
              <w:top w:val="nil"/>
              <w:left w:val="nil"/>
              <w:bottom w:val="single" w:sz="4" w:space="0" w:color="000000"/>
              <w:right w:val="single" w:sz="4" w:space="0" w:color="000000"/>
            </w:tcBorders>
            <w:vAlign w:val="bottom"/>
          </w:tcPr>
          <w:p w14:paraId="1CA97F4D"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20</w:t>
            </w:r>
          </w:p>
        </w:tc>
        <w:tc>
          <w:tcPr>
            <w:tcW w:w="2182" w:type="dxa"/>
            <w:tcBorders>
              <w:top w:val="nil"/>
              <w:left w:val="nil"/>
              <w:bottom w:val="single" w:sz="4" w:space="0" w:color="000000"/>
              <w:right w:val="single" w:sz="4" w:space="0" w:color="000000"/>
            </w:tcBorders>
            <w:vAlign w:val="bottom"/>
          </w:tcPr>
          <w:p w14:paraId="2D856D56"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300</w:t>
            </w:r>
          </w:p>
        </w:tc>
      </w:tr>
      <w:tr w:rsidR="003756E7" w:rsidRPr="00415ED0" w14:paraId="48D01145"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57DE535C" w14:textId="77777777" w:rsidR="003756E7" w:rsidRPr="00415ED0" w:rsidRDefault="003756E7" w:rsidP="003756E7">
            <w:pPr>
              <w:pStyle w:val="Normal1"/>
              <w:spacing w:after="0" w:line="240" w:lineRule="auto"/>
              <w:rPr>
                <w:lang w:val="pt-BR"/>
              </w:rPr>
            </w:pPr>
            <w:r w:rsidRPr="00415ED0">
              <w:rPr>
                <w:rFonts w:ascii="Arial" w:eastAsia="Arial" w:hAnsi="Arial" w:cs="Arial"/>
                <w:lang w:val="pt-BR"/>
              </w:rPr>
              <w:t>Trabalho de conclusão de curso</w:t>
            </w:r>
          </w:p>
        </w:tc>
        <w:tc>
          <w:tcPr>
            <w:tcW w:w="1563" w:type="dxa"/>
            <w:tcBorders>
              <w:top w:val="nil"/>
              <w:left w:val="nil"/>
              <w:bottom w:val="single" w:sz="4" w:space="0" w:color="000000"/>
              <w:right w:val="single" w:sz="4" w:space="0" w:color="000000"/>
            </w:tcBorders>
            <w:vAlign w:val="bottom"/>
          </w:tcPr>
          <w:p w14:paraId="0730D8CD" w14:textId="77777777" w:rsidR="003756E7" w:rsidRPr="00415ED0" w:rsidRDefault="003756E7" w:rsidP="003756E7">
            <w:pPr>
              <w:pStyle w:val="Normal1"/>
              <w:spacing w:after="0" w:line="240" w:lineRule="auto"/>
              <w:jc w:val="center"/>
              <w:rPr>
                <w:lang w:val="pt-BR"/>
              </w:rPr>
            </w:pPr>
            <w:proofErr w:type="gramStart"/>
            <w:r w:rsidRPr="00415ED0">
              <w:rPr>
                <w:rFonts w:ascii="Arial" w:eastAsia="Arial" w:hAnsi="Arial" w:cs="Arial"/>
                <w:lang w:val="pt-BR"/>
              </w:rPr>
              <w:t>5</w:t>
            </w:r>
            <w:proofErr w:type="gramEnd"/>
          </w:p>
        </w:tc>
        <w:tc>
          <w:tcPr>
            <w:tcW w:w="2182" w:type="dxa"/>
            <w:tcBorders>
              <w:top w:val="nil"/>
              <w:left w:val="nil"/>
              <w:bottom w:val="single" w:sz="4" w:space="0" w:color="000000"/>
              <w:right w:val="single" w:sz="4" w:space="0" w:color="000000"/>
            </w:tcBorders>
            <w:vAlign w:val="bottom"/>
          </w:tcPr>
          <w:p w14:paraId="77F9E4EB"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75</w:t>
            </w:r>
          </w:p>
        </w:tc>
      </w:tr>
      <w:tr w:rsidR="003756E7" w:rsidRPr="00415ED0" w14:paraId="45C7E6B3"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71334E51" w14:textId="77777777" w:rsidR="003756E7" w:rsidRPr="00415ED0" w:rsidRDefault="003756E7" w:rsidP="003756E7">
            <w:pPr>
              <w:pStyle w:val="Normal1"/>
              <w:spacing w:after="0" w:line="240" w:lineRule="auto"/>
              <w:rPr>
                <w:lang w:val="pt-BR"/>
              </w:rPr>
            </w:pPr>
            <w:r w:rsidRPr="00415ED0">
              <w:rPr>
                <w:rFonts w:ascii="Arial" w:eastAsia="Arial" w:hAnsi="Arial" w:cs="Arial"/>
                <w:lang w:val="pt-BR"/>
              </w:rPr>
              <w:t>Conteúdos optativos</w:t>
            </w:r>
          </w:p>
        </w:tc>
        <w:tc>
          <w:tcPr>
            <w:tcW w:w="1563" w:type="dxa"/>
            <w:tcBorders>
              <w:top w:val="nil"/>
              <w:left w:val="nil"/>
              <w:bottom w:val="single" w:sz="4" w:space="0" w:color="000000"/>
              <w:right w:val="single" w:sz="4" w:space="0" w:color="000000"/>
            </w:tcBorders>
            <w:vAlign w:val="bottom"/>
          </w:tcPr>
          <w:p w14:paraId="585079DA" w14:textId="77777777" w:rsidR="003756E7" w:rsidRPr="00415ED0" w:rsidRDefault="003756E7" w:rsidP="003756E7">
            <w:pPr>
              <w:pStyle w:val="Normal1"/>
              <w:spacing w:after="0" w:line="240" w:lineRule="auto"/>
              <w:jc w:val="center"/>
              <w:rPr>
                <w:lang w:val="pt-BR"/>
              </w:rPr>
            </w:pPr>
            <w:proofErr w:type="gramStart"/>
            <w:r w:rsidRPr="00415ED0">
              <w:rPr>
                <w:rFonts w:ascii="Arial" w:eastAsia="Arial" w:hAnsi="Arial" w:cs="Arial"/>
                <w:lang w:val="pt-BR"/>
              </w:rPr>
              <w:t>6</w:t>
            </w:r>
            <w:proofErr w:type="gramEnd"/>
          </w:p>
        </w:tc>
        <w:tc>
          <w:tcPr>
            <w:tcW w:w="2182" w:type="dxa"/>
            <w:tcBorders>
              <w:top w:val="nil"/>
              <w:left w:val="nil"/>
              <w:bottom w:val="single" w:sz="4" w:space="0" w:color="000000"/>
              <w:right w:val="single" w:sz="4" w:space="0" w:color="000000"/>
            </w:tcBorders>
            <w:vAlign w:val="bottom"/>
          </w:tcPr>
          <w:p w14:paraId="225F86ED"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90</w:t>
            </w:r>
          </w:p>
        </w:tc>
      </w:tr>
      <w:tr w:rsidR="003756E7" w:rsidRPr="00415ED0" w14:paraId="2D317F3F" w14:textId="77777777">
        <w:trPr>
          <w:trHeight w:val="300"/>
        </w:trPr>
        <w:tc>
          <w:tcPr>
            <w:tcW w:w="4950" w:type="dxa"/>
            <w:tcBorders>
              <w:top w:val="nil"/>
              <w:left w:val="single" w:sz="4" w:space="0" w:color="000000"/>
              <w:bottom w:val="single" w:sz="4" w:space="0" w:color="000000"/>
              <w:right w:val="single" w:sz="4" w:space="0" w:color="000000"/>
            </w:tcBorders>
            <w:vAlign w:val="bottom"/>
          </w:tcPr>
          <w:p w14:paraId="20EA2823" w14:textId="77777777" w:rsidR="003756E7" w:rsidRPr="00415ED0" w:rsidRDefault="003756E7" w:rsidP="003756E7">
            <w:pPr>
              <w:pStyle w:val="Normal1"/>
              <w:spacing w:after="0" w:line="240" w:lineRule="auto"/>
              <w:rPr>
                <w:lang w:val="pt-BR"/>
              </w:rPr>
            </w:pPr>
            <w:r w:rsidRPr="00415ED0">
              <w:rPr>
                <w:rFonts w:ascii="Arial" w:eastAsia="Arial" w:hAnsi="Arial" w:cs="Arial"/>
                <w:lang w:val="pt-BR"/>
              </w:rPr>
              <w:t>Atividades complementares</w:t>
            </w:r>
          </w:p>
        </w:tc>
        <w:tc>
          <w:tcPr>
            <w:tcW w:w="1563" w:type="dxa"/>
            <w:tcBorders>
              <w:top w:val="nil"/>
              <w:left w:val="nil"/>
              <w:bottom w:val="single" w:sz="4" w:space="0" w:color="000000"/>
              <w:right w:val="single" w:sz="4" w:space="0" w:color="000000"/>
            </w:tcBorders>
            <w:vAlign w:val="bottom"/>
          </w:tcPr>
          <w:p w14:paraId="521288A7" w14:textId="77777777" w:rsidR="003756E7" w:rsidRPr="00415ED0" w:rsidRDefault="003756E7" w:rsidP="003756E7">
            <w:pPr>
              <w:pStyle w:val="Normal1"/>
              <w:spacing w:after="0" w:line="240" w:lineRule="auto"/>
              <w:jc w:val="center"/>
              <w:rPr>
                <w:lang w:val="pt-BR"/>
              </w:rPr>
            </w:pPr>
            <w:proofErr w:type="gramStart"/>
            <w:r w:rsidRPr="00415ED0">
              <w:rPr>
                <w:rFonts w:ascii="Arial" w:eastAsia="Arial" w:hAnsi="Arial" w:cs="Arial"/>
                <w:lang w:val="pt-BR"/>
              </w:rPr>
              <w:t>8</w:t>
            </w:r>
            <w:proofErr w:type="gramEnd"/>
          </w:p>
        </w:tc>
        <w:tc>
          <w:tcPr>
            <w:tcW w:w="2182" w:type="dxa"/>
            <w:tcBorders>
              <w:top w:val="nil"/>
              <w:left w:val="nil"/>
              <w:bottom w:val="single" w:sz="4" w:space="0" w:color="000000"/>
              <w:right w:val="single" w:sz="4" w:space="0" w:color="000000"/>
            </w:tcBorders>
            <w:vAlign w:val="bottom"/>
          </w:tcPr>
          <w:p w14:paraId="2C114284"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120</w:t>
            </w:r>
          </w:p>
        </w:tc>
      </w:tr>
      <w:tr w:rsidR="003756E7" w:rsidRPr="00415ED0" w14:paraId="0502A4D8" w14:textId="77777777">
        <w:trPr>
          <w:trHeight w:val="300"/>
        </w:trPr>
        <w:tc>
          <w:tcPr>
            <w:tcW w:w="4950" w:type="dxa"/>
            <w:tcBorders>
              <w:top w:val="nil"/>
              <w:left w:val="single" w:sz="4" w:space="0" w:color="000000"/>
              <w:bottom w:val="single" w:sz="4" w:space="0" w:color="000000"/>
              <w:right w:val="single" w:sz="4" w:space="0" w:color="000000"/>
            </w:tcBorders>
            <w:shd w:val="clear" w:color="auto" w:fill="D8D8D8"/>
            <w:vAlign w:val="bottom"/>
          </w:tcPr>
          <w:p w14:paraId="5EEB5DB1" w14:textId="77777777" w:rsidR="003756E7" w:rsidRPr="00415ED0" w:rsidRDefault="003756E7" w:rsidP="003756E7">
            <w:pPr>
              <w:pStyle w:val="Normal1"/>
              <w:spacing w:after="0" w:line="240" w:lineRule="auto"/>
              <w:rPr>
                <w:lang w:val="pt-BR"/>
              </w:rPr>
            </w:pPr>
            <w:r w:rsidRPr="00415ED0">
              <w:rPr>
                <w:rFonts w:ascii="Arial" w:eastAsia="Arial" w:hAnsi="Arial" w:cs="Arial"/>
                <w:lang w:val="pt-BR"/>
              </w:rPr>
              <w:t>Total</w:t>
            </w:r>
          </w:p>
        </w:tc>
        <w:tc>
          <w:tcPr>
            <w:tcW w:w="1563" w:type="dxa"/>
            <w:tcBorders>
              <w:top w:val="nil"/>
              <w:left w:val="nil"/>
              <w:bottom w:val="single" w:sz="4" w:space="0" w:color="000000"/>
              <w:right w:val="single" w:sz="4" w:space="0" w:color="000000"/>
            </w:tcBorders>
            <w:shd w:val="clear" w:color="auto" w:fill="D8D8D8"/>
            <w:vAlign w:val="bottom"/>
          </w:tcPr>
          <w:p w14:paraId="067625EC"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240</w:t>
            </w:r>
          </w:p>
        </w:tc>
        <w:tc>
          <w:tcPr>
            <w:tcW w:w="2182" w:type="dxa"/>
            <w:tcBorders>
              <w:top w:val="nil"/>
              <w:left w:val="nil"/>
              <w:bottom w:val="single" w:sz="4" w:space="0" w:color="000000"/>
              <w:right w:val="single" w:sz="4" w:space="0" w:color="000000"/>
            </w:tcBorders>
            <w:shd w:val="clear" w:color="auto" w:fill="D8D8D8"/>
            <w:vAlign w:val="bottom"/>
          </w:tcPr>
          <w:p w14:paraId="7D99814F" w14:textId="77777777" w:rsidR="003756E7" w:rsidRPr="00415ED0" w:rsidRDefault="003756E7" w:rsidP="003756E7">
            <w:pPr>
              <w:pStyle w:val="Normal1"/>
              <w:spacing w:after="0" w:line="240" w:lineRule="auto"/>
              <w:jc w:val="center"/>
              <w:rPr>
                <w:lang w:val="pt-BR"/>
              </w:rPr>
            </w:pPr>
            <w:r w:rsidRPr="00415ED0">
              <w:rPr>
                <w:rFonts w:ascii="Arial" w:eastAsia="Arial" w:hAnsi="Arial" w:cs="Arial"/>
                <w:lang w:val="pt-BR"/>
              </w:rPr>
              <w:t>3.600</w:t>
            </w:r>
          </w:p>
        </w:tc>
      </w:tr>
    </w:tbl>
    <w:p w14:paraId="517AB0BC" w14:textId="77777777" w:rsidR="00527735" w:rsidRPr="00415ED0" w:rsidRDefault="00527735">
      <w:pPr>
        <w:pStyle w:val="Normal1"/>
        <w:spacing w:before="100"/>
        <w:jc w:val="both"/>
        <w:rPr>
          <w:lang w:val="pt-BR"/>
        </w:rPr>
      </w:pPr>
    </w:p>
    <w:p w14:paraId="6ADAF3F6" w14:textId="77777777" w:rsidR="00527735" w:rsidRPr="000D2C63" w:rsidRDefault="00527735" w:rsidP="000D2C63">
      <w:pPr>
        <w:pStyle w:val="Ttulo1"/>
        <w:jc w:val="both"/>
        <w:rPr>
          <w:rFonts w:ascii="Arial" w:eastAsia="Arial" w:hAnsi="Arial" w:cs="Arial"/>
          <w:lang w:val="pt-BR"/>
        </w:rPr>
      </w:pPr>
      <w:bookmarkStart w:id="27" w:name="_Toc508722154"/>
      <w:r w:rsidRPr="000D2C63">
        <w:rPr>
          <w:rFonts w:ascii="Arial" w:eastAsia="Arial" w:hAnsi="Arial" w:cs="Arial"/>
          <w:lang w:val="pt-BR"/>
        </w:rPr>
        <w:t>9.3. Caracterização dos eixos temáticos</w:t>
      </w:r>
      <w:bookmarkEnd w:id="27"/>
    </w:p>
    <w:p w14:paraId="6CCE1222" w14:textId="77777777" w:rsidR="009F26BE" w:rsidRPr="009F26BE" w:rsidRDefault="009F26BE" w:rsidP="009F26BE">
      <w:pPr>
        <w:pStyle w:val="Normal10"/>
        <w:spacing w:after="0" w:line="240" w:lineRule="auto"/>
        <w:ind w:firstLine="708"/>
        <w:jc w:val="both"/>
        <w:rPr>
          <w:rFonts w:ascii="Arial" w:eastAsia="Arial" w:hAnsi="Arial" w:cs="Arial"/>
          <w:sz w:val="24"/>
          <w:szCs w:val="24"/>
          <w:lang w:val="pt-BR"/>
        </w:rPr>
      </w:pPr>
    </w:p>
    <w:p w14:paraId="389AA69A" w14:textId="77777777" w:rsidR="00527735" w:rsidRPr="00415ED0" w:rsidRDefault="00527735" w:rsidP="00527735">
      <w:pPr>
        <w:pStyle w:val="Normal10"/>
        <w:ind w:firstLine="709"/>
        <w:jc w:val="both"/>
        <w:rPr>
          <w:lang w:val="pt-BR"/>
        </w:rPr>
      </w:pPr>
      <w:r w:rsidRPr="00415ED0">
        <w:rPr>
          <w:rFonts w:ascii="Arial" w:eastAsia="Arial" w:hAnsi="Arial" w:cs="Arial"/>
          <w:sz w:val="24"/>
          <w:szCs w:val="24"/>
          <w:lang w:val="pt-BR"/>
        </w:rPr>
        <w:t xml:space="preserve">É importante ressaltar que </w:t>
      </w:r>
      <w:proofErr w:type="gramStart"/>
      <w:r w:rsidRPr="00415ED0">
        <w:rPr>
          <w:rFonts w:ascii="Arial" w:eastAsia="Arial" w:hAnsi="Arial" w:cs="Arial"/>
          <w:sz w:val="24"/>
          <w:szCs w:val="24"/>
          <w:lang w:val="pt-BR"/>
        </w:rPr>
        <w:t>as temáticas “Ambiental”</w:t>
      </w:r>
      <w:proofErr w:type="gramEnd"/>
      <w:r w:rsidRPr="00415ED0">
        <w:rPr>
          <w:rFonts w:ascii="Arial" w:eastAsia="Arial" w:hAnsi="Arial" w:cs="Arial"/>
          <w:sz w:val="24"/>
          <w:szCs w:val="24"/>
          <w:lang w:val="pt-BR"/>
        </w:rPr>
        <w:t>, “História e Cultura Afro-Brasileira e Indígena” e “Direitos Humanos” estão presentes dentre as atividades da matriz curricular do curso de Bacharelado em Ciências Biológicas com linha de formação em Biologia da Conservação quer seja em conteúdos obrigatórios (</w:t>
      </w:r>
      <w:r w:rsidRPr="00415ED0">
        <w:rPr>
          <w:rFonts w:ascii="Arial" w:eastAsia="Arial" w:hAnsi="Arial" w:cs="Arial"/>
          <w:i/>
          <w:sz w:val="24"/>
          <w:szCs w:val="24"/>
          <w:lang w:val="pt-BR"/>
        </w:rPr>
        <w:t>e.g.</w:t>
      </w:r>
      <w:r w:rsidRPr="00415ED0">
        <w:rPr>
          <w:rFonts w:ascii="Arial" w:eastAsia="Arial" w:hAnsi="Arial" w:cs="Arial"/>
          <w:sz w:val="24"/>
          <w:szCs w:val="24"/>
          <w:lang w:val="pt-BR"/>
        </w:rPr>
        <w:t xml:space="preserve">, Introdução à Biologia da Conservação; Sociologia; </w:t>
      </w:r>
      <w:proofErr w:type="spellStart"/>
      <w:r w:rsidRPr="00415ED0">
        <w:rPr>
          <w:rFonts w:ascii="Arial" w:eastAsia="Arial" w:hAnsi="Arial" w:cs="Arial"/>
          <w:sz w:val="24"/>
          <w:szCs w:val="24"/>
          <w:lang w:val="pt-BR"/>
        </w:rPr>
        <w:t>Etnoecologia</w:t>
      </w:r>
      <w:proofErr w:type="spellEnd"/>
      <w:r w:rsidRPr="00415ED0">
        <w:rPr>
          <w:rFonts w:ascii="Arial" w:eastAsia="Arial" w:hAnsi="Arial" w:cs="Arial"/>
          <w:sz w:val="24"/>
          <w:szCs w:val="24"/>
          <w:lang w:val="pt-BR"/>
        </w:rPr>
        <w:t>; Sociedade, Desenvolvimento e Meio Ambiente) ou optativos (</w:t>
      </w:r>
      <w:r w:rsidRPr="00415ED0">
        <w:rPr>
          <w:rFonts w:ascii="Arial" w:eastAsia="Arial" w:hAnsi="Arial" w:cs="Arial"/>
          <w:i/>
          <w:sz w:val="24"/>
          <w:szCs w:val="24"/>
          <w:lang w:val="pt-BR"/>
        </w:rPr>
        <w:t>e.g.</w:t>
      </w:r>
      <w:r w:rsidRPr="00415ED0">
        <w:rPr>
          <w:rFonts w:ascii="Arial" w:eastAsia="Arial" w:hAnsi="Arial" w:cs="Arial"/>
          <w:sz w:val="24"/>
          <w:szCs w:val="24"/>
          <w:lang w:val="pt-BR"/>
        </w:rPr>
        <w:t>, Libras).</w:t>
      </w:r>
    </w:p>
    <w:p w14:paraId="42103A55" w14:textId="77777777" w:rsidR="00527735" w:rsidRPr="000D2C63" w:rsidRDefault="00527735" w:rsidP="000D2C63">
      <w:pPr>
        <w:pStyle w:val="Ttulo1"/>
        <w:jc w:val="both"/>
        <w:rPr>
          <w:rFonts w:ascii="Arial" w:eastAsia="Arial" w:hAnsi="Arial" w:cs="Arial"/>
          <w:lang w:val="pt-BR"/>
        </w:rPr>
      </w:pPr>
      <w:bookmarkStart w:id="28" w:name="_Toc508722155"/>
      <w:r w:rsidRPr="000D2C63">
        <w:rPr>
          <w:rFonts w:ascii="Arial" w:eastAsia="Arial" w:hAnsi="Arial" w:cs="Arial"/>
          <w:lang w:val="pt-BR"/>
        </w:rPr>
        <w:t>9.3.1. Primeiro perfil</w:t>
      </w:r>
      <w:bookmarkEnd w:id="28"/>
    </w:p>
    <w:p w14:paraId="32412CE5" w14:textId="77777777" w:rsidR="009C05E0" w:rsidRPr="0098248D" w:rsidRDefault="009C05E0" w:rsidP="009C05E0">
      <w:pPr>
        <w:pStyle w:val="Default"/>
        <w:jc w:val="both"/>
        <w:rPr>
          <w:u w:val="single"/>
        </w:rPr>
      </w:pPr>
      <w:r w:rsidRPr="0098248D">
        <w:rPr>
          <w:b/>
          <w:bCs/>
          <w:u w:val="single"/>
        </w:rPr>
        <w:t xml:space="preserve">Eixo: Ciências Exatas e da Terra </w:t>
      </w:r>
      <w:proofErr w:type="gramStart"/>
      <w:r w:rsidRPr="0098248D">
        <w:rPr>
          <w:b/>
          <w:bCs/>
          <w:u w:val="single"/>
        </w:rPr>
        <w:t>1</w:t>
      </w:r>
      <w:proofErr w:type="gramEnd"/>
      <w:r w:rsidRPr="0098248D">
        <w:rPr>
          <w:b/>
          <w:bCs/>
          <w:u w:val="single"/>
        </w:rPr>
        <w:t xml:space="preserve"> (150 h) </w:t>
      </w:r>
    </w:p>
    <w:p w14:paraId="09641A72" w14:textId="77777777" w:rsidR="009C05E0" w:rsidRPr="0098248D" w:rsidRDefault="009C05E0" w:rsidP="009C05E0">
      <w:pPr>
        <w:pStyle w:val="Default"/>
        <w:jc w:val="both"/>
      </w:pPr>
      <w:r w:rsidRPr="0098248D">
        <w:rPr>
          <w:b/>
          <w:bCs/>
        </w:rPr>
        <w:t xml:space="preserve">Ementa: </w:t>
      </w:r>
      <w:r w:rsidRPr="0098248D">
        <w:t xml:space="preserve">O eixo Ciências Exatas e da Terra </w:t>
      </w:r>
      <w:proofErr w:type="gramStart"/>
      <w:r w:rsidRPr="0098248D">
        <w:t>1</w:t>
      </w:r>
      <w:proofErr w:type="gramEnd"/>
      <w:r w:rsidRPr="0098248D">
        <w:t xml:space="preserve"> promoverá uma introdução sobre Química e Física de forma aplicada para </w:t>
      </w:r>
      <w:proofErr w:type="spellStart"/>
      <w:r w:rsidRPr="0098248D">
        <w:t>biocientistas</w:t>
      </w:r>
      <w:proofErr w:type="spellEnd"/>
      <w:r w:rsidRPr="0098248D">
        <w:t xml:space="preserve">. Os conhecimentos básicos sobre reações químicas e processos físicos funcionarão como ferramenta para os demais eixos do curso. Além disso, esses conhecimentos poderão ser explorados durante a caracterização do meio </w:t>
      </w:r>
      <w:proofErr w:type="gramStart"/>
      <w:r w:rsidRPr="0098248D">
        <w:t>físico, quando os tipos de solo, minerais e rochas</w:t>
      </w:r>
      <w:proofErr w:type="gramEnd"/>
      <w:r w:rsidRPr="0098248D">
        <w:t xml:space="preserve"> forem investigados. </w:t>
      </w:r>
    </w:p>
    <w:p w14:paraId="6057454E" w14:textId="77777777" w:rsidR="009C05E0" w:rsidRPr="0098248D" w:rsidRDefault="009C05E0" w:rsidP="009C05E0">
      <w:pPr>
        <w:pStyle w:val="Default"/>
        <w:jc w:val="both"/>
      </w:pPr>
    </w:p>
    <w:p w14:paraId="0F0A9C87" w14:textId="77777777" w:rsidR="009C05E0" w:rsidRPr="0098248D" w:rsidRDefault="009C05E0" w:rsidP="009C05E0">
      <w:pPr>
        <w:pStyle w:val="Default"/>
        <w:jc w:val="both"/>
        <w:rPr>
          <w:u w:val="single"/>
        </w:rPr>
      </w:pPr>
      <w:r w:rsidRPr="0098248D">
        <w:rPr>
          <w:u w:val="single"/>
        </w:rPr>
        <w:t xml:space="preserve">Bibliografia Básica </w:t>
      </w:r>
    </w:p>
    <w:p w14:paraId="25239CB2" w14:textId="77777777" w:rsidR="009C05E0" w:rsidRPr="0098248D" w:rsidRDefault="009C05E0" w:rsidP="009C05E0">
      <w:pPr>
        <w:pStyle w:val="Default"/>
        <w:jc w:val="both"/>
      </w:pPr>
      <w:r w:rsidRPr="0098248D">
        <w:t>1. BROWN, T. L.; LEMAY JR, H. E</w:t>
      </w:r>
      <w:proofErr w:type="gramStart"/>
      <w:r w:rsidRPr="0098248D">
        <w:t>.;</w:t>
      </w:r>
      <w:proofErr w:type="gramEnd"/>
      <w:r w:rsidRPr="0098248D">
        <w:t xml:space="preserve"> BURSTEN, B. E.; BURDGE, J. R. Química: a ciência central. 9. </w:t>
      </w:r>
      <w:proofErr w:type="gramStart"/>
      <w:r w:rsidRPr="0098248D">
        <w:t>ed.</w:t>
      </w:r>
      <w:proofErr w:type="gramEnd"/>
      <w:r w:rsidRPr="0098248D">
        <w:t xml:space="preserve"> São Paulo: Pearson Prentice Hall, 2007. 972p. </w:t>
      </w:r>
    </w:p>
    <w:p w14:paraId="623F0E3C" w14:textId="77777777" w:rsidR="009C05E0" w:rsidRPr="0098248D" w:rsidRDefault="009C05E0" w:rsidP="009C05E0">
      <w:pPr>
        <w:pStyle w:val="Default"/>
        <w:jc w:val="both"/>
      </w:pPr>
      <w:r w:rsidRPr="0098248D">
        <w:t xml:space="preserve">2. FAIRCHILD, T. R. Decifrando a Terra. 2. </w:t>
      </w:r>
      <w:proofErr w:type="gramStart"/>
      <w:r w:rsidRPr="0098248D">
        <w:t>ed.</w:t>
      </w:r>
      <w:proofErr w:type="gramEnd"/>
      <w:r w:rsidRPr="0098248D">
        <w:t xml:space="preserve"> São Paulo: Companhia Editora Nacional, 2013. 623 p. </w:t>
      </w:r>
    </w:p>
    <w:p w14:paraId="28120F21" w14:textId="633A96D4" w:rsidR="009C05E0" w:rsidRPr="0098248D" w:rsidRDefault="009C05E0" w:rsidP="009C05E0">
      <w:pPr>
        <w:pStyle w:val="Default"/>
        <w:jc w:val="both"/>
      </w:pPr>
      <w:r w:rsidRPr="0098248D">
        <w:t>3. DURAN, J.E.R. Biofísica – Conceitos e Aplicações. 2° ed. Editora Pearson, 201</w:t>
      </w:r>
      <w:r w:rsidR="008D2884">
        <w:t>3</w:t>
      </w:r>
      <w:r w:rsidRPr="0098248D">
        <w:t xml:space="preserve">. </w:t>
      </w:r>
    </w:p>
    <w:p w14:paraId="57DB3E14" w14:textId="77777777" w:rsidR="009C05E0" w:rsidRPr="0098248D" w:rsidRDefault="009C05E0" w:rsidP="009C05E0">
      <w:pPr>
        <w:pStyle w:val="Default"/>
        <w:jc w:val="both"/>
      </w:pPr>
      <w:r w:rsidRPr="0098248D">
        <w:rPr>
          <w:color w:val="auto"/>
        </w:rPr>
        <w:t xml:space="preserve">4. KER, J.C. </w:t>
      </w:r>
      <w:proofErr w:type="gramStart"/>
      <w:r w:rsidRPr="0098248D">
        <w:rPr>
          <w:color w:val="auto"/>
        </w:rPr>
        <w:t>et</w:t>
      </w:r>
      <w:proofErr w:type="gramEnd"/>
      <w:r w:rsidRPr="0098248D">
        <w:rPr>
          <w:color w:val="auto"/>
        </w:rPr>
        <w:t xml:space="preserve"> al. </w:t>
      </w:r>
      <w:r w:rsidRPr="0098248D">
        <w:rPr>
          <w:bCs/>
          <w:color w:val="auto"/>
        </w:rPr>
        <w:t xml:space="preserve">Pedologia: </w:t>
      </w:r>
      <w:r w:rsidRPr="0098248D">
        <w:rPr>
          <w:color w:val="auto"/>
        </w:rPr>
        <w:t xml:space="preserve">fundamentos. Viçosa, MG: </w:t>
      </w:r>
      <w:r w:rsidRPr="0098248D">
        <w:t>Sociedade Brasileira de Ciência do Solo, 2012. 343p.</w:t>
      </w:r>
    </w:p>
    <w:p w14:paraId="10E95DFC" w14:textId="77777777" w:rsidR="009C05E0" w:rsidRPr="0098248D" w:rsidRDefault="009C05E0" w:rsidP="009C05E0">
      <w:pPr>
        <w:pStyle w:val="Default"/>
        <w:jc w:val="both"/>
        <w:rPr>
          <w:u w:val="single"/>
        </w:rPr>
      </w:pPr>
    </w:p>
    <w:p w14:paraId="63C7426B" w14:textId="77777777" w:rsidR="009C05E0" w:rsidRPr="0098248D" w:rsidRDefault="009C05E0" w:rsidP="009C05E0">
      <w:pPr>
        <w:pStyle w:val="Default"/>
        <w:jc w:val="both"/>
        <w:rPr>
          <w:u w:val="single"/>
        </w:rPr>
      </w:pPr>
      <w:r w:rsidRPr="0098248D">
        <w:rPr>
          <w:u w:val="single"/>
        </w:rPr>
        <w:t xml:space="preserve">Bibliografia Complementar </w:t>
      </w:r>
    </w:p>
    <w:p w14:paraId="6E4BF3B6" w14:textId="77777777" w:rsidR="009C05E0" w:rsidRPr="0098248D" w:rsidRDefault="009C05E0" w:rsidP="009C05E0">
      <w:pPr>
        <w:pStyle w:val="Default"/>
        <w:jc w:val="both"/>
      </w:pPr>
      <w:r w:rsidRPr="0098248D">
        <w:t xml:space="preserve">1. GONICK, L.; CRIDDLE, C.. Química geral em quadrinhos. São Paulo: Edgard </w:t>
      </w:r>
      <w:proofErr w:type="spellStart"/>
      <w:r w:rsidRPr="0098248D">
        <w:t>Blucher</w:t>
      </w:r>
      <w:proofErr w:type="spellEnd"/>
      <w:r w:rsidRPr="0098248D">
        <w:t xml:space="preserve">, 2014 255 p. </w:t>
      </w:r>
    </w:p>
    <w:p w14:paraId="72D17C15" w14:textId="77777777" w:rsidR="009C05E0" w:rsidRPr="0098248D" w:rsidRDefault="009C05E0" w:rsidP="009C05E0">
      <w:pPr>
        <w:pStyle w:val="Default"/>
        <w:jc w:val="both"/>
      </w:pPr>
      <w:r w:rsidRPr="0098248D">
        <w:t xml:space="preserve">2. NELSON, P. C.. Física biológica: energia, informação, vida. Rio de Janeiro: Guanabara Koogan, 2006. 473 p. </w:t>
      </w:r>
    </w:p>
    <w:p w14:paraId="69923247" w14:textId="77777777" w:rsidR="009C05E0" w:rsidRPr="0098248D" w:rsidRDefault="009C05E0" w:rsidP="009C05E0">
      <w:pPr>
        <w:pStyle w:val="Default"/>
        <w:jc w:val="both"/>
      </w:pPr>
      <w:r w:rsidRPr="0098248D">
        <w:t xml:space="preserve">3. OLIVEIRA, J. B. de. Pedologia aplicada. Piracicaba: FEALQ, 2011. 592 p. </w:t>
      </w:r>
    </w:p>
    <w:p w14:paraId="289FC95A" w14:textId="77777777" w:rsidR="009C05E0" w:rsidRPr="0098248D" w:rsidRDefault="009C05E0" w:rsidP="009C05E0">
      <w:pPr>
        <w:pStyle w:val="Default"/>
        <w:jc w:val="both"/>
      </w:pPr>
      <w:r w:rsidRPr="0098248D">
        <w:t xml:space="preserve">4. BRADY, </w:t>
      </w:r>
      <w:proofErr w:type="spellStart"/>
      <w:r w:rsidRPr="0098248D">
        <w:t>Nyle</w:t>
      </w:r>
      <w:proofErr w:type="spellEnd"/>
      <w:r w:rsidRPr="0098248D">
        <w:t xml:space="preserve"> C.; WEIL, Ray R. </w:t>
      </w:r>
      <w:r w:rsidRPr="0098248D">
        <w:rPr>
          <w:bCs/>
        </w:rPr>
        <w:t xml:space="preserve">Elementos da natureza e propriedades dos solos. </w:t>
      </w:r>
      <w:r w:rsidRPr="0098248D">
        <w:t xml:space="preserve">3. </w:t>
      </w:r>
      <w:proofErr w:type="gramStart"/>
      <w:r w:rsidRPr="0098248D">
        <w:t>ed.</w:t>
      </w:r>
      <w:proofErr w:type="gramEnd"/>
      <w:r w:rsidRPr="0098248D">
        <w:t xml:space="preserve"> Porto Alegre, RS: </w:t>
      </w:r>
      <w:proofErr w:type="spellStart"/>
      <w:r w:rsidRPr="0098248D">
        <w:t>Bookman</w:t>
      </w:r>
      <w:proofErr w:type="spellEnd"/>
      <w:r w:rsidRPr="0098248D">
        <w:t>, 2013. 685 p.</w:t>
      </w:r>
    </w:p>
    <w:p w14:paraId="14FC4954" w14:textId="77777777" w:rsidR="009C05E0" w:rsidRPr="0098248D" w:rsidRDefault="009C05E0" w:rsidP="009C05E0">
      <w:pPr>
        <w:pStyle w:val="Default"/>
        <w:jc w:val="both"/>
      </w:pPr>
      <w:r w:rsidRPr="0098248D">
        <w:lastRenderedPageBreak/>
        <w:t xml:space="preserve">5. SALGADO-LABORIOU, M.L. História ecológica da Terra. São Paulo: Edgar </w:t>
      </w:r>
      <w:proofErr w:type="spellStart"/>
      <w:r w:rsidRPr="0098248D">
        <w:t>Blücher</w:t>
      </w:r>
      <w:proofErr w:type="spellEnd"/>
      <w:r w:rsidRPr="0098248D">
        <w:t xml:space="preserve">, 1994. 307 p. </w:t>
      </w:r>
    </w:p>
    <w:p w14:paraId="2D95E7DE" w14:textId="77777777" w:rsidR="009C05E0" w:rsidRPr="0098248D" w:rsidRDefault="009C05E0" w:rsidP="009C05E0">
      <w:pPr>
        <w:pStyle w:val="Default"/>
        <w:jc w:val="both"/>
      </w:pPr>
    </w:p>
    <w:p w14:paraId="6AED0D02" w14:textId="77777777" w:rsidR="009C05E0" w:rsidRPr="0098248D" w:rsidRDefault="009C05E0" w:rsidP="009C05E0">
      <w:pPr>
        <w:pStyle w:val="Default"/>
        <w:contextualSpacing/>
        <w:jc w:val="both"/>
      </w:pPr>
      <w:r w:rsidRPr="0098248D">
        <w:rPr>
          <w:b/>
          <w:bCs/>
        </w:rPr>
        <w:t xml:space="preserve">Química para </w:t>
      </w:r>
      <w:proofErr w:type="spellStart"/>
      <w:r w:rsidRPr="0098248D">
        <w:rPr>
          <w:b/>
          <w:bCs/>
        </w:rPr>
        <w:t>Biocientistas</w:t>
      </w:r>
      <w:proofErr w:type="spellEnd"/>
      <w:r w:rsidRPr="0098248D">
        <w:rPr>
          <w:b/>
          <w:bCs/>
        </w:rPr>
        <w:t xml:space="preserve">: </w:t>
      </w:r>
      <w:r w:rsidRPr="0098248D">
        <w:t xml:space="preserve">Moléculas, íons e seus compostos. Equações químicas e estequiometria. As soluções e seu comportamento. Equilíbrio químico: cálculos de constantes de equilíbrio. Equilíbrio químico: aplicações da constante de equilíbrio. Cálculos de </w:t>
      </w:r>
      <w:proofErr w:type="gramStart"/>
      <w:r w:rsidRPr="0098248D">
        <w:t>pH</w:t>
      </w:r>
      <w:proofErr w:type="gramEnd"/>
      <w:r w:rsidRPr="0098248D">
        <w:t xml:space="preserve"> e soluções. Introdução à Química Orgânica. </w:t>
      </w:r>
    </w:p>
    <w:p w14:paraId="2318EC01" w14:textId="77777777" w:rsidR="009C05E0" w:rsidRPr="0098248D" w:rsidRDefault="009C05E0" w:rsidP="009C05E0">
      <w:pPr>
        <w:pStyle w:val="Default"/>
        <w:contextualSpacing/>
        <w:jc w:val="both"/>
      </w:pPr>
      <w:r w:rsidRPr="0098248D">
        <w:rPr>
          <w:b/>
          <w:bCs/>
        </w:rPr>
        <w:t xml:space="preserve">Física para </w:t>
      </w:r>
      <w:proofErr w:type="spellStart"/>
      <w:r w:rsidRPr="0098248D">
        <w:rPr>
          <w:b/>
          <w:bCs/>
        </w:rPr>
        <w:t>Biocientistas</w:t>
      </w:r>
      <w:proofErr w:type="spellEnd"/>
      <w:r w:rsidRPr="0098248D">
        <w:rPr>
          <w:b/>
          <w:bCs/>
        </w:rPr>
        <w:t xml:space="preserve">: </w:t>
      </w:r>
      <w:r w:rsidRPr="0098248D">
        <w:t xml:space="preserve">Conceitos e leis fundamentais da Física com aplicações em Biologia e Ciências do Ambiente. Noções sobre ondas mecânicas e eletromagnéticas em especial som e luz. Noções de óptica geométrica com aplicações em instrumentos ópticos para Biologia. </w:t>
      </w:r>
    </w:p>
    <w:p w14:paraId="0E22B9F5"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Caracterização do Meio Físico </w:t>
      </w:r>
      <w:proofErr w:type="gramStart"/>
      <w:r w:rsidRPr="00F57830">
        <w:rPr>
          <w:rFonts w:ascii="Arial" w:hAnsi="Arial" w:cs="Arial"/>
          <w:b/>
          <w:bCs/>
          <w:sz w:val="24"/>
          <w:szCs w:val="24"/>
          <w:lang w:val="pt-BR"/>
        </w:rPr>
        <w:t>1</w:t>
      </w:r>
      <w:proofErr w:type="gramEnd"/>
      <w:r w:rsidRPr="00F57830">
        <w:rPr>
          <w:rFonts w:ascii="Arial" w:hAnsi="Arial" w:cs="Arial"/>
          <w:b/>
          <w:bCs/>
          <w:sz w:val="24"/>
          <w:szCs w:val="24"/>
          <w:lang w:val="pt-BR"/>
        </w:rPr>
        <w:t xml:space="preserve">: </w:t>
      </w:r>
      <w:r w:rsidRPr="00F57830">
        <w:rPr>
          <w:rFonts w:ascii="Arial" w:hAnsi="Arial" w:cs="Arial"/>
          <w:sz w:val="24"/>
          <w:szCs w:val="24"/>
          <w:lang w:val="pt-BR"/>
        </w:rPr>
        <w:t>Origem e dinâmica da Terra. Minerais e rochas. Intemperismo. Formação dos solos. Caracterização geral dos solos. Atividades em campo.</w:t>
      </w:r>
    </w:p>
    <w:p w14:paraId="6544AC71" w14:textId="77777777" w:rsidR="009C05E0" w:rsidRPr="00F57830" w:rsidRDefault="009C05E0" w:rsidP="009C05E0">
      <w:pPr>
        <w:spacing w:after="0" w:line="240" w:lineRule="auto"/>
        <w:contextualSpacing/>
        <w:jc w:val="both"/>
        <w:rPr>
          <w:rFonts w:ascii="Arial" w:hAnsi="Arial" w:cs="Arial"/>
          <w:sz w:val="24"/>
          <w:szCs w:val="24"/>
          <w:lang w:val="pt-BR"/>
        </w:rPr>
      </w:pPr>
    </w:p>
    <w:p w14:paraId="16984CFC" w14:textId="77777777" w:rsidR="009C05E0" w:rsidRPr="0098248D" w:rsidRDefault="009C05E0" w:rsidP="009C05E0">
      <w:pPr>
        <w:pStyle w:val="Default"/>
        <w:jc w:val="both"/>
        <w:rPr>
          <w:b/>
          <w:bCs/>
          <w:u w:val="single"/>
        </w:rPr>
      </w:pPr>
      <w:r w:rsidRPr="0098248D">
        <w:rPr>
          <w:b/>
          <w:bCs/>
          <w:u w:val="single"/>
        </w:rPr>
        <w:t xml:space="preserve">Eixo: Diversidade Biológica </w:t>
      </w:r>
      <w:proofErr w:type="gramStart"/>
      <w:r w:rsidRPr="0098248D">
        <w:rPr>
          <w:b/>
          <w:bCs/>
          <w:u w:val="single"/>
        </w:rPr>
        <w:t>1</w:t>
      </w:r>
      <w:proofErr w:type="gramEnd"/>
      <w:r w:rsidRPr="0098248D">
        <w:rPr>
          <w:b/>
          <w:bCs/>
          <w:u w:val="single"/>
        </w:rPr>
        <w:t xml:space="preserve"> (210 h)</w:t>
      </w:r>
    </w:p>
    <w:p w14:paraId="6BCE2288" w14:textId="77777777" w:rsidR="009C05E0" w:rsidRPr="0098248D" w:rsidRDefault="009C05E0" w:rsidP="009C05E0">
      <w:pPr>
        <w:pStyle w:val="Default"/>
        <w:jc w:val="both"/>
      </w:pPr>
      <w:r w:rsidRPr="0098248D">
        <w:rPr>
          <w:b/>
          <w:bCs/>
        </w:rPr>
        <w:t xml:space="preserve">Ementa: </w:t>
      </w:r>
      <w:r w:rsidRPr="0098248D">
        <w:t xml:space="preserve">O eixo Diversidade Biológica </w:t>
      </w:r>
      <w:proofErr w:type="gramStart"/>
      <w:r w:rsidRPr="0098248D">
        <w:t>1</w:t>
      </w:r>
      <w:proofErr w:type="gramEnd"/>
      <w:r w:rsidRPr="0098248D">
        <w:t xml:space="preserve"> promoverá um conhecimento inicial sobre os tipos de microrganismos e seu metabolismo e a diversidade, biologia e sistemática das </w:t>
      </w:r>
      <w:proofErr w:type="spellStart"/>
      <w:r w:rsidRPr="0098248D">
        <w:t>criptógamas</w:t>
      </w:r>
      <w:proofErr w:type="spellEnd"/>
      <w:r w:rsidRPr="0098248D">
        <w:t xml:space="preserve"> e dos invertebrados. Através desse eixo, o estudante também terá um primeiro contato com noções de filogenia, taxonomia e nomenclatura biológica. </w:t>
      </w:r>
    </w:p>
    <w:p w14:paraId="5E0FA414" w14:textId="77777777" w:rsidR="009C05E0" w:rsidRPr="0098248D" w:rsidRDefault="009C05E0" w:rsidP="009C05E0">
      <w:pPr>
        <w:pStyle w:val="Default"/>
        <w:jc w:val="both"/>
      </w:pPr>
    </w:p>
    <w:p w14:paraId="19168A08" w14:textId="77777777" w:rsidR="009C05E0" w:rsidRPr="0098248D" w:rsidRDefault="009C05E0" w:rsidP="009C05E0">
      <w:pPr>
        <w:pStyle w:val="Default"/>
        <w:jc w:val="both"/>
        <w:rPr>
          <w:u w:val="single"/>
        </w:rPr>
      </w:pPr>
      <w:r w:rsidRPr="0098248D">
        <w:rPr>
          <w:u w:val="single"/>
        </w:rPr>
        <w:t xml:space="preserve">Bibliografia Básica </w:t>
      </w:r>
    </w:p>
    <w:p w14:paraId="10BA0490" w14:textId="77777777" w:rsidR="009C05E0" w:rsidRPr="0098248D" w:rsidRDefault="009C05E0" w:rsidP="009C05E0">
      <w:pPr>
        <w:pStyle w:val="Default"/>
        <w:jc w:val="both"/>
      </w:pPr>
      <w:r w:rsidRPr="0098248D">
        <w:t xml:space="preserve">1. BRUSCA, R.C.; G.J. BRUSCA. Invertebrados. </w:t>
      </w:r>
      <w:proofErr w:type="gramStart"/>
      <w:r w:rsidRPr="0098248D">
        <w:t>2a.</w:t>
      </w:r>
      <w:proofErr w:type="gramEnd"/>
      <w:r w:rsidRPr="0098248D">
        <w:t xml:space="preserve"> </w:t>
      </w:r>
      <w:proofErr w:type="gramStart"/>
      <w:r w:rsidRPr="0098248D">
        <w:t>ed.</w:t>
      </w:r>
      <w:proofErr w:type="gramEnd"/>
      <w:r w:rsidRPr="0098248D">
        <w:t xml:space="preserve">. Guanabara Koogan, 2015. 1012p. </w:t>
      </w:r>
    </w:p>
    <w:p w14:paraId="4B4DCFDE" w14:textId="77777777" w:rsidR="009C05E0" w:rsidRPr="0098248D" w:rsidRDefault="009C05E0" w:rsidP="009C05E0">
      <w:pPr>
        <w:pStyle w:val="Default"/>
        <w:jc w:val="both"/>
      </w:pPr>
      <w:r w:rsidRPr="0098248D">
        <w:t xml:space="preserve">2. EVERT, R.F; EICHHORN, S.E. </w:t>
      </w:r>
      <w:proofErr w:type="spellStart"/>
      <w:r w:rsidRPr="0098248D">
        <w:t>Raven</w:t>
      </w:r>
      <w:proofErr w:type="spellEnd"/>
      <w:r w:rsidRPr="0098248D">
        <w:t xml:space="preserve">/Biologia Vegetal. 8ª ed.. Rio de Janeiro, Guanabara Koogan, 2016. 876p </w:t>
      </w:r>
    </w:p>
    <w:p w14:paraId="032C6366" w14:textId="77777777" w:rsidR="009C05E0" w:rsidRPr="0098248D" w:rsidRDefault="009C05E0" w:rsidP="009C05E0">
      <w:pPr>
        <w:pStyle w:val="Default"/>
        <w:jc w:val="both"/>
      </w:pPr>
      <w:r w:rsidRPr="0098248D">
        <w:t xml:space="preserve">3. MADIGAN, M. T.; MARTINKO, J. M.; DUNLAP, P. V.; CLARK, D. Microbiologia de </w:t>
      </w:r>
      <w:proofErr w:type="spellStart"/>
      <w:r w:rsidRPr="0098248D">
        <w:t>Brock</w:t>
      </w:r>
      <w:proofErr w:type="spellEnd"/>
      <w:r w:rsidRPr="0098248D">
        <w:t xml:space="preserve">. 12. </w:t>
      </w:r>
      <w:proofErr w:type="gramStart"/>
      <w:r w:rsidRPr="0098248D">
        <w:t>ed.</w:t>
      </w:r>
      <w:proofErr w:type="gramEnd"/>
      <w:r w:rsidRPr="0098248D">
        <w:t xml:space="preserve"> Porto Alegre: Artmed, 2010. </w:t>
      </w:r>
    </w:p>
    <w:p w14:paraId="58EDFB2C" w14:textId="77777777" w:rsidR="009C05E0" w:rsidRPr="0098248D" w:rsidRDefault="009C05E0" w:rsidP="009C05E0">
      <w:pPr>
        <w:pStyle w:val="Default"/>
        <w:jc w:val="both"/>
      </w:pPr>
    </w:p>
    <w:p w14:paraId="3CC9ACE4" w14:textId="77777777" w:rsidR="009C05E0" w:rsidRPr="0098248D" w:rsidRDefault="009C05E0" w:rsidP="009C05E0">
      <w:pPr>
        <w:pStyle w:val="Default"/>
        <w:jc w:val="both"/>
        <w:rPr>
          <w:u w:val="single"/>
        </w:rPr>
      </w:pPr>
      <w:r w:rsidRPr="0098248D">
        <w:rPr>
          <w:u w:val="single"/>
        </w:rPr>
        <w:t xml:space="preserve">Bibliografia Complementar </w:t>
      </w:r>
    </w:p>
    <w:p w14:paraId="1FFA7282" w14:textId="77777777" w:rsidR="009C05E0" w:rsidRPr="0098248D" w:rsidRDefault="009C05E0" w:rsidP="009C05E0">
      <w:pPr>
        <w:pStyle w:val="Default"/>
        <w:jc w:val="both"/>
      </w:pPr>
      <w:r w:rsidRPr="00F57830">
        <w:rPr>
          <w:lang w:val="en-US"/>
        </w:rPr>
        <w:t xml:space="preserve">1. CAMPBELL, N.A.; REECE, J.B.; URRY, L.A.; CAIN, M.L. </w:t>
      </w:r>
      <w:proofErr w:type="spellStart"/>
      <w:r w:rsidRPr="00F57830">
        <w:rPr>
          <w:lang w:val="en-US"/>
        </w:rPr>
        <w:t>Biologia</w:t>
      </w:r>
      <w:proofErr w:type="spellEnd"/>
      <w:r w:rsidRPr="00F57830">
        <w:rPr>
          <w:lang w:val="en-US"/>
        </w:rPr>
        <w:t xml:space="preserve">. </w:t>
      </w:r>
      <w:r w:rsidRPr="0098248D">
        <w:t xml:space="preserve">8. </w:t>
      </w:r>
      <w:proofErr w:type="gramStart"/>
      <w:r w:rsidRPr="0098248D">
        <w:t>ed.</w:t>
      </w:r>
      <w:proofErr w:type="gramEnd"/>
      <w:r w:rsidRPr="0098248D">
        <w:t xml:space="preserve"> Porto Alegre: Artmed, 2012. 1418 p. </w:t>
      </w:r>
    </w:p>
    <w:p w14:paraId="6607AA3C" w14:textId="77777777" w:rsidR="009C05E0" w:rsidRPr="0098248D" w:rsidRDefault="009C05E0" w:rsidP="009C05E0">
      <w:pPr>
        <w:pStyle w:val="Default"/>
        <w:jc w:val="both"/>
      </w:pPr>
      <w:r w:rsidRPr="0098248D">
        <w:t xml:space="preserve">2. MARGULIS, L.; SCHWARTZ, K. V. Cinco reinos: um guia ilustrado dos filos da vida na Terra. </w:t>
      </w:r>
      <w:proofErr w:type="gramStart"/>
      <w:r w:rsidRPr="0098248D">
        <w:t>3</w:t>
      </w:r>
      <w:proofErr w:type="gramEnd"/>
      <w:r w:rsidRPr="0098248D">
        <w:t xml:space="preserve"> ed. Rio de Janeiro: Guanabara Koogan, 2009. 497p. </w:t>
      </w:r>
    </w:p>
    <w:p w14:paraId="4F1AA4CD" w14:textId="77777777" w:rsidR="009C05E0" w:rsidRPr="0098248D" w:rsidRDefault="009C05E0" w:rsidP="009C05E0">
      <w:pPr>
        <w:pStyle w:val="Default"/>
        <w:jc w:val="both"/>
      </w:pPr>
      <w:r w:rsidRPr="0098248D">
        <w:t xml:space="preserve">3. RIBEIRO-COSTA, C.S. &amp; ROCHA, R.M. (Coord.). Invertebrados – Manual de aulas práticas. </w:t>
      </w:r>
      <w:proofErr w:type="gramStart"/>
      <w:r w:rsidRPr="0098248D">
        <w:t>2a.</w:t>
      </w:r>
      <w:proofErr w:type="gramEnd"/>
      <w:r w:rsidRPr="0098248D">
        <w:t xml:space="preserve"> </w:t>
      </w:r>
      <w:proofErr w:type="gramStart"/>
      <w:r w:rsidRPr="0098248D">
        <w:t>ed.</w:t>
      </w:r>
      <w:proofErr w:type="gramEnd"/>
      <w:r w:rsidRPr="0098248D">
        <w:t xml:space="preserve"> Ribeirão Preto, </w:t>
      </w:r>
      <w:proofErr w:type="spellStart"/>
      <w:r w:rsidRPr="0098248D">
        <w:t>Holos</w:t>
      </w:r>
      <w:proofErr w:type="spellEnd"/>
      <w:r w:rsidRPr="0098248D">
        <w:t xml:space="preserve"> Editora, 2006. 226 p. </w:t>
      </w:r>
    </w:p>
    <w:p w14:paraId="4C31209E" w14:textId="77777777" w:rsidR="009C05E0" w:rsidRPr="0098248D" w:rsidRDefault="009C05E0" w:rsidP="009C05E0">
      <w:pPr>
        <w:pStyle w:val="Default"/>
        <w:jc w:val="both"/>
      </w:pPr>
      <w:r w:rsidRPr="0098248D">
        <w:t xml:space="preserve">4. BARNES, Robert </w:t>
      </w:r>
      <w:proofErr w:type="gramStart"/>
      <w:r w:rsidRPr="0098248D">
        <w:t>D.</w:t>
      </w:r>
      <w:proofErr w:type="gramEnd"/>
      <w:r w:rsidRPr="0098248D">
        <w:t xml:space="preserve">; RUPPERT, Edward E.; FOX, Richard S. Zoologia dos invertebrados: uma abordagem funcional-evolutiva. 7. </w:t>
      </w:r>
      <w:proofErr w:type="gramStart"/>
      <w:r w:rsidRPr="0098248D">
        <w:t>ed.</w:t>
      </w:r>
      <w:proofErr w:type="gramEnd"/>
      <w:r w:rsidRPr="0098248D">
        <w:t xml:space="preserve"> São Paulo: Roca, 2005. 1145 p. </w:t>
      </w:r>
    </w:p>
    <w:p w14:paraId="13BD2691" w14:textId="77777777" w:rsidR="009C05E0" w:rsidRPr="0098248D" w:rsidRDefault="009C05E0" w:rsidP="009C05E0">
      <w:pPr>
        <w:pStyle w:val="Default"/>
        <w:jc w:val="both"/>
      </w:pPr>
      <w:r w:rsidRPr="0098248D">
        <w:t>5. TORTORA, G. J</w:t>
      </w:r>
      <w:proofErr w:type="gramStart"/>
      <w:r w:rsidRPr="0098248D">
        <w:t>.;</w:t>
      </w:r>
      <w:proofErr w:type="gramEnd"/>
      <w:r w:rsidRPr="0098248D">
        <w:t xml:space="preserve"> FUNKE, B. R.; CASE, C. L. Microbiologia. 12. </w:t>
      </w:r>
      <w:proofErr w:type="gramStart"/>
      <w:r w:rsidRPr="0098248D">
        <w:t>ed.</w:t>
      </w:r>
      <w:proofErr w:type="gramEnd"/>
      <w:r w:rsidRPr="0098248D">
        <w:t xml:space="preserve"> Porto Alegre: Artmed, 2017. 935p.</w:t>
      </w:r>
    </w:p>
    <w:p w14:paraId="5A7D41FF" w14:textId="77777777" w:rsidR="009C05E0" w:rsidRPr="0098248D" w:rsidRDefault="009C05E0" w:rsidP="009C05E0">
      <w:pPr>
        <w:pStyle w:val="Default"/>
        <w:jc w:val="both"/>
      </w:pPr>
    </w:p>
    <w:p w14:paraId="1259ABC1" w14:textId="77777777" w:rsidR="009C05E0" w:rsidRPr="0098248D" w:rsidRDefault="009C05E0" w:rsidP="009C05E0">
      <w:pPr>
        <w:pStyle w:val="Default"/>
        <w:jc w:val="both"/>
      </w:pPr>
      <w:r w:rsidRPr="0098248D">
        <w:rPr>
          <w:b/>
          <w:bCs/>
        </w:rPr>
        <w:t xml:space="preserve">Microbiologia: </w:t>
      </w:r>
      <w:r w:rsidRPr="0098248D">
        <w:t xml:space="preserve">Morfologia das bactérias, vírus e fungos. Metabolismo e crescimento microbiano. Princípios de genética bacteriana. Métodos de laboratório para trabalhar com microrganismos. </w:t>
      </w:r>
    </w:p>
    <w:p w14:paraId="151ED5F8" w14:textId="77777777" w:rsidR="009C05E0" w:rsidRPr="0098248D" w:rsidRDefault="009C05E0" w:rsidP="009C05E0">
      <w:pPr>
        <w:pStyle w:val="Default"/>
        <w:jc w:val="both"/>
      </w:pPr>
      <w:r w:rsidRPr="0098248D">
        <w:rPr>
          <w:b/>
          <w:bCs/>
        </w:rPr>
        <w:t xml:space="preserve">Biologia, Morfologia e Taxonomia de </w:t>
      </w:r>
      <w:proofErr w:type="spellStart"/>
      <w:r w:rsidRPr="0098248D">
        <w:rPr>
          <w:b/>
          <w:bCs/>
        </w:rPr>
        <w:t>Criptógamas</w:t>
      </w:r>
      <w:proofErr w:type="spellEnd"/>
      <w:r w:rsidRPr="0098248D">
        <w:rPr>
          <w:b/>
          <w:bCs/>
        </w:rPr>
        <w:t xml:space="preserve">: </w:t>
      </w:r>
      <w:r w:rsidRPr="0098248D">
        <w:t xml:space="preserve">Histórico dos sistemas de classificação dos seres vivos. Métodos de coleta e </w:t>
      </w:r>
      <w:proofErr w:type="spellStart"/>
      <w:proofErr w:type="gramStart"/>
      <w:r w:rsidRPr="0098248D">
        <w:t>preservação.</w:t>
      </w:r>
      <w:proofErr w:type="gramEnd"/>
      <w:r w:rsidRPr="0098248D">
        <w:t>Morfologia</w:t>
      </w:r>
      <w:proofErr w:type="spellEnd"/>
      <w:r w:rsidRPr="0098248D">
        <w:t xml:space="preserve">, reprodução, origem e evolução, sistemática, noções de nomenclatura e </w:t>
      </w:r>
      <w:r w:rsidRPr="0098248D">
        <w:lastRenderedPageBreak/>
        <w:t xml:space="preserve">importância dos grandes grupos de algas, fungos, briófitas e </w:t>
      </w:r>
      <w:proofErr w:type="spellStart"/>
      <w:r w:rsidRPr="0098248D">
        <w:t>pteridófitas</w:t>
      </w:r>
      <w:proofErr w:type="spellEnd"/>
      <w:r w:rsidRPr="0098248D">
        <w:t xml:space="preserve">. Saídas de campo em diferentes ambientes locais e regionais – atividade interdisciplinar. </w:t>
      </w:r>
    </w:p>
    <w:p w14:paraId="5B03502D"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Biologia, Morfologia e Taxonomia de Invertebrados: </w:t>
      </w:r>
      <w:r w:rsidRPr="00F57830">
        <w:rPr>
          <w:rFonts w:ascii="Arial" w:hAnsi="Arial" w:cs="Arial"/>
          <w:sz w:val="24"/>
          <w:szCs w:val="24"/>
          <w:lang w:val="pt-BR"/>
        </w:rPr>
        <w:t xml:space="preserve">Diversidade biológica dos invertebrados. Noções de Nomenclatura Zoológica. Origem e evolução dos metazoários. Métodos de coleta e preservação de material biológico, museus e coleções zoológicas. Adaptações aos ambientes. Forma e função dos principais filos de </w:t>
      </w:r>
      <w:proofErr w:type="spellStart"/>
      <w:r w:rsidRPr="00F57830">
        <w:rPr>
          <w:rFonts w:ascii="Arial" w:hAnsi="Arial" w:cs="Arial"/>
          <w:sz w:val="24"/>
          <w:szCs w:val="24"/>
          <w:lang w:val="pt-BR"/>
        </w:rPr>
        <w:t>Metazoa</w:t>
      </w:r>
      <w:proofErr w:type="spellEnd"/>
      <w:r w:rsidRPr="00F57830">
        <w:rPr>
          <w:rFonts w:ascii="Arial" w:hAnsi="Arial" w:cs="Arial"/>
          <w:sz w:val="24"/>
          <w:szCs w:val="24"/>
          <w:lang w:val="pt-BR"/>
        </w:rPr>
        <w:t>, com visão ampla e integrada com os demais conteúdos. Importância ecológica, econômica e social de invertebrados. Atividades em campo.</w:t>
      </w:r>
    </w:p>
    <w:p w14:paraId="2927BA52" w14:textId="77777777" w:rsidR="009C05E0" w:rsidRPr="00F57830" w:rsidRDefault="009C05E0" w:rsidP="009C05E0">
      <w:pPr>
        <w:spacing w:after="0" w:line="240" w:lineRule="auto"/>
        <w:jc w:val="both"/>
        <w:rPr>
          <w:rFonts w:ascii="Arial" w:hAnsi="Arial" w:cs="Arial"/>
          <w:sz w:val="24"/>
          <w:szCs w:val="24"/>
          <w:lang w:val="pt-BR"/>
        </w:rPr>
      </w:pPr>
    </w:p>
    <w:p w14:paraId="7423ABCF" w14:textId="77777777" w:rsidR="009C05E0" w:rsidRPr="00F57830" w:rsidRDefault="009C05E0" w:rsidP="009C05E0">
      <w:pPr>
        <w:spacing w:after="0" w:line="240" w:lineRule="auto"/>
        <w:contextualSpacing/>
        <w:jc w:val="both"/>
        <w:rPr>
          <w:rFonts w:ascii="Arial" w:hAnsi="Arial" w:cs="Arial"/>
          <w:b/>
          <w:bCs/>
          <w:sz w:val="24"/>
          <w:szCs w:val="24"/>
          <w:u w:val="single"/>
          <w:lang w:val="pt-BR"/>
        </w:rPr>
      </w:pPr>
      <w:r w:rsidRPr="00F57830">
        <w:rPr>
          <w:rFonts w:ascii="Arial" w:hAnsi="Arial" w:cs="Arial"/>
          <w:b/>
          <w:bCs/>
          <w:sz w:val="24"/>
          <w:szCs w:val="24"/>
          <w:u w:val="single"/>
          <w:lang w:val="pt-BR"/>
        </w:rPr>
        <w:t xml:space="preserve">Eixo: Desenvolvimento, Tecnologia e Sociedade </w:t>
      </w:r>
      <w:proofErr w:type="gramStart"/>
      <w:r w:rsidRPr="00F57830">
        <w:rPr>
          <w:rFonts w:ascii="Arial" w:hAnsi="Arial" w:cs="Arial"/>
          <w:b/>
          <w:bCs/>
          <w:sz w:val="24"/>
          <w:szCs w:val="24"/>
          <w:u w:val="single"/>
          <w:lang w:val="pt-BR"/>
        </w:rPr>
        <w:t>1</w:t>
      </w:r>
      <w:proofErr w:type="gramEnd"/>
      <w:r w:rsidRPr="00F57830">
        <w:rPr>
          <w:rFonts w:ascii="Arial" w:hAnsi="Arial" w:cs="Arial"/>
          <w:b/>
          <w:bCs/>
          <w:sz w:val="24"/>
          <w:szCs w:val="24"/>
          <w:u w:val="single"/>
          <w:lang w:val="pt-BR"/>
        </w:rPr>
        <w:t xml:space="preserve"> (120 h)</w:t>
      </w:r>
    </w:p>
    <w:p w14:paraId="1783241B" w14:textId="77777777" w:rsidR="009C05E0" w:rsidRPr="0098248D" w:rsidRDefault="009C05E0" w:rsidP="009C05E0">
      <w:pPr>
        <w:pStyle w:val="Default"/>
        <w:contextualSpacing/>
        <w:jc w:val="both"/>
      </w:pPr>
      <w:r w:rsidRPr="0098248D">
        <w:rPr>
          <w:b/>
          <w:bCs/>
        </w:rPr>
        <w:t xml:space="preserve">Ementa: </w:t>
      </w:r>
      <w:r w:rsidRPr="0098248D">
        <w:t xml:space="preserve">No eixo Desenvolvimento, Tecnologia e Sociedade </w:t>
      </w:r>
      <w:proofErr w:type="gramStart"/>
      <w:r w:rsidRPr="0098248D">
        <w:t>1</w:t>
      </w:r>
      <w:proofErr w:type="gramEnd"/>
      <w:r w:rsidRPr="0098248D">
        <w:t xml:space="preserve"> serão abordados temas relacionados com a Filosofia, Sociologia e Educação Ambiental, promovendo uma inclusão das problemáticas socioambientais, relação sociedade e natureza, formação ecológica do ser humano, questões étnico-raciais, dilemas ecológicos, consumo e exploração ambiental. Além disso, a Metodologia Científica auxiliará os estudantes a elaborarem seus trabalhos acadêmicos da forma mais adequada desde o primeiro perfil.</w:t>
      </w:r>
    </w:p>
    <w:p w14:paraId="1D0CD5AF" w14:textId="77777777" w:rsidR="009C05E0" w:rsidRPr="0098248D" w:rsidRDefault="009C05E0" w:rsidP="009C05E0">
      <w:pPr>
        <w:pStyle w:val="Default"/>
        <w:contextualSpacing/>
        <w:jc w:val="both"/>
      </w:pPr>
    </w:p>
    <w:p w14:paraId="106E650E" w14:textId="77777777" w:rsidR="009C05E0" w:rsidRPr="0098248D" w:rsidRDefault="009C05E0" w:rsidP="009C05E0">
      <w:pPr>
        <w:pStyle w:val="Default"/>
        <w:contextualSpacing/>
        <w:jc w:val="both"/>
        <w:rPr>
          <w:u w:val="single"/>
        </w:rPr>
      </w:pPr>
      <w:r w:rsidRPr="0098248D">
        <w:rPr>
          <w:u w:val="single"/>
        </w:rPr>
        <w:t xml:space="preserve">Bibliografia Básica </w:t>
      </w:r>
    </w:p>
    <w:p w14:paraId="762792B0" w14:textId="77777777" w:rsidR="009C05E0" w:rsidRPr="0098248D" w:rsidRDefault="009C05E0" w:rsidP="009C05E0">
      <w:pPr>
        <w:pStyle w:val="Default"/>
        <w:contextualSpacing/>
        <w:jc w:val="both"/>
      </w:pPr>
      <w:r w:rsidRPr="0098248D">
        <w:t>1. CARVALHO, I. C. M. Educação Ambiental: a formação do sujeito ecológico. São Paulo: Cortez, 2012. 255 p.</w:t>
      </w:r>
    </w:p>
    <w:p w14:paraId="67336A83" w14:textId="77777777" w:rsidR="009C05E0" w:rsidRPr="0098248D" w:rsidRDefault="009C05E0" w:rsidP="009C05E0">
      <w:pPr>
        <w:pStyle w:val="Default"/>
        <w:contextualSpacing/>
        <w:jc w:val="both"/>
      </w:pPr>
      <w:r w:rsidRPr="0098248D">
        <w:t>2. CHALMERS, A. F. O que é ciência afinal? São Paulo: Editora Brasiliense, 1993. 225 p.</w:t>
      </w:r>
    </w:p>
    <w:p w14:paraId="3A8A181B" w14:textId="77777777" w:rsidR="009C05E0" w:rsidRPr="0098248D" w:rsidRDefault="009C05E0" w:rsidP="009C05E0">
      <w:pPr>
        <w:pStyle w:val="Default"/>
        <w:contextualSpacing/>
        <w:jc w:val="both"/>
      </w:pPr>
      <w:r w:rsidRPr="0098248D">
        <w:t xml:space="preserve">3. MARCONI, M. A.; LAKATOS, E. M. Técnicas de pesquisa: planejamento e execução de pesquisas, amostragens e técnicas de pesquisa, elaboração, análise e interpretação de dados. 7. </w:t>
      </w:r>
      <w:proofErr w:type="gramStart"/>
      <w:r w:rsidRPr="0098248D">
        <w:t>ed.</w:t>
      </w:r>
      <w:proofErr w:type="gramEnd"/>
      <w:r w:rsidRPr="0098248D">
        <w:t xml:space="preserve"> São Paulo: Atlas, 2011. 277 p.</w:t>
      </w:r>
    </w:p>
    <w:p w14:paraId="5ECB8897" w14:textId="77777777" w:rsidR="009C05E0" w:rsidRPr="0098248D" w:rsidRDefault="009C05E0" w:rsidP="009C05E0">
      <w:pPr>
        <w:pStyle w:val="Default"/>
        <w:contextualSpacing/>
        <w:jc w:val="both"/>
      </w:pPr>
      <w:r w:rsidRPr="0098248D">
        <w:t>4. SATO, M.; CARVALHO, I. (Org.). Educação ambiental: pesquisa e desafios. Porto Alegre: Artmed, 2008. 232 p.</w:t>
      </w:r>
    </w:p>
    <w:p w14:paraId="4143FF51" w14:textId="77777777" w:rsidR="009C05E0" w:rsidRPr="0098248D" w:rsidRDefault="009C05E0" w:rsidP="009C05E0">
      <w:pPr>
        <w:pStyle w:val="Default"/>
        <w:contextualSpacing/>
        <w:jc w:val="both"/>
      </w:pPr>
    </w:p>
    <w:p w14:paraId="68A6A6EE" w14:textId="77777777" w:rsidR="009C05E0" w:rsidRPr="0098248D" w:rsidRDefault="009C05E0" w:rsidP="009C05E0">
      <w:pPr>
        <w:pStyle w:val="Default"/>
        <w:contextualSpacing/>
        <w:jc w:val="both"/>
        <w:rPr>
          <w:u w:val="single"/>
        </w:rPr>
      </w:pPr>
      <w:r w:rsidRPr="0098248D">
        <w:rPr>
          <w:u w:val="single"/>
        </w:rPr>
        <w:t xml:space="preserve">Bibliografia Complementar </w:t>
      </w:r>
    </w:p>
    <w:p w14:paraId="5C5EF6DD" w14:textId="77777777" w:rsidR="009C05E0" w:rsidRPr="0098248D" w:rsidRDefault="009C05E0" w:rsidP="009C05E0">
      <w:pPr>
        <w:pStyle w:val="Default"/>
        <w:contextualSpacing/>
        <w:jc w:val="both"/>
      </w:pPr>
      <w:r w:rsidRPr="0098248D">
        <w:t xml:space="preserve">1. DAWKINS, R. O relojoeiro cego. São Paulo: Cia das Letras, 2001. 488 p. </w:t>
      </w:r>
    </w:p>
    <w:p w14:paraId="42316689" w14:textId="77777777" w:rsidR="009C05E0" w:rsidRPr="0098248D" w:rsidRDefault="009C05E0" w:rsidP="009C05E0">
      <w:pPr>
        <w:pStyle w:val="Default"/>
        <w:contextualSpacing/>
        <w:jc w:val="both"/>
      </w:pPr>
      <w:r w:rsidRPr="0098248D">
        <w:t>2. FOUREZ, G. A. A construção das ciências: introdução à filosofia e a ética das ciências. São Paulo: Ed. UNESP, 1995. 319 p.</w:t>
      </w:r>
    </w:p>
    <w:p w14:paraId="7C375EF9" w14:textId="77777777" w:rsidR="009C05E0" w:rsidRPr="0098248D" w:rsidRDefault="009C05E0" w:rsidP="009C05E0">
      <w:pPr>
        <w:pStyle w:val="Default"/>
        <w:contextualSpacing/>
        <w:jc w:val="both"/>
      </w:pPr>
      <w:r w:rsidRPr="0098248D">
        <w:t xml:space="preserve">3. DIAS, G. F. Educação ambiental: princípios e práticas. 9. </w:t>
      </w:r>
      <w:proofErr w:type="gramStart"/>
      <w:r w:rsidRPr="0098248D">
        <w:t>ed.</w:t>
      </w:r>
      <w:proofErr w:type="gramEnd"/>
      <w:r w:rsidRPr="0098248D">
        <w:t xml:space="preserve"> São Paulo: Gaia, 2004. 551 p.</w:t>
      </w:r>
    </w:p>
    <w:p w14:paraId="7343620D" w14:textId="77777777" w:rsidR="009C05E0" w:rsidRPr="0098248D" w:rsidRDefault="009C05E0" w:rsidP="009C05E0">
      <w:pPr>
        <w:pStyle w:val="Default"/>
        <w:contextualSpacing/>
        <w:jc w:val="both"/>
      </w:pPr>
      <w:r w:rsidRPr="0098248D">
        <w:t xml:space="preserve">4. LOUREIRO, C. F. B. Trajetória e fundamentos da educação ambiental. 4. </w:t>
      </w:r>
      <w:proofErr w:type="gramStart"/>
      <w:r w:rsidRPr="0098248D">
        <w:t>ed.</w:t>
      </w:r>
      <w:proofErr w:type="gramEnd"/>
      <w:r w:rsidRPr="0098248D">
        <w:t xml:space="preserve"> São Paulo: Cortez, 2014. 165 p. </w:t>
      </w:r>
    </w:p>
    <w:p w14:paraId="7B1586A1" w14:textId="77777777" w:rsidR="009C05E0" w:rsidRPr="0098248D" w:rsidRDefault="009C05E0" w:rsidP="009C05E0">
      <w:pPr>
        <w:pStyle w:val="Default"/>
        <w:contextualSpacing/>
        <w:jc w:val="both"/>
      </w:pPr>
      <w:r w:rsidRPr="0098248D">
        <w:t xml:space="preserve">5. SPECTOR, N. Manual para a redação de teses, projetos de pesquisa e artigos científicos. 2. </w:t>
      </w:r>
      <w:proofErr w:type="gramStart"/>
      <w:r w:rsidRPr="0098248D">
        <w:t>ed.</w:t>
      </w:r>
      <w:proofErr w:type="gramEnd"/>
      <w:r w:rsidRPr="0098248D">
        <w:t xml:space="preserve"> Rio de Janeiro: Guanabara Koogan, 2002. 150 p.</w:t>
      </w:r>
    </w:p>
    <w:p w14:paraId="03DABCB6" w14:textId="77777777" w:rsidR="009C05E0" w:rsidRPr="0098248D" w:rsidRDefault="009C05E0" w:rsidP="009C05E0">
      <w:pPr>
        <w:pStyle w:val="Default"/>
        <w:contextualSpacing/>
        <w:jc w:val="both"/>
      </w:pPr>
    </w:p>
    <w:p w14:paraId="79864D15" w14:textId="77777777" w:rsidR="009C05E0" w:rsidRPr="0098248D" w:rsidRDefault="009C05E0" w:rsidP="009C05E0">
      <w:pPr>
        <w:pStyle w:val="Default"/>
        <w:contextualSpacing/>
        <w:jc w:val="both"/>
      </w:pPr>
      <w:r w:rsidRPr="0098248D">
        <w:rPr>
          <w:b/>
          <w:bCs/>
        </w:rPr>
        <w:t xml:space="preserve">Filosofia da Ciência: </w:t>
      </w:r>
      <w:r w:rsidRPr="0098248D">
        <w:t>Principais correntes e ideias da filosofia sobre as ciências naturais, especialmente a Biologia. Principais implicações sobre a maneira como o conhecimento biológico foi considerado ao longo da história.</w:t>
      </w:r>
    </w:p>
    <w:p w14:paraId="30481CF6" w14:textId="77777777" w:rsidR="009C05E0" w:rsidRPr="0098248D" w:rsidRDefault="009C05E0" w:rsidP="009C05E0">
      <w:pPr>
        <w:pStyle w:val="Default"/>
        <w:contextualSpacing/>
        <w:jc w:val="both"/>
      </w:pPr>
      <w:r w:rsidRPr="0098248D">
        <w:rPr>
          <w:b/>
          <w:bCs/>
        </w:rPr>
        <w:t xml:space="preserve">Sociologia: </w:t>
      </w:r>
      <w:r w:rsidRPr="0098248D">
        <w:t xml:space="preserve">Teorias Sociais e Relações Sociedade e Natureza; Sociologia Ambiental; Sociedades Tradicionais, Sociedades Complexas e Problemas Ambientais; O Rural e o Urbano e sua Relação com o Meio Ambiente; Impactos </w:t>
      </w:r>
      <w:proofErr w:type="spellStart"/>
      <w:r w:rsidRPr="0098248D">
        <w:t>Sócio-mbientais</w:t>
      </w:r>
      <w:proofErr w:type="spellEnd"/>
      <w:r w:rsidRPr="0098248D">
        <w:t xml:space="preserve"> das Políticas de Desenvolvimento; Exploração Ambiental e Dilemas Ecológicos nas Sociedades Industriais; Consumo e Meio Ambiente; Os </w:t>
      </w:r>
      <w:r w:rsidRPr="0098248D">
        <w:lastRenderedPageBreak/>
        <w:t>Novos Movimentos Sociais, Ambientalistas e Ecológicos; Conflitos Ambientais: Arenas, Atores e Processos de Constituição e Resolução de Conflitos.</w:t>
      </w:r>
    </w:p>
    <w:p w14:paraId="598BC66F" w14:textId="77777777" w:rsidR="009C05E0" w:rsidRPr="0098248D" w:rsidRDefault="009C05E0" w:rsidP="009C05E0">
      <w:pPr>
        <w:pStyle w:val="Default"/>
        <w:contextualSpacing/>
        <w:jc w:val="both"/>
      </w:pPr>
      <w:r w:rsidRPr="0098248D">
        <w:rPr>
          <w:b/>
          <w:bCs/>
        </w:rPr>
        <w:t xml:space="preserve">Educação Ambiental: </w:t>
      </w:r>
      <w:r w:rsidRPr="0098248D">
        <w:t>Educação ambiental e Cidadania. Percepção da realidade ambiental. A relação Educação Ambiental-Qualidade de vida. Agenda 21. Cidades Verdes. Projetos, roteiros, reflexões e práticas de Educação Ambiental. Atividades em campo.</w:t>
      </w:r>
    </w:p>
    <w:p w14:paraId="62486B96"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Metodologia de Pesquisa: </w:t>
      </w:r>
      <w:r w:rsidRPr="00F57830">
        <w:rPr>
          <w:rFonts w:ascii="Arial" w:hAnsi="Arial" w:cs="Arial"/>
          <w:sz w:val="24"/>
          <w:szCs w:val="24"/>
          <w:lang w:val="pt-BR"/>
        </w:rPr>
        <w:t>Introdução à metodologia científica. Conceito de empirismo. Elaboração de projetos de pesquisa. O texto científico, suas características e especificidades. Aspectos éticos, autoria e direito autoral.</w:t>
      </w:r>
    </w:p>
    <w:p w14:paraId="0F543C7A" w14:textId="77777777" w:rsidR="009C05E0" w:rsidRPr="00F57830" w:rsidRDefault="009C05E0" w:rsidP="009C05E0">
      <w:pPr>
        <w:spacing w:after="0" w:line="240" w:lineRule="auto"/>
        <w:contextualSpacing/>
        <w:jc w:val="both"/>
        <w:rPr>
          <w:rFonts w:ascii="Arial" w:hAnsi="Arial" w:cs="Arial"/>
          <w:sz w:val="24"/>
          <w:szCs w:val="24"/>
          <w:lang w:val="pt-BR"/>
        </w:rPr>
      </w:pPr>
    </w:p>
    <w:p w14:paraId="2DA0C5C6" w14:textId="77777777" w:rsidR="009C05E0" w:rsidRPr="0098248D" w:rsidRDefault="009C05E0" w:rsidP="009C05E0">
      <w:pPr>
        <w:pStyle w:val="Default"/>
        <w:jc w:val="both"/>
        <w:rPr>
          <w:u w:val="single"/>
        </w:rPr>
      </w:pPr>
      <w:r w:rsidRPr="0098248D">
        <w:rPr>
          <w:b/>
          <w:bCs/>
          <w:u w:val="single"/>
        </w:rPr>
        <w:t xml:space="preserve">Eixo: Ecologia e Meio Ambiente </w:t>
      </w:r>
      <w:proofErr w:type="gramStart"/>
      <w:r w:rsidRPr="0098248D">
        <w:rPr>
          <w:b/>
          <w:bCs/>
          <w:u w:val="single"/>
        </w:rPr>
        <w:t>1</w:t>
      </w:r>
      <w:proofErr w:type="gramEnd"/>
      <w:r w:rsidRPr="0098248D">
        <w:rPr>
          <w:b/>
          <w:bCs/>
          <w:u w:val="single"/>
        </w:rPr>
        <w:t xml:space="preserve"> (120 h)</w:t>
      </w:r>
    </w:p>
    <w:p w14:paraId="0BD01247" w14:textId="77777777" w:rsidR="009C05E0" w:rsidRPr="0098248D" w:rsidRDefault="009C05E0" w:rsidP="009C05E0">
      <w:pPr>
        <w:pStyle w:val="Default"/>
        <w:jc w:val="both"/>
      </w:pPr>
      <w:r w:rsidRPr="0098248D">
        <w:rPr>
          <w:b/>
          <w:bCs/>
        </w:rPr>
        <w:t xml:space="preserve">Ementa: </w:t>
      </w:r>
      <w:r w:rsidRPr="0098248D">
        <w:t xml:space="preserve">O eixo Ecologia e Meio Ambiente </w:t>
      </w:r>
      <w:proofErr w:type="gramStart"/>
      <w:r w:rsidRPr="0098248D">
        <w:t>1</w:t>
      </w:r>
      <w:proofErr w:type="gramEnd"/>
      <w:r w:rsidRPr="0098248D">
        <w:t xml:space="preserve"> trará conceitos da Biologia da Conservação e da Ecologia Geral e de Populações. O estudante começará a compreender que o mundo ecológico é dinâmico, que comumente não está em equilíbrio e que a presença humana deve ser incluída no planejamento dos projetos de conservação da biodiversidade.</w:t>
      </w:r>
    </w:p>
    <w:p w14:paraId="4859DCFF" w14:textId="77777777" w:rsidR="009C05E0" w:rsidRPr="0098248D" w:rsidRDefault="009C05E0" w:rsidP="009C05E0">
      <w:pPr>
        <w:pStyle w:val="Default"/>
        <w:jc w:val="both"/>
      </w:pPr>
    </w:p>
    <w:p w14:paraId="3A800D1C" w14:textId="77777777" w:rsidR="009C05E0" w:rsidRPr="0098248D" w:rsidRDefault="009C05E0" w:rsidP="009C05E0">
      <w:pPr>
        <w:pStyle w:val="Default"/>
        <w:jc w:val="both"/>
        <w:rPr>
          <w:u w:val="single"/>
        </w:rPr>
      </w:pPr>
      <w:r w:rsidRPr="0098248D">
        <w:rPr>
          <w:u w:val="single"/>
        </w:rPr>
        <w:t xml:space="preserve">Bibliografia Básica </w:t>
      </w:r>
    </w:p>
    <w:p w14:paraId="5D83C948" w14:textId="77777777" w:rsidR="009C05E0" w:rsidRPr="0098248D" w:rsidRDefault="009C05E0" w:rsidP="009C05E0">
      <w:pPr>
        <w:pStyle w:val="Default"/>
        <w:jc w:val="both"/>
      </w:pPr>
      <w:r w:rsidRPr="0098248D">
        <w:t xml:space="preserve">1. TOWNSEND, C. R.; BEGON, M.; HARPER, J. L. Fundamentos em ecologia. 3. </w:t>
      </w:r>
      <w:proofErr w:type="gramStart"/>
      <w:r w:rsidRPr="0098248D">
        <w:t>ed.</w:t>
      </w:r>
      <w:proofErr w:type="gramEnd"/>
      <w:r w:rsidRPr="0098248D">
        <w:t xml:space="preserve"> Porto Alegre, RS: Artmed, 2010. 576 p.</w:t>
      </w:r>
    </w:p>
    <w:p w14:paraId="23CDAE64" w14:textId="77777777" w:rsidR="009C05E0" w:rsidRPr="0098248D" w:rsidRDefault="009C05E0" w:rsidP="009C05E0">
      <w:pPr>
        <w:pStyle w:val="Default"/>
        <w:jc w:val="both"/>
      </w:pPr>
      <w:r w:rsidRPr="0098248D">
        <w:t>2. PRIMACK, R. B.; RODRIGUES, E. Biologia da conservação. Londrina: Planta, 2006. 327 p.</w:t>
      </w:r>
    </w:p>
    <w:p w14:paraId="24A80700" w14:textId="77777777" w:rsidR="009C05E0" w:rsidRPr="0098248D" w:rsidRDefault="009C05E0" w:rsidP="009C05E0">
      <w:pPr>
        <w:pStyle w:val="Default"/>
        <w:jc w:val="both"/>
      </w:pPr>
      <w:bookmarkStart w:id="29" w:name="__DdeLink__320_46244609"/>
      <w:r w:rsidRPr="0098248D">
        <w:t>3. RICKLEFS, R. E. A economia da natureza. 7ª ed. Rio de Janeiro: Guanabara Koogan, 2016. 606 p.</w:t>
      </w:r>
    </w:p>
    <w:bookmarkEnd w:id="29"/>
    <w:p w14:paraId="5D214837" w14:textId="77777777" w:rsidR="009C05E0" w:rsidRPr="0098248D" w:rsidRDefault="009C05E0" w:rsidP="009C05E0">
      <w:pPr>
        <w:pStyle w:val="Default"/>
        <w:jc w:val="both"/>
      </w:pPr>
    </w:p>
    <w:p w14:paraId="60DC4F2E" w14:textId="77777777" w:rsidR="009C05E0" w:rsidRPr="0098248D" w:rsidRDefault="009C05E0" w:rsidP="009C05E0">
      <w:pPr>
        <w:pStyle w:val="Default"/>
        <w:jc w:val="both"/>
        <w:rPr>
          <w:u w:val="single"/>
        </w:rPr>
      </w:pPr>
      <w:r w:rsidRPr="0098248D">
        <w:rPr>
          <w:u w:val="single"/>
        </w:rPr>
        <w:t xml:space="preserve">Bibliografia Complementar </w:t>
      </w:r>
    </w:p>
    <w:p w14:paraId="7ED67272" w14:textId="77777777" w:rsidR="009C05E0" w:rsidRPr="0098248D" w:rsidRDefault="009C05E0" w:rsidP="009C05E0">
      <w:pPr>
        <w:pStyle w:val="Default"/>
        <w:jc w:val="both"/>
      </w:pPr>
      <w:r w:rsidRPr="0098248D">
        <w:t xml:space="preserve">1. ODUM, E. P.; BARRETT, G. W. Fundamentos de Ecologia. </w:t>
      </w:r>
      <w:r w:rsidRPr="00F57830">
        <w:t xml:space="preserve">São Paulo: Editora </w:t>
      </w:r>
      <w:proofErr w:type="spellStart"/>
      <w:r w:rsidRPr="00F57830">
        <w:t>Cengage</w:t>
      </w:r>
      <w:proofErr w:type="spellEnd"/>
      <w:r w:rsidRPr="00F57830">
        <w:t xml:space="preserve"> Learning, 2007. 612 p.</w:t>
      </w:r>
    </w:p>
    <w:p w14:paraId="03F17E59" w14:textId="77777777" w:rsidR="009C05E0" w:rsidRPr="0098248D" w:rsidRDefault="009C05E0" w:rsidP="009C05E0">
      <w:pPr>
        <w:pStyle w:val="Default"/>
        <w:jc w:val="both"/>
      </w:pPr>
      <w:r w:rsidRPr="0098248D">
        <w:t xml:space="preserve">2. ROCHA, C. F. </w:t>
      </w:r>
      <w:proofErr w:type="gramStart"/>
      <w:r w:rsidRPr="0098248D">
        <w:t>D.</w:t>
      </w:r>
      <w:proofErr w:type="gramEnd"/>
      <w:r w:rsidRPr="0098248D">
        <w:t xml:space="preserve">; BERGALLO, H. G.; SLUYS, M. V.; ALVES, M. A. S. Biologia da conservação: essências. São Carlos: </w:t>
      </w:r>
      <w:proofErr w:type="spellStart"/>
      <w:proofErr w:type="gramStart"/>
      <w:r w:rsidRPr="0098248D">
        <w:t>RiMa</w:t>
      </w:r>
      <w:proofErr w:type="spellEnd"/>
      <w:proofErr w:type="gramEnd"/>
      <w:r w:rsidRPr="0098248D">
        <w:t>, 2006. 588 p.</w:t>
      </w:r>
    </w:p>
    <w:p w14:paraId="6288C46B" w14:textId="77777777" w:rsidR="009C05E0" w:rsidRPr="0098248D" w:rsidRDefault="009C05E0" w:rsidP="009C05E0">
      <w:pPr>
        <w:pStyle w:val="Default"/>
        <w:jc w:val="both"/>
      </w:pPr>
      <w:r w:rsidRPr="0098248D">
        <w:t xml:space="preserve">3. BEGON, M.; HARPER, J. L.; TOWNSEND, C. R. Ecologia: de indivíduos a ecossistemas. </w:t>
      </w:r>
      <w:r w:rsidRPr="0098248D">
        <w:rPr>
          <w:lang w:val="en-US"/>
        </w:rPr>
        <w:t xml:space="preserve">4. ed. Porto </w:t>
      </w:r>
      <w:proofErr w:type="spellStart"/>
      <w:r w:rsidRPr="0098248D">
        <w:rPr>
          <w:lang w:val="en-US"/>
        </w:rPr>
        <w:t>Alegre</w:t>
      </w:r>
      <w:proofErr w:type="spellEnd"/>
      <w:r w:rsidRPr="0098248D">
        <w:rPr>
          <w:lang w:val="en-US"/>
        </w:rPr>
        <w:t xml:space="preserve">, RS: </w:t>
      </w:r>
      <w:proofErr w:type="spellStart"/>
      <w:r w:rsidRPr="0098248D">
        <w:rPr>
          <w:lang w:val="en-US"/>
        </w:rPr>
        <w:t>ArtMed</w:t>
      </w:r>
      <w:proofErr w:type="spellEnd"/>
      <w:r w:rsidRPr="0098248D">
        <w:rPr>
          <w:lang w:val="en-US"/>
        </w:rPr>
        <w:t xml:space="preserve">, 2007. </w:t>
      </w:r>
      <w:r w:rsidRPr="0098248D">
        <w:t>740 p.</w:t>
      </w:r>
    </w:p>
    <w:p w14:paraId="33E41D88" w14:textId="77777777" w:rsidR="009C05E0" w:rsidRPr="0098248D" w:rsidRDefault="009C05E0" w:rsidP="009C05E0">
      <w:pPr>
        <w:pStyle w:val="Default"/>
        <w:jc w:val="both"/>
      </w:pPr>
      <w:r w:rsidRPr="0098248D">
        <w:t xml:space="preserve">4. MILLER J.R.; TYLER, G. </w:t>
      </w:r>
      <w:r w:rsidRPr="0098248D">
        <w:rPr>
          <w:bCs/>
        </w:rPr>
        <w:t xml:space="preserve">Ciência ambiental. </w:t>
      </w:r>
      <w:r w:rsidRPr="00F57830">
        <w:rPr>
          <w:lang w:val="en-US"/>
        </w:rPr>
        <w:t xml:space="preserve">11. ed. São Paulo: </w:t>
      </w:r>
      <w:proofErr w:type="spellStart"/>
      <w:r w:rsidRPr="00F57830">
        <w:rPr>
          <w:lang w:val="en-US"/>
        </w:rPr>
        <w:t>Cengage</w:t>
      </w:r>
      <w:proofErr w:type="spellEnd"/>
      <w:r w:rsidRPr="00F57830">
        <w:rPr>
          <w:lang w:val="en-US"/>
        </w:rPr>
        <w:t xml:space="preserve"> Learning, 2007. </w:t>
      </w:r>
      <w:r w:rsidRPr="0098248D">
        <w:t>123 p.</w:t>
      </w:r>
    </w:p>
    <w:p w14:paraId="514DAA05" w14:textId="77777777" w:rsidR="009C05E0" w:rsidRPr="0098248D" w:rsidRDefault="009C05E0" w:rsidP="009C05E0">
      <w:pPr>
        <w:pStyle w:val="Default"/>
        <w:jc w:val="both"/>
      </w:pPr>
      <w:r w:rsidRPr="0098248D">
        <w:t xml:space="preserve">5. DOUROJEANNI, M.J. </w:t>
      </w:r>
      <w:r w:rsidRPr="0098248D">
        <w:rPr>
          <w:bCs/>
        </w:rPr>
        <w:t xml:space="preserve">Arcas a deriva: </w:t>
      </w:r>
      <w:r w:rsidRPr="0098248D">
        <w:t xml:space="preserve">unidades de conservação do Brasil. Rio de Janeiro: </w:t>
      </w:r>
      <w:proofErr w:type="spellStart"/>
      <w:r w:rsidRPr="0098248D">
        <w:t>Techical</w:t>
      </w:r>
      <w:proofErr w:type="spellEnd"/>
      <w:r w:rsidRPr="0098248D">
        <w:t xml:space="preserve"> Books, 2013. 350 p.</w:t>
      </w:r>
    </w:p>
    <w:p w14:paraId="2B8063D3" w14:textId="77777777" w:rsidR="009C05E0" w:rsidRPr="0098248D" w:rsidRDefault="009C05E0" w:rsidP="009C05E0">
      <w:pPr>
        <w:pStyle w:val="Default"/>
        <w:jc w:val="both"/>
      </w:pPr>
    </w:p>
    <w:p w14:paraId="77825F9A" w14:textId="3A6CD837" w:rsidR="009C05E0" w:rsidRPr="0098248D" w:rsidRDefault="009C05E0" w:rsidP="009C05E0">
      <w:pPr>
        <w:pStyle w:val="Default"/>
        <w:jc w:val="both"/>
      </w:pPr>
      <w:r w:rsidRPr="0098248D">
        <w:rPr>
          <w:b/>
          <w:bCs/>
        </w:rPr>
        <w:t xml:space="preserve">Introdução à Biologia da Conservação: </w:t>
      </w:r>
      <w:r w:rsidRPr="0098248D">
        <w:t>História da conservação e da Biologia da Conservação. Conceitos em Biologia da Conservação. Valores éticos e econômicos da biodiversidade. Serviços ecossistêmicos. Principais ameaças à biodiversidade. Estratégias de conservação. O papel das áreas protegidas. Noções de manejo de fauna e flora silvestres. Atividades em campo.</w:t>
      </w:r>
    </w:p>
    <w:p w14:paraId="5F9AA1DC"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Ecologia Geral e de Populações: </w:t>
      </w:r>
      <w:r w:rsidRPr="00F57830">
        <w:rPr>
          <w:rFonts w:ascii="Arial" w:hAnsi="Arial" w:cs="Arial"/>
          <w:sz w:val="24"/>
          <w:szCs w:val="24"/>
          <w:lang w:val="pt-BR"/>
        </w:rPr>
        <w:t>Conceitos básicos em Ecologia. Ambiente físico e disponibilidade de recursos. Histórias de vida, uso do espaço e dispersão dos organismos. Interações ecológicas. Dinâmica de populações. Atividades em campo.</w:t>
      </w:r>
    </w:p>
    <w:p w14:paraId="4A406C22" w14:textId="77777777" w:rsidR="009C05E0" w:rsidRPr="00F57830" w:rsidRDefault="009C05E0" w:rsidP="009C05E0">
      <w:pPr>
        <w:spacing w:after="0" w:line="240" w:lineRule="auto"/>
        <w:jc w:val="both"/>
        <w:rPr>
          <w:rFonts w:ascii="Arial" w:hAnsi="Arial" w:cs="Arial"/>
          <w:sz w:val="24"/>
          <w:szCs w:val="24"/>
          <w:lang w:val="pt-BR"/>
        </w:rPr>
      </w:pPr>
    </w:p>
    <w:p w14:paraId="24812DD1" w14:textId="77777777" w:rsidR="009C05E0" w:rsidRPr="0098248D" w:rsidRDefault="009C05E0" w:rsidP="009C05E0">
      <w:pPr>
        <w:pStyle w:val="Default"/>
        <w:jc w:val="both"/>
        <w:rPr>
          <w:u w:val="single"/>
        </w:rPr>
      </w:pPr>
      <w:r w:rsidRPr="0098248D">
        <w:rPr>
          <w:b/>
          <w:bCs/>
          <w:u w:val="single"/>
        </w:rPr>
        <w:t>Eixo: Organização, Desenvolvimento e</w:t>
      </w:r>
      <w:r>
        <w:rPr>
          <w:b/>
          <w:bCs/>
          <w:u w:val="single"/>
        </w:rPr>
        <w:t xml:space="preserve"> Evolução dos Organismos </w:t>
      </w:r>
      <w:proofErr w:type="gramStart"/>
      <w:r>
        <w:rPr>
          <w:b/>
          <w:bCs/>
          <w:u w:val="single"/>
        </w:rPr>
        <w:t>1</w:t>
      </w:r>
      <w:proofErr w:type="gramEnd"/>
      <w:r>
        <w:rPr>
          <w:b/>
          <w:bCs/>
          <w:u w:val="single"/>
        </w:rPr>
        <w:t xml:space="preserve"> (180</w:t>
      </w:r>
      <w:r w:rsidRPr="0098248D">
        <w:rPr>
          <w:b/>
          <w:bCs/>
          <w:u w:val="single"/>
        </w:rPr>
        <w:t xml:space="preserve">h) </w:t>
      </w:r>
    </w:p>
    <w:p w14:paraId="0AC7801F" w14:textId="77777777" w:rsidR="009C05E0" w:rsidRPr="0098248D" w:rsidRDefault="009C05E0" w:rsidP="009C05E0">
      <w:pPr>
        <w:pStyle w:val="Default"/>
        <w:contextualSpacing/>
        <w:jc w:val="both"/>
      </w:pPr>
      <w:r w:rsidRPr="0098248D">
        <w:rPr>
          <w:b/>
          <w:bCs/>
        </w:rPr>
        <w:t xml:space="preserve">Ementa: </w:t>
      </w:r>
      <w:r w:rsidRPr="0098248D">
        <w:t xml:space="preserve">O eixo Organização, Desenvolvimento e Evolução dos Organismos </w:t>
      </w:r>
      <w:proofErr w:type="gramStart"/>
      <w:r w:rsidRPr="0098248D">
        <w:t>1</w:t>
      </w:r>
      <w:proofErr w:type="gramEnd"/>
      <w:r w:rsidRPr="0098248D">
        <w:t xml:space="preserve"> promoverá conceitos e conhecimentos unificadores das Ciências Biológicas, </w:t>
      </w:r>
      <w:r w:rsidRPr="0098248D">
        <w:lastRenderedPageBreak/>
        <w:t xml:space="preserve">pois toda a diversidade de formas vivas compartilha características e processos em comum com respeito a sua organização, funcionamento, desenvolvimento e evolução. O aluno construirá o conhecimento a respeito do universo celular, suas características e funcionamento; da diversidade morfofuncional das células e associações celulares para a composição dos diversos tecidos animais e plantas; do desenvolvimento dos organismos desde a gametogênese, fertilização, </w:t>
      </w:r>
      <w:proofErr w:type="spellStart"/>
      <w:r w:rsidRPr="0098248D">
        <w:t>embriogênese</w:t>
      </w:r>
      <w:proofErr w:type="spellEnd"/>
      <w:r w:rsidRPr="0098248D">
        <w:t xml:space="preserve"> e </w:t>
      </w:r>
      <w:proofErr w:type="spellStart"/>
      <w:r w:rsidRPr="0098248D">
        <w:t>organogênese</w:t>
      </w:r>
      <w:proofErr w:type="spellEnd"/>
      <w:r w:rsidRPr="0098248D">
        <w:t xml:space="preserve"> e dos princípios básicos da física aplicados a problemas na área da biologia, como efeitos dos fenômenos físicos sobre o organismo animal e vegetal. </w:t>
      </w:r>
    </w:p>
    <w:p w14:paraId="228AECE5" w14:textId="77777777" w:rsidR="009C05E0" w:rsidRPr="0098248D" w:rsidRDefault="009C05E0" w:rsidP="009C05E0">
      <w:pPr>
        <w:pStyle w:val="Default"/>
        <w:contextualSpacing/>
        <w:jc w:val="both"/>
      </w:pPr>
    </w:p>
    <w:p w14:paraId="46AED98B" w14:textId="77777777" w:rsidR="009C05E0" w:rsidRPr="00F57830" w:rsidRDefault="009C05E0" w:rsidP="009C05E0">
      <w:pPr>
        <w:spacing w:after="0" w:line="240" w:lineRule="auto"/>
        <w:contextualSpacing/>
        <w:jc w:val="both"/>
        <w:rPr>
          <w:rFonts w:ascii="Arial" w:hAnsi="Arial" w:cs="Arial"/>
          <w:sz w:val="24"/>
          <w:szCs w:val="24"/>
          <w:u w:val="single"/>
          <w:lang w:val="pt-BR"/>
        </w:rPr>
      </w:pPr>
      <w:r w:rsidRPr="00F57830">
        <w:rPr>
          <w:rFonts w:ascii="Arial" w:hAnsi="Arial" w:cs="Arial"/>
          <w:sz w:val="24"/>
          <w:szCs w:val="24"/>
          <w:u w:val="single"/>
          <w:lang w:val="pt-BR"/>
        </w:rPr>
        <w:t>Bibliografia Básica</w:t>
      </w:r>
    </w:p>
    <w:p w14:paraId="3CDC86DB" w14:textId="77777777" w:rsidR="009C05E0" w:rsidRPr="0098248D" w:rsidRDefault="009C05E0" w:rsidP="009C05E0">
      <w:pPr>
        <w:pStyle w:val="Default"/>
        <w:contextualSpacing/>
        <w:jc w:val="both"/>
      </w:pPr>
      <w:r w:rsidRPr="0098248D">
        <w:t xml:space="preserve">1. ALBERTS, B. </w:t>
      </w:r>
      <w:proofErr w:type="gramStart"/>
      <w:r w:rsidRPr="0098248D">
        <w:t>et</w:t>
      </w:r>
      <w:proofErr w:type="gramEnd"/>
      <w:r w:rsidRPr="0098248D">
        <w:t xml:space="preserve"> al. Biologia Molecular da Célula. 5ª ed. Porto Alegre: Artmed, 2011. </w:t>
      </w:r>
    </w:p>
    <w:p w14:paraId="732E65D5" w14:textId="77777777" w:rsidR="009C05E0" w:rsidRPr="0098248D" w:rsidRDefault="009C05E0" w:rsidP="009C05E0">
      <w:pPr>
        <w:pStyle w:val="Default"/>
        <w:jc w:val="both"/>
      </w:pPr>
      <w:r w:rsidRPr="0098248D">
        <w:t xml:space="preserve">2. GARCIA, S.M.L.; FERNÁNDEZ, C.G. Embriologia. </w:t>
      </w:r>
      <w:proofErr w:type="gramStart"/>
      <w:r w:rsidRPr="0098248D">
        <w:t>3a.</w:t>
      </w:r>
      <w:proofErr w:type="gramEnd"/>
      <w:r w:rsidRPr="0098248D">
        <w:t xml:space="preserve"> </w:t>
      </w:r>
      <w:proofErr w:type="gramStart"/>
      <w:r w:rsidRPr="0098248D">
        <w:t>ed.</w:t>
      </w:r>
      <w:proofErr w:type="gramEnd"/>
      <w:r w:rsidRPr="0098248D">
        <w:t xml:space="preserve"> Porto Alegre: Artmed, 2012. </w:t>
      </w:r>
    </w:p>
    <w:p w14:paraId="56059A42" w14:textId="77777777" w:rsidR="009C05E0" w:rsidRPr="0098248D" w:rsidRDefault="009C05E0" w:rsidP="009C05E0">
      <w:pPr>
        <w:pStyle w:val="Default"/>
        <w:jc w:val="both"/>
      </w:pPr>
      <w:r w:rsidRPr="0098248D">
        <w:t xml:space="preserve">3. JUNQUEIRA, L.C.; CARNEIRO, J. Histologia básica. </w:t>
      </w:r>
      <w:proofErr w:type="gramStart"/>
      <w:r w:rsidRPr="0098248D">
        <w:t>12a.</w:t>
      </w:r>
      <w:proofErr w:type="gramEnd"/>
      <w:r w:rsidRPr="0098248D">
        <w:t xml:space="preserve"> </w:t>
      </w:r>
      <w:proofErr w:type="gramStart"/>
      <w:r w:rsidRPr="0098248D">
        <w:t>ed.</w:t>
      </w:r>
      <w:proofErr w:type="gramEnd"/>
      <w:r w:rsidRPr="0098248D">
        <w:t xml:space="preserve"> Rio de Janeiro: Guanabara Koogan, 2013. </w:t>
      </w:r>
    </w:p>
    <w:p w14:paraId="2FFBB5D0" w14:textId="77777777" w:rsidR="009C05E0" w:rsidRPr="00F57830" w:rsidRDefault="009C05E0" w:rsidP="009C05E0">
      <w:pPr>
        <w:pStyle w:val="Default"/>
        <w:jc w:val="both"/>
        <w:rPr>
          <w:lang w:val="en-US"/>
        </w:rPr>
      </w:pPr>
      <w:r w:rsidRPr="0098248D">
        <w:t xml:space="preserve">4. DURAN, J.E.R. Biofísica: conceitos e aplicações. </w:t>
      </w:r>
      <w:r w:rsidRPr="00F57830">
        <w:rPr>
          <w:lang w:val="en-US"/>
        </w:rPr>
        <w:t xml:space="preserve">2a. ed. São Paulo: Pearson Prentice Hall, 2013. </w:t>
      </w:r>
    </w:p>
    <w:p w14:paraId="667AAC40" w14:textId="77777777" w:rsidR="009C05E0" w:rsidRPr="00F57830" w:rsidRDefault="009C05E0" w:rsidP="009C05E0">
      <w:pPr>
        <w:pStyle w:val="Default"/>
        <w:jc w:val="both"/>
        <w:rPr>
          <w:lang w:val="en-US"/>
        </w:rPr>
      </w:pPr>
    </w:p>
    <w:p w14:paraId="0B2EFC3A" w14:textId="77777777" w:rsidR="009C05E0" w:rsidRPr="0098248D" w:rsidRDefault="009C05E0" w:rsidP="009C05E0">
      <w:pPr>
        <w:pStyle w:val="Default"/>
        <w:jc w:val="both"/>
        <w:rPr>
          <w:u w:val="single"/>
        </w:rPr>
      </w:pPr>
      <w:r w:rsidRPr="0098248D">
        <w:rPr>
          <w:u w:val="single"/>
        </w:rPr>
        <w:t xml:space="preserve">Bibliografia Complementar </w:t>
      </w:r>
    </w:p>
    <w:p w14:paraId="248F02E8" w14:textId="77777777" w:rsidR="009C05E0" w:rsidRPr="0098248D" w:rsidRDefault="009C05E0" w:rsidP="009C05E0">
      <w:pPr>
        <w:pStyle w:val="Default"/>
        <w:jc w:val="both"/>
      </w:pPr>
      <w:r w:rsidRPr="0098248D">
        <w:t xml:space="preserve">1. DE ROBERTIS, E. M. F.; HIB, J. Bases da Biologia Celular e Molecular. </w:t>
      </w:r>
      <w:proofErr w:type="gramStart"/>
      <w:r w:rsidRPr="0098248D">
        <w:t>4a.</w:t>
      </w:r>
      <w:proofErr w:type="gramEnd"/>
      <w:r w:rsidRPr="0098248D">
        <w:t xml:space="preserve"> </w:t>
      </w:r>
      <w:proofErr w:type="gramStart"/>
      <w:r w:rsidRPr="0098248D">
        <w:t>ed.</w:t>
      </w:r>
      <w:proofErr w:type="gramEnd"/>
      <w:r w:rsidRPr="0098248D">
        <w:t xml:space="preserve"> Rio de Janeiro: Guanabara-Koogan, 2006. </w:t>
      </w:r>
    </w:p>
    <w:p w14:paraId="1D6F3CD9" w14:textId="77777777" w:rsidR="009C05E0" w:rsidRPr="0098248D" w:rsidRDefault="009C05E0" w:rsidP="009C05E0">
      <w:pPr>
        <w:pStyle w:val="Default"/>
        <w:jc w:val="both"/>
      </w:pPr>
      <w:r w:rsidRPr="0098248D">
        <w:t xml:space="preserve">2. GARTNER, L. P.; HIATT, J. L. Atlas colorido de histologia. </w:t>
      </w:r>
      <w:proofErr w:type="gramStart"/>
      <w:r w:rsidRPr="0098248D">
        <w:t>6a.</w:t>
      </w:r>
      <w:proofErr w:type="gramEnd"/>
      <w:r w:rsidRPr="0098248D">
        <w:t xml:space="preserve"> </w:t>
      </w:r>
      <w:proofErr w:type="gramStart"/>
      <w:r w:rsidRPr="0098248D">
        <w:t>ed.</w:t>
      </w:r>
      <w:proofErr w:type="gramEnd"/>
      <w:r w:rsidRPr="0098248D">
        <w:t xml:space="preserve"> Rio de Janeiro: Guanabara Koogan, 2014. </w:t>
      </w:r>
    </w:p>
    <w:p w14:paraId="4F7E1E02" w14:textId="77777777" w:rsidR="009C05E0" w:rsidRPr="0098248D" w:rsidRDefault="009C05E0" w:rsidP="009C05E0">
      <w:pPr>
        <w:pStyle w:val="Default"/>
        <w:jc w:val="both"/>
      </w:pPr>
      <w:r w:rsidRPr="0098248D">
        <w:t xml:space="preserve">3. NELSON, P. C. Física biológica: energia, informação, vida. </w:t>
      </w:r>
      <w:proofErr w:type="gramStart"/>
      <w:r w:rsidRPr="0098248D">
        <w:t>1a.</w:t>
      </w:r>
      <w:proofErr w:type="gramEnd"/>
      <w:r w:rsidRPr="0098248D">
        <w:t xml:space="preserve"> </w:t>
      </w:r>
      <w:proofErr w:type="gramStart"/>
      <w:r w:rsidRPr="0098248D">
        <w:t>ed.</w:t>
      </w:r>
      <w:proofErr w:type="gramEnd"/>
      <w:r w:rsidRPr="0098248D">
        <w:t xml:space="preserve"> Rio de Janeiro, Guanabara Koogan, 2006. </w:t>
      </w:r>
    </w:p>
    <w:p w14:paraId="34521003" w14:textId="77777777" w:rsidR="009C05E0" w:rsidRPr="0098248D" w:rsidRDefault="009C05E0" w:rsidP="009C05E0">
      <w:pPr>
        <w:pStyle w:val="Default"/>
        <w:jc w:val="both"/>
      </w:pPr>
      <w:r w:rsidRPr="0098248D">
        <w:t xml:space="preserve">4. ROSS, M.; PAWLINA, W. Histologia: texto e atlas: correlações com biologia celular e molecular. </w:t>
      </w:r>
      <w:proofErr w:type="gramStart"/>
      <w:r w:rsidRPr="0098248D">
        <w:t>7a.</w:t>
      </w:r>
      <w:proofErr w:type="gramEnd"/>
      <w:r w:rsidRPr="0098248D">
        <w:t xml:space="preserve"> </w:t>
      </w:r>
      <w:proofErr w:type="gramStart"/>
      <w:r w:rsidRPr="0098248D">
        <w:t>ed.</w:t>
      </w:r>
      <w:proofErr w:type="gramEnd"/>
      <w:r w:rsidRPr="0098248D">
        <w:t xml:space="preserve"> Rio de Janeiro: Guanabara Koogan, 2016. </w:t>
      </w:r>
    </w:p>
    <w:p w14:paraId="4B3D2266" w14:textId="77777777" w:rsidR="009C05E0" w:rsidRPr="0098248D" w:rsidRDefault="009C05E0" w:rsidP="009C05E0">
      <w:pPr>
        <w:pStyle w:val="Default"/>
        <w:jc w:val="both"/>
      </w:pPr>
      <w:r w:rsidRPr="0098248D">
        <w:t xml:space="preserve">5. MELLO, R.A. Embriologia humana. </w:t>
      </w:r>
      <w:proofErr w:type="gramStart"/>
      <w:r w:rsidRPr="0098248D">
        <w:t>1a.</w:t>
      </w:r>
      <w:proofErr w:type="gramEnd"/>
      <w:r w:rsidRPr="0098248D">
        <w:t xml:space="preserve"> </w:t>
      </w:r>
      <w:proofErr w:type="gramStart"/>
      <w:r w:rsidRPr="0098248D">
        <w:t>ed.</w:t>
      </w:r>
      <w:proofErr w:type="gramEnd"/>
      <w:r w:rsidRPr="0098248D">
        <w:t xml:space="preserve"> São Paulo: Atheneu, 2002. </w:t>
      </w:r>
    </w:p>
    <w:p w14:paraId="035D7EB2" w14:textId="77777777" w:rsidR="009C05E0" w:rsidRPr="0098248D" w:rsidRDefault="009C05E0" w:rsidP="009C05E0">
      <w:pPr>
        <w:pStyle w:val="Default"/>
        <w:jc w:val="both"/>
        <w:rPr>
          <w:b/>
          <w:bCs/>
        </w:rPr>
      </w:pPr>
    </w:p>
    <w:p w14:paraId="34D22BC3" w14:textId="77777777" w:rsidR="009C05E0" w:rsidRPr="0098248D" w:rsidRDefault="009C05E0" w:rsidP="009C05E0">
      <w:pPr>
        <w:pStyle w:val="Default"/>
        <w:jc w:val="both"/>
      </w:pPr>
      <w:r w:rsidRPr="0098248D">
        <w:rPr>
          <w:b/>
          <w:bCs/>
        </w:rPr>
        <w:t xml:space="preserve">Biologia Celular: </w:t>
      </w:r>
      <w:r w:rsidRPr="0098248D">
        <w:t xml:space="preserve">Técnicas de estudo da célula. Técnicas de microscopia. Composição e constituição celular. Envoltórios celulares e suas especializações, transporte através das membranas. Organelas celulares, suas características e funções. Matriz extracelular. Núcleo, nucléolo, DNA, cromossomos e o armazenamento e processamento da informação genética (replicação, transcrição e tradução). Diferenciação e multiplicação celular. Ciclo celular, Mitose e Meiose. </w:t>
      </w:r>
    </w:p>
    <w:p w14:paraId="7DE59B0C" w14:textId="77777777" w:rsidR="009C05E0" w:rsidRPr="0098248D" w:rsidRDefault="009C05E0" w:rsidP="009C05E0">
      <w:pPr>
        <w:pStyle w:val="Default"/>
        <w:jc w:val="both"/>
      </w:pPr>
      <w:r w:rsidRPr="0098248D">
        <w:rPr>
          <w:b/>
          <w:bCs/>
        </w:rPr>
        <w:t xml:space="preserve">Biologia Tecidual: </w:t>
      </w:r>
      <w:r w:rsidRPr="0098248D">
        <w:t xml:space="preserve">Diversidade morfofuncional das células. Associações e interações celulares para a composição dos diversos tecidos. Estudos histológicos das principais características e funções dos diferentes tipos de tecidos e sistemas. </w:t>
      </w:r>
    </w:p>
    <w:p w14:paraId="6C7A18F0" w14:textId="77777777" w:rsidR="009C05E0" w:rsidRPr="0098248D" w:rsidRDefault="009C05E0" w:rsidP="009C05E0">
      <w:pPr>
        <w:pStyle w:val="Default"/>
        <w:jc w:val="both"/>
      </w:pPr>
      <w:r w:rsidRPr="0098248D">
        <w:rPr>
          <w:b/>
          <w:bCs/>
        </w:rPr>
        <w:t xml:space="preserve">Biologia do Desenvolvimento: </w:t>
      </w:r>
      <w:r w:rsidRPr="0098248D">
        <w:t xml:space="preserve">Gametogênese, fertilização, clivagem e </w:t>
      </w:r>
      <w:proofErr w:type="spellStart"/>
      <w:r w:rsidRPr="0098248D">
        <w:t>gastrulação</w:t>
      </w:r>
      <w:proofErr w:type="spellEnd"/>
      <w:r w:rsidRPr="0098248D">
        <w:t xml:space="preserve">. </w:t>
      </w:r>
      <w:proofErr w:type="spellStart"/>
      <w:r w:rsidRPr="0098248D">
        <w:t>Embriogênese</w:t>
      </w:r>
      <w:proofErr w:type="spellEnd"/>
      <w:r w:rsidRPr="0098248D">
        <w:t xml:space="preserve"> e </w:t>
      </w:r>
      <w:proofErr w:type="spellStart"/>
      <w:r w:rsidRPr="0098248D">
        <w:t>organogênese</w:t>
      </w:r>
      <w:proofErr w:type="spellEnd"/>
      <w:r w:rsidRPr="0098248D">
        <w:t xml:space="preserve">. Anexos embrionários. </w:t>
      </w:r>
    </w:p>
    <w:p w14:paraId="231B9983"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Biofísica: </w:t>
      </w:r>
      <w:r w:rsidRPr="00F57830">
        <w:rPr>
          <w:rFonts w:ascii="Arial" w:hAnsi="Arial" w:cs="Arial"/>
          <w:sz w:val="24"/>
          <w:szCs w:val="24"/>
          <w:lang w:val="pt-BR"/>
        </w:rPr>
        <w:t xml:space="preserve">Átomos, íons, moléculas e biomoléculas. Água e sua importância nos compartimentos biológicos. Soluções, suspensões, difusão, osmose e tônus. Oxidação e redução em biologia. A energia na célula. Membranas biológicas. </w:t>
      </w:r>
      <w:proofErr w:type="spellStart"/>
      <w:r w:rsidRPr="00F57830">
        <w:rPr>
          <w:rFonts w:ascii="Arial" w:hAnsi="Arial" w:cs="Arial"/>
          <w:sz w:val="24"/>
          <w:szCs w:val="24"/>
          <w:lang w:val="pt-BR"/>
        </w:rPr>
        <w:t>Bioeletricidade</w:t>
      </w:r>
      <w:proofErr w:type="spellEnd"/>
      <w:r w:rsidRPr="00F57830">
        <w:rPr>
          <w:rFonts w:ascii="Arial" w:hAnsi="Arial" w:cs="Arial"/>
          <w:sz w:val="24"/>
          <w:szCs w:val="24"/>
          <w:lang w:val="pt-BR"/>
        </w:rPr>
        <w:t xml:space="preserve"> e </w:t>
      </w:r>
      <w:proofErr w:type="spellStart"/>
      <w:r w:rsidRPr="00F57830">
        <w:rPr>
          <w:rFonts w:ascii="Arial" w:hAnsi="Arial" w:cs="Arial"/>
          <w:sz w:val="24"/>
          <w:szCs w:val="24"/>
          <w:lang w:val="pt-BR"/>
        </w:rPr>
        <w:t>biopotenciais</w:t>
      </w:r>
      <w:proofErr w:type="spellEnd"/>
      <w:r w:rsidRPr="00F57830">
        <w:rPr>
          <w:rFonts w:ascii="Arial" w:hAnsi="Arial" w:cs="Arial"/>
          <w:sz w:val="24"/>
          <w:szCs w:val="24"/>
          <w:lang w:val="pt-BR"/>
        </w:rPr>
        <w:t>. Contração muscular. Biofísica da circulação. Biofísica da visão. Biofísica da audição. Natureza da luz, radiações e interação com materiais biológicos.</w:t>
      </w:r>
    </w:p>
    <w:p w14:paraId="7672BE62" w14:textId="77777777" w:rsidR="009C05E0" w:rsidRDefault="009C05E0" w:rsidP="000D2C63">
      <w:pPr>
        <w:pStyle w:val="Ttulo1"/>
        <w:jc w:val="both"/>
        <w:rPr>
          <w:rFonts w:ascii="Arial" w:hAnsi="Arial" w:cs="Arial"/>
          <w:lang w:val="pt-BR"/>
        </w:rPr>
      </w:pPr>
    </w:p>
    <w:p w14:paraId="2736EBDB" w14:textId="77777777" w:rsidR="00527735" w:rsidRPr="000D2C63" w:rsidRDefault="00527735" w:rsidP="000D2C63">
      <w:pPr>
        <w:pStyle w:val="Ttulo1"/>
        <w:jc w:val="both"/>
        <w:rPr>
          <w:rFonts w:ascii="Arial" w:hAnsi="Arial" w:cs="Arial"/>
          <w:lang w:val="pt-BR"/>
        </w:rPr>
      </w:pPr>
      <w:bookmarkStart w:id="30" w:name="_Toc508722156"/>
      <w:r w:rsidRPr="000D2C63">
        <w:rPr>
          <w:rFonts w:ascii="Arial" w:hAnsi="Arial" w:cs="Arial"/>
          <w:lang w:val="pt-BR"/>
        </w:rPr>
        <w:t>9.3.2. Segundo perfil</w:t>
      </w:r>
      <w:bookmarkEnd w:id="30"/>
    </w:p>
    <w:p w14:paraId="34F1DAA8" w14:textId="77777777" w:rsidR="009C05E0" w:rsidRPr="0098248D" w:rsidRDefault="009C05E0" w:rsidP="009C05E0">
      <w:pPr>
        <w:pStyle w:val="Default"/>
        <w:contextualSpacing/>
        <w:jc w:val="both"/>
        <w:rPr>
          <w:u w:val="single"/>
        </w:rPr>
      </w:pPr>
      <w:r w:rsidRPr="0098248D">
        <w:rPr>
          <w:b/>
          <w:bCs/>
          <w:u w:val="single"/>
        </w:rPr>
        <w:t xml:space="preserve">Eixo: Ciências Exatas e da Terra </w:t>
      </w:r>
      <w:proofErr w:type="gramStart"/>
      <w:r w:rsidRPr="0098248D">
        <w:rPr>
          <w:b/>
          <w:bCs/>
          <w:u w:val="single"/>
        </w:rPr>
        <w:t>2</w:t>
      </w:r>
      <w:proofErr w:type="gramEnd"/>
      <w:r w:rsidRPr="0098248D">
        <w:rPr>
          <w:b/>
          <w:bCs/>
          <w:u w:val="single"/>
        </w:rPr>
        <w:t xml:space="preserve"> (150 h) </w:t>
      </w:r>
    </w:p>
    <w:p w14:paraId="3D5E2B4F" w14:textId="283D48BE" w:rsidR="009C05E0" w:rsidRPr="0098248D" w:rsidRDefault="009C05E0" w:rsidP="009C05E0">
      <w:pPr>
        <w:pStyle w:val="Default"/>
        <w:contextualSpacing/>
        <w:jc w:val="both"/>
      </w:pPr>
      <w:r w:rsidRPr="0098248D">
        <w:rPr>
          <w:b/>
          <w:bCs/>
        </w:rPr>
        <w:t xml:space="preserve">Ementa: </w:t>
      </w:r>
      <w:r w:rsidRPr="0098248D">
        <w:t xml:space="preserve">No eixo Ciências Exatas e da Terra </w:t>
      </w:r>
      <w:proofErr w:type="gramStart"/>
      <w:r w:rsidRPr="0098248D">
        <w:t>2</w:t>
      </w:r>
      <w:proofErr w:type="gramEnd"/>
      <w:r w:rsidRPr="0098248D">
        <w:t xml:space="preserve">, uma introdução à Matemática será apresentada de forma aplicada para </w:t>
      </w:r>
      <w:proofErr w:type="spellStart"/>
      <w:r w:rsidRPr="0098248D">
        <w:t>biocientistas</w:t>
      </w:r>
      <w:proofErr w:type="spellEnd"/>
      <w:r w:rsidRPr="0098248D">
        <w:t xml:space="preserve">. Esses conhecimentos básicos funcionarão como ferramenta para os demais eixos do curso e serão explorados durante </w:t>
      </w:r>
      <w:r w:rsidR="0043264A">
        <w:t>as coletas e análises de dados.</w:t>
      </w:r>
    </w:p>
    <w:p w14:paraId="60B04C17" w14:textId="77777777" w:rsidR="009C05E0" w:rsidRPr="0098248D" w:rsidRDefault="009C05E0" w:rsidP="009C05E0">
      <w:pPr>
        <w:pStyle w:val="Default"/>
        <w:contextualSpacing/>
        <w:jc w:val="both"/>
      </w:pPr>
    </w:p>
    <w:p w14:paraId="6663F8C0" w14:textId="77777777" w:rsidR="009C05E0" w:rsidRPr="0098248D" w:rsidRDefault="009C05E0" w:rsidP="009C05E0">
      <w:pPr>
        <w:pStyle w:val="Default"/>
        <w:contextualSpacing/>
        <w:jc w:val="both"/>
        <w:rPr>
          <w:u w:val="single"/>
        </w:rPr>
      </w:pPr>
      <w:r w:rsidRPr="0098248D">
        <w:rPr>
          <w:u w:val="single"/>
        </w:rPr>
        <w:t xml:space="preserve">Bibliografia Básica </w:t>
      </w:r>
    </w:p>
    <w:p w14:paraId="244ADB42" w14:textId="77777777" w:rsidR="009C05E0" w:rsidRPr="0098248D" w:rsidRDefault="009C05E0" w:rsidP="009C05E0">
      <w:pPr>
        <w:pStyle w:val="Default"/>
        <w:contextualSpacing/>
        <w:jc w:val="both"/>
      </w:pPr>
      <w:r w:rsidRPr="0098248D">
        <w:t>1. STEWART, James. Cálculo. </w:t>
      </w:r>
      <w:proofErr w:type="gramStart"/>
      <w:r w:rsidRPr="0098248D">
        <w:t>7</w:t>
      </w:r>
      <w:proofErr w:type="gramEnd"/>
      <w:r w:rsidRPr="0098248D">
        <w:t xml:space="preserve">. </w:t>
      </w:r>
      <w:proofErr w:type="gramStart"/>
      <w:r w:rsidRPr="0098248D">
        <w:t>ed.</w:t>
      </w:r>
      <w:proofErr w:type="gramEnd"/>
      <w:r w:rsidRPr="0098248D">
        <w:t xml:space="preserve"> São Paulo: </w:t>
      </w:r>
      <w:proofErr w:type="spellStart"/>
      <w:r w:rsidRPr="0098248D">
        <w:t>Cengage</w:t>
      </w:r>
      <w:proofErr w:type="spellEnd"/>
      <w:r w:rsidRPr="0098248D">
        <w:t xml:space="preserve"> Learning, 2013. 524p. </w:t>
      </w:r>
    </w:p>
    <w:p w14:paraId="66CA2FF7" w14:textId="77777777" w:rsidR="009C05E0" w:rsidRPr="0098248D" w:rsidRDefault="009C05E0" w:rsidP="009C05E0">
      <w:pPr>
        <w:pStyle w:val="Default"/>
        <w:contextualSpacing/>
        <w:jc w:val="both"/>
      </w:pPr>
      <w:r w:rsidRPr="0098248D">
        <w:t>2. MORETTIN, Pedro Alberto; BUSSAB, Wilton de Oliveira. Estatística básica. </w:t>
      </w:r>
      <w:proofErr w:type="gramStart"/>
      <w:r w:rsidRPr="0098248D">
        <w:t>8</w:t>
      </w:r>
      <w:proofErr w:type="gramEnd"/>
      <w:r w:rsidRPr="0098248D">
        <w:t xml:space="preserve">. </w:t>
      </w:r>
      <w:proofErr w:type="gramStart"/>
      <w:r w:rsidRPr="0098248D">
        <w:t>ed.</w:t>
      </w:r>
      <w:proofErr w:type="gramEnd"/>
      <w:r w:rsidRPr="0098248D">
        <w:t xml:space="preserve"> São Paulo: Saraiva, 2014. 548 p.</w:t>
      </w:r>
    </w:p>
    <w:p w14:paraId="759F1163" w14:textId="77777777" w:rsidR="009C05E0" w:rsidRPr="0098248D" w:rsidRDefault="009C05E0" w:rsidP="009C05E0">
      <w:pPr>
        <w:pStyle w:val="Default"/>
        <w:contextualSpacing/>
        <w:jc w:val="both"/>
      </w:pPr>
      <w:r w:rsidRPr="0098248D">
        <w:t xml:space="preserve">3. VIEIRA, S. Introdução à bioestatística. Ed. Campus, Rio de Janeiro, 2008. </w:t>
      </w:r>
    </w:p>
    <w:p w14:paraId="726AEA10" w14:textId="77777777" w:rsidR="009C05E0" w:rsidRPr="0098248D" w:rsidRDefault="009C05E0" w:rsidP="009C05E0">
      <w:pPr>
        <w:pStyle w:val="Default"/>
        <w:contextualSpacing/>
        <w:jc w:val="both"/>
      </w:pPr>
    </w:p>
    <w:p w14:paraId="0AA2659F" w14:textId="77777777" w:rsidR="009C05E0" w:rsidRPr="0098248D" w:rsidRDefault="009C05E0" w:rsidP="009C05E0">
      <w:pPr>
        <w:pStyle w:val="Default"/>
        <w:contextualSpacing/>
        <w:jc w:val="both"/>
        <w:rPr>
          <w:u w:val="single"/>
        </w:rPr>
      </w:pPr>
      <w:r w:rsidRPr="0098248D">
        <w:rPr>
          <w:u w:val="single"/>
        </w:rPr>
        <w:t xml:space="preserve">Bibliografia Complementar </w:t>
      </w:r>
    </w:p>
    <w:p w14:paraId="13213757" w14:textId="77777777" w:rsidR="009C05E0" w:rsidRPr="0098248D" w:rsidRDefault="009C05E0" w:rsidP="009C05E0">
      <w:pPr>
        <w:pStyle w:val="Default"/>
        <w:contextualSpacing/>
        <w:jc w:val="both"/>
      </w:pPr>
      <w:r w:rsidRPr="0098248D">
        <w:t xml:space="preserve">1. FLEMMING, DM &amp; GONÇALVES, MB. Cálculo A, Funções, Limite, Derivação e Integração. Makron Books, 1992. </w:t>
      </w:r>
    </w:p>
    <w:p w14:paraId="7C54CF61" w14:textId="77777777" w:rsidR="009C05E0" w:rsidRPr="00F57830" w:rsidRDefault="009C05E0" w:rsidP="009C05E0">
      <w:pPr>
        <w:pStyle w:val="Default"/>
        <w:contextualSpacing/>
        <w:jc w:val="both"/>
        <w:rPr>
          <w:lang w:val="en-US"/>
        </w:rPr>
      </w:pPr>
      <w:r w:rsidRPr="0098248D">
        <w:t xml:space="preserve">2. LARSON R.; FABER, B. Estatística aplicada. </w:t>
      </w:r>
      <w:r w:rsidRPr="00F57830">
        <w:rPr>
          <w:lang w:val="en-US"/>
        </w:rPr>
        <w:t xml:space="preserve">São Paulo: Pearson Prentice Hall, 2010 </w:t>
      </w:r>
    </w:p>
    <w:p w14:paraId="5CA4C714" w14:textId="77777777" w:rsidR="009C05E0" w:rsidRPr="0098248D" w:rsidRDefault="009C05E0" w:rsidP="009C05E0">
      <w:pPr>
        <w:pStyle w:val="Default"/>
        <w:contextualSpacing/>
        <w:jc w:val="both"/>
      </w:pPr>
      <w:r w:rsidRPr="00F57830">
        <w:rPr>
          <w:lang w:val="en-US"/>
        </w:rPr>
        <w:t xml:space="preserve">3. ANTON, Howard. </w:t>
      </w:r>
      <w:r w:rsidRPr="0098248D">
        <w:t xml:space="preserve">Cálculo: um novo horizonte. 6. </w:t>
      </w:r>
      <w:proofErr w:type="gramStart"/>
      <w:r w:rsidRPr="0098248D">
        <w:t>ed.</w:t>
      </w:r>
      <w:proofErr w:type="gramEnd"/>
      <w:r w:rsidRPr="0098248D">
        <w:t xml:space="preserve"> Porto Alegre, RS: </w:t>
      </w:r>
      <w:proofErr w:type="spellStart"/>
      <w:r w:rsidRPr="0098248D">
        <w:t>Bookman</w:t>
      </w:r>
      <w:proofErr w:type="spellEnd"/>
      <w:r w:rsidRPr="0098248D">
        <w:t xml:space="preserve">, 2000. 578 p. </w:t>
      </w:r>
    </w:p>
    <w:p w14:paraId="38763A6F" w14:textId="77777777" w:rsidR="009C05E0" w:rsidRPr="0098248D" w:rsidRDefault="009C05E0" w:rsidP="009C05E0">
      <w:pPr>
        <w:pStyle w:val="Default"/>
        <w:contextualSpacing/>
        <w:jc w:val="both"/>
      </w:pPr>
      <w:r w:rsidRPr="0098248D">
        <w:t xml:space="preserve">4. CALDEIRA, A.M.; MACHADO, M. A. S.; SILVA, L. M. A. </w:t>
      </w:r>
      <w:proofErr w:type="spellStart"/>
      <w:r w:rsidRPr="0098248D">
        <w:t>Pré</w:t>
      </w:r>
      <w:proofErr w:type="spellEnd"/>
      <w:r w:rsidRPr="0098248D">
        <w:t xml:space="preserve">-cálculo. 3. </w:t>
      </w:r>
      <w:proofErr w:type="gramStart"/>
      <w:r w:rsidRPr="0098248D">
        <w:t>ed.</w:t>
      </w:r>
      <w:proofErr w:type="gramEnd"/>
      <w:r w:rsidRPr="0098248D">
        <w:t xml:space="preserve"> São Paulo: </w:t>
      </w:r>
      <w:proofErr w:type="spellStart"/>
      <w:r w:rsidRPr="0098248D">
        <w:t>Cengage</w:t>
      </w:r>
      <w:proofErr w:type="spellEnd"/>
      <w:r w:rsidRPr="0098248D">
        <w:t xml:space="preserve"> Learning, 2014. 558 p. </w:t>
      </w:r>
    </w:p>
    <w:p w14:paraId="2AAC8AF1"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5. GOTELLI, N. J</w:t>
      </w:r>
      <w:proofErr w:type="gramStart"/>
      <w:r w:rsidRPr="00F57830">
        <w:rPr>
          <w:rFonts w:ascii="Arial" w:hAnsi="Arial" w:cs="Arial"/>
          <w:sz w:val="24"/>
          <w:szCs w:val="24"/>
          <w:lang w:val="pt-BR"/>
        </w:rPr>
        <w:t>.;</w:t>
      </w:r>
      <w:proofErr w:type="gramEnd"/>
      <w:r w:rsidRPr="00F57830">
        <w:rPr>
          <w:rFonts w:ascii="Arial" w:hAnsi="Arial" w:cs="Arial"/>
          <w:sz w:val="24"/>
          <w:szCs w:val="24"/>
          <w:lang w:val="pt-BR"/>
        </w:rPr>
        <w:t xml:space="preserve"> ELLISON A. M. Princípios de Estatística em Ecologia. Artmed Editora, 20135. TRIOLA, M.F. Introdução à estatística. LTC. 2005. 656p.</w:t>
      </w:r>
    </w:p>
    <w:p w14:paraId="385B187E" w14:textId="77777777" w:rsidR="009C05E0" w:rsidRPr="0098248D" w:rsidRDefault="009C05E0" w:rsidP="009C05E0">
      <w:pPr>
        <w:pStyle w:val="Default"/>
        <w:contextualSpacing/>
        <w:jc w:val="both"/>
      </w:pPr>
      <w:proofErr w:type="gramStart"/>
      <w:r w:rsidRPr="0098248D">
        <w:t>6.</w:t>
      </w:r>
      <w:proofErr w:type="gramEnd"/>
      <w:r w:rsidRPr="0098248D">
        <w:t xml:space="preserve">TRIOLA, M. F. Introdução a estatística. LTC. 2005, 656p. </w:t>
      </w:r>
    </w:p>
    <w:p w14:paraId="19C7648E" w14:textId="77777777" w:rsidR="009C05E0" w:rsidRPr="0098248D" w:rsidRDefault="009C05E0" w:rsidP="009C05E0">
      <w:pPr>
        <w:pStyle w:val="Default"/>
        <w:contextualSpacing/>
        <w:jc w:val="both"/>
      </w:pPr>
    </w:p>
    <w:p w14:paraId="116959B4" w14:textId="77777777" w:rsidR="009C05E0" w:rsidRPr="0098248D" w:rsidRDefault="009C05E0" w:rsidP="009C05E0">
      <w:pPr>
        <w:pStyle w:val="Default"/>
        <w:contextualSpacing/>
        <w:jc w:val="both"/>
      </w:pPr>
      <w:r w:rsidRPr="0098248D">
        <w:rPr>
          <w:b/>
          <w:bCs/>
        </w:rPr>
        <w:t xml:space="preserve">Matemática para </w:t>
      </w:r>
      <w:proofErr w:type="spellStart"/>
      <w:r w:rsidRPr="0098248D">
        <w:rPr>
          <w:b/>
          <w:bCs/>
        </w:rPr>
        <w:t>Biocientistas</w:t>
      </w:r>
      <w:proofErr w:type="spellEnd"/>
      <w:r w:rsidRPr="0098248D">
        <w:rPr>
          <w:b/>
          <w:bCs/>
        </w:rPr>
        <w:t xml:space="preserve">: </w:t>
      </w:r>
      <w:r w:rsidRPr="0098248D">
        <w:t xml:space="preserve">Noções de conjuntos e funções. Técnicas para construção de gráficos. Noções de limites, derivadas e integrais. Introdução às equações diferenciais com aplicações em Biologia. </w:t>
      </w:r>
    </w:p>
    <w:p w14:paraId="11A31820" w14:textId="27C0721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Delineamento Experimental e Análise de Dados: </w:t>
      </w:r>
      <w:r w:rsidRPr="00F57830">
        <w:rPr>
          <w:rFonts w:ascii="Arial" w:hAnsi="Arial" w:cs="Arial"/>
          <w:sz w:val="24"/>
          <w:szCs w:val="24"/>
          <w:lang w:val="pt-BR"/>
        </w:rPr>
        <w:t>Processos de coleta, organização, classificação, análise e interpretação</w:t>
      </w:r>
      <w:r w:rsidR="0043264A" w:rsidRPr="00F57830">
        <w:rPr>
          <w:rFonts w:ascii="Arial" w:hAnsi="Arial" w:cs="Arial"/>
          <w:sz w:val="24"/>
          <w:szCs w:val="24"/>
          <w:lang w:val="pt-BR"/>
        </w:rPr>
        <w:t xml:space="preserve"> de dados. Atividades em campo.</w:t>
      </w:r>
    </w:p>
    <w:p w14:paraId="38E12CE9" w14:textId="77777777" w:rsidR="009C05E0" w:rsidRPr="00F57830" w:rsidRDefault="009C05E0" w:rsidP="009C05E0">
      <w:pPr>
        <w:spacing w:after="0" w:line="240" w:lineRule="auto"/>
        <w:contextualSpacing/>
        <w:jc w:val="both"/>
        <w:rPr>
          <w:rFonts w:ascii="Arial" w:hAnsi="Arial" w:cs="Arial"/>
          <w:sz w:val="24"/>
          <w:szCs w:val="24"/>
          <w:lang w:val="pt-BR"/>
        </w:rPr>
      </w:pPr>
    </w:p>
    <w:p w14:paraId="3184C3B5" w14:textId="77777777" w:rsidR="009C05E0" w:rsidRPr="0098248D" w:rsidRDefault="009C05E0" w:rsidP="009C05E0">
      <w:pPr>
        <w:pStyle w:val="Default"/>
        <w:jc w:val="both"/>
        <w:rPr>
          <w:u w:val="single"/>
        </w:rPr>
      </w:pPr>
      <w:r w:rsidRPr="0098248D">
        <w:rPr>
          <w:b/>
          <w:bCs/>
          <w:u w:val="single"/>
        </w:rPr>
        <w:t xml:space="preserve">Eixo: Diversidade Biológica </w:t>
      </w:r>
      <w:proofErr w:type="gramStart"/>
      <w:r w:rsidRPr="0098248D">
        <w:rPr>
          <w:b/>
          <w:bCs/>
          <w:u w:val="single"/>
        </w:rPr>
        <w:t>2</w:t>
      </w:r>
      <w:proofErr w:type="gramEnd"/>
      <w:r w:rsidRPr="0098248D">
        <w:rPr>
          <w:b/>
          <w:bCs/>
          <w:u w:val="single"/>
        </w:rPr>
        <w:t xml:space="preserve"> (240 h) </w:t>
      </w:r>
    </w:p>
    <w:p w14:paraId="4D54C128" w14:textId="77777777" w:rsidR="009C05E0" w:rsidRPr="0098248D" w:rsidRDefault="009C05E0" w:rsidP="009C05E0">
      <w:pPr>
        <w:pStyle w:val="Default"/>
        <w:jc w:val="both"/>
      </w:pPr>
      <w:r w:rsidRPr="0098248D">
        <w:rPr>
          <w:b/>
          <w:bCs/>
        </w:rPr>
        <w:t xml:space="preserve">Ementa: </w:t>
      </w:r>
      <w:r w:rsidRPr="0098248D">
        <w:t xml:space="preserve">O eixo Diversidade Biológica </w:t>
      </w:r>
      <w:proofErr w:type="gramStart"/>
      <w:r w:rsidRPr="0098248D">
        <w:t>2</w:t>
      </w:r>
      <w:proofErr w:type="gramEnd"/>
      <w:r w:rsidRPr="0098248D">
        <w:t xml:space="preserve"> promoverá uma visão da biologia, morfologia e taxonomia dos vertebrados e fanerógamas, além do conhecimento sobre microbiologia ambiental. Os conteúdos trabalhados nesse eixo serão essenciais para a compreensão dos padrões de biodiversidade, suas relações com o meio e implicações socioambientais. </w:t>
      </w:r>
    </w:p>
    <w:p w14:paraId="47830388" w14:textId="77777777" w:rsidR="009C05E0" w:rsidRPr="0098248D" w:rsidRDefault="009C05E0" w:rsidP="009C05E0">
      <w:pPr>
        <w:pStyle w:val="Default"/>
        <w:jc w:val="both"/>
      </w:pPr>
    </w:p>
    <w:p w14:paraId="082B56BF" w14:textId="77777777" w:rsidR="009C05E0" w:rsidRPr="0098248D" w:rsidRDefault="009C05E0" w:rsidP="009C05E0">
      <w:pPr>
        <w:pStyle w:val="Default"/>
        <w:jc w:val="both"/>
        <w:rPr>
          <w:u w:val="single"/>
        </w:rPr>
      </w:pPr>
      <w:r w:rsidRPr="0098248D">
        <w:rPr>
          <w:u w:val="single"/>
        </w:rPr>
        <w:t xml:space="preserve">Bibliografia Básica </w:t>
      </w:r>
    </w:p>
    <w:p w14:paraId="01AB84CE" w14:textId="77777777" w:rsidR="009C05E0" w:rsidRPr="0098248D" w:rsidRDefault="009C05E0" w:rsidP="009C05E0">
      <w:pPr>
        <w:pStyle w:val="Default"/>
        <w:jc w:val="both"/>
      </w:pPr>
      <w:r w:rsidRPr="0098248D">
        <w:t xml:space="preserve">1. EVERT, R.F; EICHHORN, S.E. </w:t>
      </w:r>
      <w:proofErr w:type="spellStart"/>
      <w:r w:rsidRPr="0098248D">
        <w:t>Raven</w:t>
      </w:r>
      <w:proofErr w:type="spellEnd"/>
      <w:r w:rsidRPr="0098248D">
        <w:t xml:space="preserve">. Biologia Vegetal. 8ª ed.. Rio de Janeiro, Guanabara Koogan, 2016. 876p </w:t>
      </w:r>
    </w:p>
    <w:p w14:paraId="2C1274C8" w14:textId="77777777" w:rsidR="009C05E0" w:rsidRPr="0098248D" w:rsidRDefault="009C05E0" w:rsidP="009C05E0">
      <w:pPr>
        <w:pStyle w:val="Default"/>
        <w:jc w:val="both"/>
      </w:pPr>
      <w:r w:rsidRPr="0098248D">
        <w:t xml:space="preserve">2. MADIGAN, M. T.; MARTINKO, J. M.; PARKER, J. Microbiologia de </w:t>
      </w:r>
      <w:proofErr w:type="spellStart"/>
      <w:r w:rsidRPr="0098248D">
        <w:t>Brock</w:t>
      </w:r>
      <w:proofErr w:type="spellEnd"/>
      <w:r w:rsidRPr="0098248D">
        <w:t xml:space="preserve">. 12ª ed. São Paulo: Prentice Hall, 2010. </w:t>
      </w:r>
    </w:p>
    <w:p w14:paraId="5B16DAFF" w14:textId="77777777" w:rsidR="009C05E0" w:rsidRPr="0098248D" w:rsidRDefault="009C05E0" w:rsidP="009C05E0">
      <w:pPr>
        <w:pStyle w:val="Default"/>
        <w:jc w:val="both"/>
      </w:pPr>
      <w:r w:rsidRPr="0098248D">
        <w:t xml:space="preserve">3. HICKMAN JR, Cleveland P. Princípios integrados de zoologia. 16. </w:t>
      </w:r>
      <w:proofErr w:type="gramStart"/>
      <w:r w:rsidRPr="0098248D">
        <w:t>ed.</w:t>
      </w:r>
      <w:proofErr w:type="gramEnd"/>
      <w:r w:rsidRPr="0098248D">
        <w:t xml:space="preserve"> Rio de Janeiro: Guanabara Koogan, 2016. 937 p. </w:t>
      </w:r>
    </w:p>
    <w:p w14:paraId="16DC5E47" w14:textId="77777777" w:rsidR="009C05E0" w:rsidRPr="0098248D" w:rsidRDefault="009C05E0" w:rsidP="009C05E0">
      <w:pPr>
        <w:pStyle w:val="Default"/>
        <w:jc w:val="both"/>
      </w:pPr>
    </w:p>
    <w:p w14:paraId="1F198404" w14:textId="77777777" w:rsidR="009C05E0" w:rsidRPr="0098248D" w:rsidRDefault="009C05E0" w:rsidP="009C05E0">
      <w:pPr>
        <w:pStyle w:val="Default"/>
        <w:jc w:val="both"/>
        <w:rPr>
          <w:u w:val="single"/>
        </w:rPr>
      </w:pPr>
      <w:r w:rsidRPr="0098248D">
        <w:rPr>
          <w:u w:val="single"/>
        </w:rPr>
        <w:lastRenderedPageBreak/>
        <w:t xml:space="preserve">Bibliografia Complementar </w:t>
      </w:r>
    </w:p>
    <w:p w14:paraId="30EA461A" w14:textId="77777777" w:rsidR="009C05E0" w:rsidRPr="0098248D" w:rsidRDefault="009C05E0" w:rsidP="009C05E0">
      <w:pPr>
        <w:pStyle w:val="Default"/>
        <w:jc w:val="both"/>
      </w:pPr>
      <w:r w:rsidRPr="0098248D">
        <w:t xml:space="preserve">1. JUDD, W. S. Sistemática Vegetal: Um Enfoque Filogenético. 3. </w:t>
      </w:r>
      <w:proofErr w:type="gramStart"/>
      <w:r w:rsidRPr="0098248D">
        <w:t>ed.</w:t>
      </w:r>
      <w:proofErr w:type="gramEnd"/>
      <w:r w:rsidRPr="0098248D">
        <w:t xml:space="preserve"> e/ou posteriores. Porto Alegre; Artmed, 2009. 362 p. </w:t>
      </w:r>
    </w:p>
    <w:p w14:paraId="26901336" w14:textId="77777777" w:rsidR="009C05E0" w:rsidRPr="0098248D" w:rsidRDefault="009C05E0" w:rsidP="009C05E0">
      <w:pPr>
        <w:pStyle w:val="Default"/>
        <w:jc w:val="both"/>
      </w:pPr>
      <w:r w:rsidRPr="0098248D">
        <w:t xml:space="preserve">2. KARDONG, K.V. 2016. Vertebrados: anatomia comparada, função, evolução. 7a ed. Editora Roca. </w:t>
      </w:r>
    </w:p>
    <w:p w14:paraId="003DC833" w14:textId="77777777" w:rsidR="009C05E0" w:rsidRPr="0098248D" w:rsidRDefault="009C05E0" w:rsidP="009C05E0">
      <w:pPr>
        <w:pStyle w:val="Default"/>
        <w:jc w:val="both"/>
      </w:pPr>
      <w:r w:rsidRPr="00F57830">
        <w:t xml:space="preserve">3. POUGH, F. H., C. M. JANIS &amp; J. B. HEISER. </w:t>
      </w:r>
      <w:r w:rsidRPr="0098248D">
        <w:t xml:space="preserve">2008. A Vida dos Vertebrados. 4ª ed. Atheneu Ed. São Paulo. </w:t>
      </w:r>
    </w:p>
    <w:p w14:paraId="5D360E3D" w14:textId="77777777" w:rsidR="009C05E0" w:rsidRPr="0098248D" w:rsidRDefault="009C05E0" w:rsidP="009C05E0">
      <w:pPr>
        <w:pStyle w:val="Default"/>
        <w:jc w:val="both"/>
      </w:pPr>
      <w:r w:rsidRPr="0098248D">
        <w:t xml:space="preserve">4. SOUZA, V. C.; LORENZI, H. Botânica Sistemática. 3ª ed. Instituto </w:t>
      </w:r>
      <w:proofErr w:type="spellStart"/>
      <w:r w:rsidRPr="0098248D">
        <w:t>Plantarum</w:t>
      </w:r>
      <w:proofErr w:type="spellEnd"/>
      <w:r w:rsidRPr="0098248D">
        <w:t xml:space="preserve">, 2012. </w:t>
      </w:r>
    </w:p>
    <w:p w14:paraId="7DCD1F76"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5. TORTORA, G. J</w:t>
      </w:r>
      <w:proofErr w:type="gramStart"/>
      <w:r w:rsidRPr="00F57830">
        <w:rPr>
          <w:rFonts w:ascii="Arial" w:hAnsi="Arial" w:cs="Arial"/>
          <w:sz w:val="24"/>
          <w:szCs w:val="24"/>
          <w:lang w:val="pt-BR"/>
        </w:rPr>
        <w:t>.;</w:t>
      </w:r>
      <w:proofErr w:type="gramEnd"/>
      <w:r w:rsidRPr="00F57830">
        <w:rPr>
          <w:rFonts w:ascii="Arial" w:hAnsi="Arial" w:cs="Arial"/>
          <w:sz w:val="24"/>
          <w:szCs w:val="24"/>
          <w:lang w:val="pt-BR"/>
        </w:rPr>
        <w:t xml:space="preserve"> FUNKE, B. R.; CASE, C. L. Microbiologia. 10. </w:t>
      </w:r>
      <w:proofErr w:type="gramStart"/>
      <w:r w:rsidRPr="00F57830">
        <w:rPr>
          <w:rFonts w:ascii="Arial" w:hAnsi="Arial" w:cs="Arial"/>
          <w:sz w:val="24"/>
          <w:szCs w:val="24"/>
          <w:lang w:val="pt-BR"/>
        </w:rPr>
        <w:t>ed.</w:t>
      </w:r>
      <w:proofErr w:type="gramEnd"/>
      <w:r w:rsidRPr="00F57830">
        <w:rPr>
          <w:rFonts w:ascii="Arial" w:hAnsi="Arial" w:cs="Arial"/>
          <w:sz w:val="24"/>
          <w:szCs w:val="24"/>
          <w:lang w:val="pt-BR"/>
        </w:rPr>
        <w:t xml:space="preserve"> Porto Alegre: Artmed, 2002.</w:t>
      </w:r>
    </w:p>
    <w:p w14:paraId="413CF045" w14:textId="77777777" w:rsidR="009C05E0" w:rsidRPr="0098248D" w:rsidRDefault="009C05E0" w:rsidP="009C05E0">
      <w:pPr>
        <w:pStyle w:val="Default"/>
        <w:contextualSpacing/>
        <w:jc w:val="both"/>
      </w:pPr>
    </w:p>
    <w:p w14:paraId="59DA7163" w14:textId="77777777" w:rsidR="009C05E0" w:rsidRPr="0098248D" w:rsidRDefault="009C05E0" w:rsidP="009C05E0">
      <w:pPr>
        <w:pStyle w:val="Default"/>
        <w:jc w:val="both"/>
      </w:pPr>
      <w:r w:rsidRPr="0098248D">
        <w:rPr>
          <w:b/>
          <w:bCs/>
        </w:rPr>
        <w:t xml:space="preserve">Biologia, Morfologia e Taxonomia de Vertebrados: </w:t>
      </w:r>
      <w:r w:rsidRPr="0098248D">
        <w:t xml:space="preserve">Introdução ao estudo de vertebrados, origem e evolução, variedade de formas e funções, ambiente e modos de vida dos vertebrados. Técnicas de coleta e preservação, museus e coleções zoológicas. Espécies e sua importância ecológica, econômica e social. Atividade em campo. </w:t>
      </w:r>
    </w:p>
    <w:p w14:paraId="2C3CD981" w14:textId="77777777" w:rsidR="009C05E0" w:rsidRPr="0098248D" w:rsidRDefault="009C05E0" w:rsidP="009C05E0">
      <w:pPr>
        <w:pStyle w:val="Default"/>
        <w:jc w:val="both"/>
      </w:pPr>
      <w:r w:rsidRPr="0098248D">
        <w:rPr>
          <w:b/>
          <w:bCs/>
        </w:rPr>
        <w:t xml:space="preserve">Biologia, Morfologia e Taxonomia de Fanerógamas: </w:t>
      </w:r>
      <w:r w:rsidRPr="0098248D">
        <w:t xml:space="preserve">Introdução à sistemática e filogenia de Fanerógamas. História da classificação de Fanerógamas. Morfologia da raiz, caule, folhas, flores, inflorescências, frutos e sementes. Grandes grupos de </w:t>
      </w:r>
      <w:proofErr w:type="spellStart"/>
      <w:r w:rsidRPr="0098248D">
        <w:t>espermatófitas</w:t>
      </w:r>
      <w:proofErr w:type="spellEnd"/>
      <w:r w:rsidRPr="0098248D">
        <w:t xml:space="preserve">: caracterização e </w:t>
      </w:r>
      <w:proofErr w:type="spellStart"/>
      <w:r w:rsidRPr="0098248D">
        <w:t>sinapomorfias</w:t>
      </w:r>
      <w:proofErr w:type="spellEnd"/>
      <w:r w:rsidRPr="0098248D">
        <w:t xml:space="preserve">. Gimnospermas: caracterização, filogenia e circunscrição. Angiospermas: origem, evolução, </w:t>
      </w:r>
      <w:proofErr w:type="spellStart"/>
      <w:r w:rsidRPr="0098248D">
        <w:t>sinapomorfias</w:t>
      </w:r>
      <w:proofErr w:type="spellEnd"/>
      <w:r w:rsidRPr="0098248D">
        <w:t xml:space="preserve"> e principais linhagens. Atividades em campo. </w:t>
      </w:r>
    </w:p>
    <w:p w14:paraId="3570EAFA"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Microbiologia Ambiental: </w:t>
      </w:r>
      <w:r w:rsidRPr="00F57830">
        <w:rPr>
          <w:rFonts w:ascii="Arial" w:hAnsi="Arial" w:cs="Arial"/>
          <w:sz w:val="24"/>
          <w:szCs w:val="24"/>
          <w:lang w:val="pt-BR"/>
        </w:rPr>
        <w:t xml:space="preserve">Diversidade Microbiana. Ecologia microbiana. Ciclos Biogeoquímicos. Análises microbiológicas e legislação. </w:t>
      </w:r>
      <w:proofErr w:type="spellStart"/>
      <w:r w:rsidRPr="00F57830">
        <w:rPr>
          <w:rFonts w:ascii="Arial" w:hAnsi="Arial" w:cs="Arial"/>
          <w:sz w:val="24"/>
          <w:szCs w:val="24"/>
          <w:lang w:val="pt-BR"/>
        </w:rPr>
        <w:t>Biodegradação</w:t>
      </w:r>
      <w:proofErr w:type="spellEnd"/>
      <w:r w:rsidRPr="00F57830">
        <w:rPr>
          <w:rFonts w:ascii="Arial" w:hAnsi="Arial" w:cs="Arial"/>
          <w:sz w:val="24"/>
          <w:szCs w:val="24"/>
          <w:lang w:val="pt-BR"/>
        </w:rPr>
        <w:t xml:space="preserve">. </w:t>
      </w:r>
      <w:proofErr w:type="spellStart"/>
      <w:r w:rsidRPr="00F57830">
        <w:rPr>
          <w:rFonts w:ascii="Arial" w:hAnsi="Arial" w:cs="Arial"/>
          <w:sz w:val="24"/>
          <w:szCs w:val="24"/>
          <w:lang w:val="pt-BR"/>
        </w:rPr>
        <w:t>Biorremediação</w:t>
      </w:r>
      <w:proofErr w:type="spellEnd"/>
      <w:r w:rsidRPr="00F57830">
        <w:rPr>
          <w:rFonts w:ascii="Arial" w:hAnsi="Arial" w:cs="Arial"/>
          <w:sz w:val="24"/>
          <w:szCs w:val="24"/>
          <w:lang w:val="pt-BR"/>
        </w:rPr>
        <w:t>. Atividades em campo.</w:t>
      </w:r>
    </w:p>
    <w:p w14:paraId="47F34CBD" w14:textId="77777777" w:rsidR="009C05E0" w:rsidRDefault="009C05E0" w:rsidP="009C05E0">
      <w:pPr>
        <w:pStyle w:val="Normal10"/>
        <w:spacing w:after="0" w:line="240" w:lineRule="auto"/>
        <w:rPr>
          <w:rFonts w:ascii="Arial" w:eastAsia="Arial" w:hAnsi="Arial" w:cs="Arial"/>
          <w:b/>
          <w:sz w:val="24"/>
          <w:szCs w:val="24"/>
          <w:u w:val="single"/>
          <w:lang w:val="pt-BR"/>
        </w:rPr>
      </w:pPr>
    </w:p>
    <w:p w14:paraId="5BD3D948" w14:textId="77777777" w:rsidR="009C05E0" w:rsidRPr="0098248D" w:rsidRDefault="009C05E0" w:rsidP="009C05E0">
      <w:pPr>
        <w:pStyle w:val="Normal10"/>
        <w:spacing w:after="0" w:line="240" w:lineRule="auto"/>
        <w:rPr>
          <w:rFonts w:ascii="Arial" w:hAnsi="Arial" w:cs="Arial"/>
          <w:sz w:val="24"/>
          <w:szCs w:val="24"/>
          <w:lang w:val="pt-BR"/>
        </w:rPr>
      </w:pPr>
      <w:r w:rsidRPr="0098248D">
        <w:rPr>
          <w:rFonts w:ascii="Arial" w:eastAsia="Arial" w:hAnsi="Arial" w:cs="Arial"/>
          <w:b/>
          <w:sz w:val="24"/>
          <w:szCs w:val="24"/>
          <w:u w:val="single"/>
          <w:lang w:val="pt-BR"/>
        </w:rPr>
        <w:t xml:space="preserve">Eixo: Desenvolvimento, Tecnologia e Sociedade </w:t>
      </w:r>
      <w:proofErr w:type="gramStart"/>
      <w:r w:rsidRPr="0098248D">
        <w:rPr>
          <w:rFonts w:ascii="Arial" w:eastAsia="Arial" w:hAnsi="Arial" w:cs="Arial"/>
          <w:b/>
          <w:sz w:val="24"/>
          <w:szCs w:val="24"/>
          <w:u w:val="single"/>
          <w:lang w:val="pt-BR"/>
        </w:rPr>
        <w:t>2</w:t>
      </w:r>
      <w:proofErr w:type="gramEnd"/>
      <w:r w:rsidRPr="0098248D">
        <w:rPr>
          <w:rFonts w:ascii="Arial" w:eastAsia="Arial" w:hAnsi="Arial" w:cs="Arial"/>
          <w:b/>
          <w:sz w:val="24"/>
          <w:szCs w:val="24"/>
          <w:u w:val="single"/>
          <w:lang w:val="pt-BR"/>
        </w:rPr>
        <w:t xml:space="preserve"> (165 h)</w:t>
      </w:r>
    </w:p>
    <w:p w14:paraId="69438B33" w14:textId="77777777" w:rsidR="009C05E0"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b/>
          <w:sz w:val="24"/>
          <w:szCs w:val="24"/>
          <w:lang w:val="pt-BR"/>
        </w:rPr>
        <w:t xml:space="preserve">Ementa: </w:t>
      </w:r>
      <w:r w:rsidRPr="0098248D">
        <w:rPr>
          <w:rFonts w:ascii="Arial" w:eastAsia="Arial" w:hAnsi="Arial" w:cs="Arial"/>
          <w:sz w:val="24"/>
          <w:szCs w:val="24"/>
          <w:lang w:val="pt-BR"/>
        </w:rPr>
        <w:t xml:space="preserve">Os conteúdos trabalhados no eixo Desenvolvimento, Tecnologia e Sociedade </w:t>
      </w:r>
      <w:proofErr w:type="gramStart"/>
      <w:r w:rsidRPr="0098248D">
        <w:rPr>
          <w:rFonts w:ascii="Arial" w:eastAsia="Arial" w:hAnsi="Arial" w:cs="Arial"/>
          <w:sz w:val="24"/>
          <w:szCs w:val="24"/>
          <w:lang w:val="pt-BR"/>
        </w:rPr>
        <w:t>2</w:t>
      </w:r>
      <w:proofErr w:type="gramEnd"/>
      <w:r w:rsidRPr="0098248D">
        <w:rPr>
          <w:rFonts w:ascii="Arial" w:eastAsia="Arial" w:hAnsi="Arial" w:cs="Arial"/>
          <w:sz w:val="24"/>
          <w:szCs w:val="24"/>
          <w:lang w:val="pt-BR"/>
        </w:rPr>
        <w:t xml:space="preserve"> fazem uma reflexão sobre o tema desenvolvimento sustentável, que se equilibra sobre três pilares: da sociedade, da economia e do ambiente, levando em consideração a história e cultura dos povos e populações tradicionais.</w:t>
      </w:r>
    </w:p>
    <w:p w14:paraId="5F4020E1" w14:textId="77777777" w:rsidR="009C05E0" w:rsidRPr="0098248D" w:rsidRDefault="009C05E0" w:rsidP="009C05E0">
      <w:pPr>
        <w:pStyle w:val="Normal10"/>
        <w:spacing w:after="0" w:line="240" w:lineRule="auto"/>
        <w:jc w:val="both"/>
        <w:rPr>
          <w:rFonts w:ascii="Arial" w:eastAsia="Arial" w:hAnsi="Arial" w:cs="Arial"/>
          <w:b/>
          <w:sz w:val="24"/>
          <w:szCs w:val="24"/>
          <w:lang w:val="pt-BR"/>
        </w:rPr>
      </w:pPr>
    </w:p>
    <w:p w14:paraId="3A3A5385" w14:textId="77777777" w:rsidR="009C05E0" w:rsidRPr="0098248D" w:rsidRDefault="009C05E0" w:rsidP="009C05E0">
      <w:pPr>
        <w:pStyle w:val="Normal10"/>
        <w:spacing w:after="0" w:line="240" w:lineRule="auto"/>
        <w:jc w:val="both"/>
        <w:rPr>
          <w:rFonts w:ascii="Arial" w:eastAsia="Arial" w:hAnsi="Arial" w:cs="Arial"/>
          <w:sz w:val="24"/>
          <w:szCs w:val="24"/>
          <w:u w:val="single"/>
          <w:lang w:val="pt-BR"/>
        </w:rPr>
      </w:pPr>
      <w:r w:rsidRPr="0098248D">
        <w:rPr>
          <w:rFonts w:ascii="Arial" w:eastAsia="Arial" w:hAnsi="Arial" w:cs="Arial"/>
          <w:sz w:val="24"/>
          <w:szCs w:val="24"/>
          <w:u w:val="single"/>
          <w:lang w:val="pt-BR"/>
        </w:rPr>
        <w:t>Bibliografia Básica</w:t>
      </w:r>
    </w:p>
    <w:p w14:paraId="6AA2F1DA"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sz w:val="24"/>
          <w:szCs w:val="24"/>
          <w:lang w:val="pt-BR"/>
        </w:rPr>
        <w:t xml:space="preserve">1. TORRES, P.G.V.; TORRES, M.A.P. Plantas medicinais, aromáticas e condimentares: uma abordagem prática. 2. </w:t>
      </w:r>
      <w:proofErr w:type="gramStart"/>
      <w:r w:rsidRPr="0098248D">
        <w:rPr>
          <w:rFonts w:ascii="Arial" w:eastAsia="Arial" w:hAnsi="Arial" w:cs="Arial"/>
          <w:sz w:val="24"/>
          <w:szCs w:val="24"/>
          <w:lang w:val="pt-BR"/>
        </w:rPr>
        <w:t>ed.</w:t>
      </w:r>
      <w:proofErr w:type="gramEnd"/>
      <w:r w:rsidRPr="0098248D">
        <w:rPr>
          <w:rFonts w:ascii="Arial" w:eastAsia="Arial" w:hAnsi="Arial" w:cs="Arial"/>
          <w:sz w:val="24"/>
          <w:szCs w:val="24"/>
          <w:lang w:val="pt-BR"/>
        </w:rPr>
        <w:t xml:space="preserve"> Porto Alegre: </w:t>
      </w:r>
      <w:proofErr w:type="spellStart"/>
      <w:r w:rsidRPr="0098248D">
        <w:rPr>
          <w:rFonts w:ascii="Arial" w:eastAsia="Arial" w:hAnsi="Arial" w:cs="Arial"/>
          <w:sz w:val="24"/>
          <w:szCs w:val="24"/>
          <w:lang w:val="pt-BR"/>
        </w:rPr>
        <w:t>Rigel</w:t>
      </w:r>
      <w:proofErr w:type="spellEnd"/>
      <w:r w:rsidRPr="0098248D">
        <w:rPr>
          <w:rFonts w:ascii="Arial" w:eastAsia="Arial" w:hAnsi="Arial" w:cs="Arial"/>
          <w:sz w:val="24"/>
          <w:szCs w:val="24"/>
          <w:lang w:val="pt-BR"/>
        </w:rPr>
        <w:t>, 2014. 144p.</w:t>
      </w:r>
    </w:p>
    <w:p w14:paraId="08251E8D"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sz w:val="24"/>
          <w:szCs w:val="24"/>
          <w:lang w:val="pt-BR"/>
        </w:rPr>
        <w:t>2. KORMONDY, E.J.; BROWN, D.E. Ecologia humana. São Paulo: Atheneu. 2002. 503p.</w:t>
      </w:r>
    </w:p>
    <w:p w14:paraId="1311BF59"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lang w:val="pt-BR"/>
        </w:rPr>
        <w:t xml:space="preserve">3. VEIGA, J. E. Desenvolvimento Sustentável: o desafio do século XXI. Rio de Janeiro: </w:t>
      </w:r>
      <w:proofErr w:type="spellStart"/>
      <w:r w:rsidRPr="0098248D">
        <w:rPr>
          <w:rFonts w:ascii="Arial" w:eastAsia="Arial" w:hAnsi="Arial" w:cs="Arial"/>
          <w:sz w:val="24"/>
          <w:szCs w:val="24"/>
          <w:lang w:val="pt-BR"/>
        </w:rPr>
        <w:t>Garamond</w:t>
      </w:r>
      <w:proofErr w:type="spellEnd"/>
      <w:r w:rsidRPr="0098248D">
        <w:rPr>
          <w:rFonts w:ascii="Arial" w:eastAsia="Arial" w:hAnsi="Arial" w:cs="Arial"/>
          <w:sz w:val="24"/>
          <w:szCs w:val="24"/>
          <w:lang w:val="pt-BR"/>
        </w:rPr>
        <w:t>, 2006.</w:t>
      </w:r>
    </w:p>
    <w:p w14:paraId="2AE66EAF" w14:textId="77777777" w:rsidR="009C05E0" w:rsidRPr="0098248D" w:rsidRDefault="009C05E0" w:rsidP="009C05E0">
      <w:pPr>
        <w:pStyle w:val="Normal10"/>
        <w:spacing w:after="0" w:line="240" w:lineRule="auto"/>
        <w:jc w:val="both"/>
        <w:rPr>
          <w:rFonts w:ascii="Arial" w:eastAsia="Arial" w:hAnsi="Arial" w:cs="Arial"/>
          <w:sz w:val="24"/>
          <w:szCs w:val="24"/>
          <w:u w:val="single"/>
          <w:lang w:val="pt-BR"/>
        </w:rPr>
      </w:pPr>
    </w:p>
    <w:p w14:paraId="6530EFA3"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u w:val="single"/>
          <w:lang w:val="pt-BR"/>
        </w:rPr>
        <w:t>Bibliografia Complementar</w:t>
      </w:r>
    </w:p>
    <w:p w14:paraId="216625AC"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sz w:val="24"/>
          <w:szCs w:val="24"/>
          <w:lang w:val="pt-BR"/>
        </w:rPr>
        <w:t>1. CASTELLS, M. A sociedade em rede. São Paulo: Paz e Terra, 2010.</w:t>
      </w:r>
    </w:p>
    <w:p w14:paraId="66BFE8B6"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sz w:val="24"/>
          <w:szCs w:val="24"/>
          <w:lang w:val="pt-BR"/>
        </w:rPr>
        <w:t xml:space="preserve">2. ORTEGA, A.C.; ALMEIDA FILHO, N. </w:t>
      </w:r>
      <w:proofErr w:type="gramStart"/>
      <w:r w:rsidRPr="0098248D">
        <w:rPr>
          <w:rFonts w:ascii="Arial" w:eastAsia="Arial" w:hAnsi="Arial" w:cs="Arial"/>
          <w:sz w:val="24"/>
          <w:szCs w:val="24"/>
          <w:lang w:val="pt-BR"/>
        </w:rPr>
        <w:t>Desenvolvimento territorial, segurança alimentar e economia solidaria</w:t>
      </w:r>
      <w:proofErr w:type="gramEnd"/>
      <w:r w:rsidRPr="0098248D">
        <w:rPr>
          <w:rFonts w:ascii="Arial" w:eastAsia="Arial" w:hAnsi="Arial" w:cs="Arial"/>
          <w:sz w:val="24"/>
          <w:szCs w:val="24"/>
          <w:lang w:val="pt-BR"/>
        </w:rPr>
        <w:t>. Campinas: Alínea, 2007. 303 p.</w:t>
      </w:r>
    </w:p>
    <w:p w14:paraId="6B4F74EB"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3. </w:t>
      </w:r>
      <w:proofErr w:type="gramStart"/>
      <w:r w:rsidRPr="0098248D">
        <w:rPr>
          <w:rFonts w:ascii="Arial" w:eastAsia="Arial" w:hAnsi="Arial" w:cs="Arial"/>
          <w:bCs/>
          <w:sz w:val="24"/>
          <w:szCs w:val="24"/>
          <w:lang w:val="pt-BR"/>
        </w:rPr>
        <w:t>MAY,</w:t>
      </w:r>
      <w:proofErr w:type="gramEnd"/>
      <w:r w:rsidRPr="0098248D">
        <w:rPr>
          <w:rFonts w:ascii="Arial" w:eastAsia="Arial" w:hAnsi="Arial" w:cs="Arial"/>
          <w:bCs/>
          <w:sz w:val="24"/>
          <w:szCs w:val="24"/>
          <w:lang w:val="pt-BR"/>
        </w:rPr>
        <w:t>P.,LUSTOSA,M.C., VINHA,V. Economia do meio ambiente. Rio de Janeiro: Ed. Campus, 2010.</w:t>
      </w:r>
    </w:p>
    <w:p w14:paraId="62453D4D"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lang w:val="pt-BR"/>
        </w:rPr>
        <w:t>4. MORÀN, E. Adaptabilidade humana: uma introdução à antropologia ecológica. São Paulo: Editora Universidade de São Paulo. 2010.</w:t>
      </w:r>
    </w:p>
    <w:p w14:paraId="154D9C66" w14:textId="77777777" w:rsidR="009C05E0" w:rsidRPr="0098248D" w:rsidRDefault="009C05E0" w:rsidP="009C05E0">
      <w:pPr>
        <w:pStyle w:val="Default"/>
        <w:contextualSpacing/>
        <w:jc w:val="both"/>
        <w:rPr>
          <w:i/>
          <w:color w:val="0000FF"/>
        </w:rPr>
      </w:pPr>
      <w:r w:rsidRPr="0098248D">
        <w:lastRenderedPageBreak/>
        <w:t xml:space="preserve">5. CRUZ, </w:t>
      </w:r>
      <w:proofErr w:type="spellStart"/>
      <w:r w:rsidRPr="0098248D">
        <w:t>G.l</w:t>
      </w:r>
      <w:proofErr w:type="spellEnd"/>
      <w:r w:rsidRPr="0098248D">
        <w:t xml:space="preserve">. </w:t>
      </w:r>
      <w:r w:rsidRPr="0098248D">
        <w:rPr>
          <w:bCs/>
        </w:rPr>
        <w:t xml:space="preserve">Dicionário das plantas úteis do Brasil. </w:t>
      </w:r>
      <w:r w:rsidRPr="0098248D">
        <w:t xml:space="preserve">3. </w:t>
      </w:r>
      <w:proofErr w:type="gramStart"/>
      <w:r w:rsidRPr="0098248D">
        <w:t>ed.</w:t>
      </w:r>
      <w:proofErr w:type="gramEnd"/>
      <w:r w:rsidRPr="0098248D">
        <w:t xml:space="preserve"> Rio de Janeiro: Civilização </w:t>
      </w:r>
      <w:proofErr w:type="spellStart"/>
      <w:r w:rsidRPr="0098248D">
        <w:t>Brasielira</w:t>
      </w:r>
      <w:proofErr w:type="spellEnd"/>
      <w:r w:rsidRPr="0098248D">
        <w:t>, 1985. 599 p.</w:t>
      </w:r>
    </w:p>
    <w:p w14:paraId="5D75BE55" w14:textId="77777777" w:rsidR="009C05E0" w:rsidRPr="0098248D" w:rsidRDefault="009C05E0" w:rsidP="009C05E0">
      <w:pPr>
        <w:pStyle w:val="Normal10"/>
        <w:spacing w:after="0" w:line="240" w:lineRule="auto"/>
        <w:jc w:val="both"/>
        <w:rPr>
          <w:rFonts w:ascii="Arial" w:eastAsia="Arial" w:hAnsi="Arial" w:cs="Arial"/>
          <w:b/>
          <w:sz w:val="24"/>
          <w:szCs w:val="24"/>
          <w:lang w:val="pt-BR"/>
        </w:rPr>
      </w:pPr>
    </w:p>
    <w:p w14:paraId="0913B573"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b/>
          <w:sz w:val="24"/>
          <w:szCs w:val="24"/>
          <w:lang w:val="pt-BR"/>
        </w:rPr>
        <w:t xml:space="preserve">Sociedade, Desenvolvimento e Meio Ambiente: </w:t>
      </w:r>
      <w:r w:rsidRPr="0098248D">
        <w:rPr>
          <w:rFonts w:ascii="Arial" w:eastAsia="Arial" w:hAnsi="Arial" w:cs="Arial"/>
          <w:sz w:val="24"/>
          <w:szCs w:val="24"/>
          <w:lang w:val="pt-BR"/>
        </w:rPr>
        <w:t xml:space="preserve">A partir da perspectiva das ciências sociais </w:t>
      </w:r>
      <w:proofErr w:type="gramStart"/>
      <w:r w:rsidRPr="0098248D">
        <w:rPr>
          <w:rFonts w:ascii="Arial" w:eastAsia="Arial" w:hAnsi="Arial" w:cs="Arial"/>
          <w:sz w:val="24"/>
          <w:szCs w:val="24"/>
          <w:lang w:val="pt-BR"/>
        </w:rPr>
        <w:t>abordar</w:t>
      </w:r>
      <w:proofErr w:type="gramEnd"/>
      <w:r w:rsidRPr="0098248D">
        <w:rPr>
          <w:rFonts w:ascii="Arial" w:eastAsia="Arial" w:hAnsi="Arial" w:cs="Arial"/>
          <w:sz w:val="24"/>
          <w:szCs w:val="24"/>
          <w:lang w:val="pt-BR"/>
        </w:rPr>
        <w:t xml:space="preserve"> os seguintes temas: Os debates em torno do desenvolvimento sustentável; A relação entre ambiente e sociedade; </w:t>
      </w:r>
      <w:proofErr w:type="spellStart"/>
      <w:r w:rsidRPr="0098248D">
        <w:rPr>
          <w:rFonts w:ascii="Arial" w:eastAsia="Arial" w:hAnsi="Arial" w:cs="Arial"/>
          <w:sz w:val="24"/>
          <w:szCs w:val="24"/>
          <w:lang w:val="pt-BR"/>
        </w:rPr>
        <w:t>Conservacionismo</w:t>
      </w:r>
      <w:proofErr w:type="spellEnd"/>
      <w:r w:rsidRPr="0098248D">
        <w:rPr>
          <w:rFonts w:ascii="Arial" w:eastAsia="Arial" w:hAnsi="Arial" w:cs="Arial"/>
          <w:sz w:val="24"/>
          <w:szCs w:val="24"/>
          <w:lang w:val="pt-BR"/>
        </w:rPr>
        <w:t xml:space="preserve"> e </w:t>
      </w:r>
      <w:proofErr w:type="spellStart"/>
      <w:r w:rsidRPr="0098248D">
        <w:rPr>
          <w:rFonts w:ascii="Arial" w:eastAsia="Arial" w:hAnsi="Arial" w:cs="Arial"/>
          <w:sz w:val="24"/>
          <w:szCs w:val="24"/>
          <w:lang w:val="pt-BR"/>
        </w:rPr>
        <w:t>Preservacionismo</w:t>
      </w:r>
      <w:proofErr w:type="spellEnd"/>
      <w:r w:rsidRPr="0098248D">
        <w:rPr>
          <w:rFonts w:ascii="Arial" w:eastAsia="Arial" w:hAnsi="Arial" w:cs="Arial"/>
          <w:sz w:val="24"/>
          <w:szCs w:val="24"/>
          <w:lang w:val="pt-BR"/>
        </w:rPr>
        <w:t xml:space="preserve">; Escolas atuais de pensamentos ecológico; Populações tradicionais e </w:t>
      </w:r>
      <w:proofErr w:type="spellStart"/>
      <w:r w:rsidRPr="0098248D">
        <w:rPr>
          <w:rFonts w:ascii="Arial" w:eastAsia="Arial" w:hAnsi="Arial" w:cs="Arial"/>
          <w:sz w:val="24"/>
          <w:szCs w:val="24"/>
          <w:lang w:val="pt-BR"/>
        </w:rPr>
        <w:t>etnociência</w:t>
      </w:r>
      <w:proofErr w:type="spellEnd"/>
      <w:r w:rsidRPr="0098248D">
        <w:rPr>
          <w:rFonts w:ascii="Arial" w:eastAsia="Arial" w:hAnsi="Arial" w:cs="Arial"/>
          <w:sz w:val="24"/>
          <w:szCs w:val="24"/>
          <w:lang w:val="pt-BR"/>
        </w:rPr>
        <w:t>; Os diferentes movimentos ecológicos; Ecologia política e economia ecológica; O papel da interdisciplinaridade nos estudos ambientais.</w:t>
      </w:r>
    </w:p>
    <w:p w14:paraId="5424A5D6"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b/>
          <w:sz w:val="24"/>
          <w:szCs w:val="24"/>
          <w:lang w:val="pt-BR"/>
        </w:rPr>
        <w:t xml:space="preserve">Economia de Recursos Naturais: </w:t>
      </w:r>
      <w:r w:rsidRPr="0098248D">
        <w:rPr>
          <w:rFonts w:ascii="Arial" w:eastAsia="Arial" w:hAnsi="Arial" w:cs="Arial"/>
          <w:sz w:val="24"/>
          <w:szCs w:val="24"/>
          <w:lang w:val="pt-BR"/>
        </w:rPr>
        <w:t>Conceitos e histórico. Classificação dos recursos naturais. Desenvolvimento Sustentável. Exploração dos Recursos Naturais. Imperfeições de mercado. Métodos de Valoração dos Recursos Naturais. Mecanismos políticos para solução de problemas ambientais. PSA – Pagamento por serviços ambientais. Mercado de bens e serviços ambientais. Estudos de caso.</w:t>
      </w:r>
    </w:p>
    <w:p w14:paraId="1CFAF144" w14:textId="77777777" w:rsidR="009C05E0" w:rsidRDefault="009C05E0" w:rsidP="009C05E0">
      <w:pPr>
        <w:pStyle w:val="Normal10"/>
        <w:spacing w:after="0" w:line="240" w:lineRule="auto"/>
        <w:jc w:val="both"/>
        <w:rPr>
          <w:rFonts w:ascii="Arial" w:eastAsia="Arial" w:hAnsi="Arial" w:cs="Arial"/>
          <w:sz w:val="24"/>
          <w:szCs w:val="24"/>
          <w:lang w:val="pt-BR"/>
        </w:rPr>
      </w:pPr>
      <w:proofErr w:type="spellStart"/>
      <w:r w:rsidRPr="0098248D">
        <w:rPr>
          <w:rFonts w:ascii="Arial" w:eastAsia="Arial" w:hAnsi="Arial" w:cs="Arial"/>
          <w:b/>
          <w:sz w:val="24"/>
          <w:szCs w:val="24"/>
          <w:lang w:val="pt-BR"/>
        </w:rPr>
        <w:t>Etnoecologia</w:t>
      </w:r>
      <w:proofErr w:type="spellEnd"/>
      <w:r w:rsidRPr="0098248D">
        <w:rPr>
          <w:rFonts w:ascii="Arial" w:eastAsia="Arial" w:hAnsi="Arial" w:cs="Arial"/>
          <w:b/>
          <w:sz w:val="24"/>
          <w:szCs w:val="24"/>
          <w:lang w:val="pt-BR"/>
        </w:rPr>
        <w:t xml:space="preserve">: </w:t>
      </w:r>
      <w:r w:rsidRPr="0098248D">
        <w:rPr>
          <w:rFonts w:ascii="Arial" w:eastAsia="Arial" w:hAnsi="Arial" w:cs="Arial"/>
          <w:sz w:val="24"/>
          <w:szCs w:val="24"/>
          <w:lang w:val="pt-BR"/>
        </w:rPr>
        <w:t xml:space="preserve">Definição e histórico da </w:t>
      </w:r>
      <w:proofErr w:type="spellStart"/>
      <w:r w:rsidRPr="0098248D">
        <w:rPr>
          <w:rFonts w:ascii="Arial" w:eastAsia="Arial" w:hAnsi="Arial" w:cs="Arial"/>
          <w:sz w:val="24"/>
          <w:szCs w:val="24"/>
          <w:lang w:val="pt-BR"/>
        </w:rPr>
        <w:t>etnoecologia</w:t>
      </w:r>
      <w:proofErr w:type="spellEnd"/>
      <w:r w:rsidRPr="0098248D">
        <w:rPr>
          <w:rFonts w:ascii="Arial" w:eastAsia="Arial" w:hAnsi="Arial" w:cs="Arial"/>
          <w:sz w:val="24"/>
          <w:szCs w:val="24"/>
          <w:lang w:val="pt-BR"/>
        </w:rPr>
        <w:t xml:space="preserve"> em diferentes culturas. </w:t>
      </w:r>
      <w:proofErr w:type="spellStart"/>
      <w:r w:rsidRPr="0098248D">
        <w:rPr>
          <w:rFonts w:ascii="Arial" w:eastAsia="Arial" w:hAnsi="Arial" w:cs="Arial"/>
          <w:sz w:val="24"/>
          <w:szCs w:val="24"/>
          <w:lang w:val="pt-BR"/>
        </w:rPr>
        <w:t>Etnoclassificação</w:t>
      </w:r>
      <w:proofErr w:type="spellEnd"/>
      <w:r w:rsidRPr="0098248D">
        <w:rPr>
          <w:rFonts w:ascii="Arial" w:eastAsia="Arial" w:hAnsi="Arial" w:cs="Arial"/>
          <w:sz w:val="24"/>
          <w:szCs w:val="24"/>
          <w:lang w:val="pt-BR"/>
        </w:rPr>
        <w:t xml:space="preserve"> das formas de vida e dos ambientes naturais. Metodologia de coleta e registros das informações. </w:t>
      </w:r>
      <w:proofErr w:type="spellStart"/>
      <w:r w:rsidRPr="0098248D">
        <w:rPr>
          <w:rFonts w:ascii="Arial" w:eastAsia="Arial" w:hAnsi="Arial" w:cs="Arial"/>
          <w:sz w:val="24"/>
          <w:szCs w:val="24"/>
          <w:lang w:val="pt-BR"/>
        </w:rPr>
        <w:t>Etnoconhecimento</w:t>
      </w:r>
      <w:proofErr w:type="spellEnd"/>
      <w:r w:rsidRPr="0098248D">
        <w:rPr>
          <w:rFonts w:ascii="Arial" w:eastAsia="Arial" w:hAnsi="Arial" w:cs="Arial"/>
          <w:sz w:val="24"/>
          <w:szCs w:val="24"/>
          <w:lang w:val="pt-BR"/>
        </w:rPr>
        <w:t xml:space="preserve"> e conservação da biodiversidade.</w:t>
      </w:r>
    </w:p>
    <w:p w14:paraId="62066E1B" w14:textId="77777777" w:rsidR="009C05E0" w:rsidRPr="0098248D" w:rsidRDefault="009C05E0" w:rsidP="009C05E0">
      <w:pPr>
        <w:pStyle w:val="Normal10"/>
        <w:spacing w:after="0" w:line="240" w:lineRule="auto"/>
        <w:jc w:val="both"/>
        <w:rPr>
          <w:rFonts w:ascii="Arial" w:hAnsi="Arial" w:cs="Arial"/>
          <w:sz w:val="24"/>
          <w:szCs w:val="24"/>
        </w:rPr>
      </w:pPr>
    </w:p>
    <w:p w14:paraId="2BBAE8B0" w14:textId="77777777" w:rsidR="009C05E0" w:rsidRPr="0098248D" w:rsidRDefault="009C05E0" w:rsidP="009C05E0">
      <w:pPr>
        <w:pStyle w:val="Default"/>
        <w:jc w:val="both"/>
        <w:rPr>
          <w:u w:val="single"/>
        </w:rPr>
      </w:pPr>
      <w:r w:rsidRPr="0098248D">
        <w:rPr>
          <w:b/>
          <w:bCs/>
          <w:u w:val="single"/>
        </w:rPr>
        <w:t xml:space="preserve">Eixo: Ecologia e Meio Ambiente </w:t>
      </w:r>
      <w:proofErr w:type="gramStart"/>
      <w:r w:rsidRPr="0098248D">
        <w:rPr>
          <w:b/>
          <w:bCs/>
          <w:u w:val="single"/>
        </w:rPr>
        <w:t>2</w:t>
      </w:r>
      <w:proofErr w:type="gramEnd"/>
      <w:r w:rsidRPr="0098248D">
        <w:rPr>
          <w:b/>
          <w:bCs/>
          <w:u w:val="single"/>
        </w:rPr>
        <w:t xml:space="preserve"> (120 h) </w:t>
      </w:r>
    </w:p>
    <w:p w14:paraId="3C7D6A79" w14:textId="77777777" w:rsidR="009C05E0" w:rsidRPr="0098248D" w:rsidRDefault="009C05E0" w:rsidP="009C05E0">
      <w:pPr>
        <w:pStyle w:val="Default"/>
        <w:jc w:val="both"/>
      </w:pPr>
      <w:r w:rsidRPr="0098248D">
        <w:rPr>
          <w:b/>
          <w:bCs/>
        </w:rPr>
        <w:t xml:space="preserve">Ementa: </w:t>
      </w:r>
      <w:r w:rsidRPr="0098248D">
        <w:t xml:space="preserve">O eixo Ecologia e Meio Ambiente </w:t>
      </w:r>
      <w:proofErr w:type="gramStart"/>
      <w:r w:rsidRPr="0098248D">
        <w:t>2</w:t>
      </w:r>
      <w:proofErr w:type="gramEnd"/>
      <w:r w:rsidRPr="0098248D">
        <w:t xml:space="preserve"> fará o resgate de todos os conceitos ecológicos trabalhados durante o primeiro perfil através de uma abordagem em nível de comunidades e ecossistemas. Os padrões encontrados no mundo real serão investigados a partir de informações obtidas pela Ecologia Comportamental e Saúde Ambiental. </w:t>
      </w:r>
    </w:p>
    <w:p w14:paraId="326A8930" w14:textId="77777777" w:rsidR="009C05E0" w:rsidRPr="0098248D" w:rsidRDefault="009C05E0" w:rsidP="009C05E0">
      <w:pPr>
        <w:pStyle w:val="Default"/>
        <w:jc w:val="both"/>
      </w:pPr>
    </w:p>
    <w:p w14:paraId="3C1DB920" w14:textId="77777777" w:rsidR="009C05E0" w:rsidRPr="0098248D" w:rsidRDefault="009C05E0" w:rsidP="009C05E0">
      <w:pPr>
        <w:pStyle w:val="Default"/>
        <w:jc w:val="both"/>
        <w:rPr>
          <w:u w:val="single"/>
        </w:rPr>
      </w:pPr>
      <w:r w:rsidRPr="0098248D">
        <w:rPr>
          <w:u w:val="single"/>
        </w:rPr>
        <w:t xml:space="preserve">Bibliografia Básica </w:t>
      </w:r>
    </w:p>
    <w:p w14:paraId="5B53CD6D" w14:textId="77777777" w:rsidR="009C05E0" w:rsidRPr="0098248D" w:rsidRDefault="009C05E0" w:rsidP="009C05E0">
      <w:pPr>
        <w:pStyle w:val="Default"/>
        <w:jc w:val="both"/>
      </w:pPr>
      <w:r w:rsidRPr="0098248D">
        <w:t xml:space="preserve">1. ALCOCK, J. Comportamento animal: uma abordagem evolutiva. </w:t>
      </w:r>
      <w:proofErr w:type="gramStart"/>
      <w:r w:rsidRPr="0098248D">
        <w:t>9</w:t>
      </w:r>
      <w:proofErr w:type="gramEnd"/>
      <w:r w:rsidRPr="0098248D">
        <w:t xml:space="preserve"> ed. Editora Artmed, 2011. </w:t>
      </w:r>
    </w:p>
    <w:p w14:paraId="38FCAF68" w14:textId="77777777" w:rsidR="009C05E0" w:rsidRPr="0098248D" w:rsidRDefault="009C05E0" w:rsidP="009C05E0">
      <w:pPr>
        <w:pStyle w:val="Default"/>
        <w:jc w:val="both"/>
      </w:pPr>
      <w:r w:rsidRPr="0098248D">
        <w:t xml:space="preserve">2. ALMEIDA FILHO, N.; ROUQUAYROL, M. Z. Introdução à epidemiologia. 3. </w:t>
      </w:r>
      <w:proofErr w:type="gramStart"/>
      <w:r w:rsidRPr="0098248D">
        <w:t>ed.</w:t>
      </w:r>
      <w:proofErr w:type="gramEnd"/>
      <w:r w:rsidRPr="0098248D">
        <w:t xml:space="preserve"> Rio de Janeiro: MEDSI, 2002. </w:t>
      </w:r>
    </w:p>
    <w:p w14:paraId="50E1F655" w14:textId="77777777" w:rsidR="009C05E0" w:rsidRPr="0098248D" w:rsidRDefault="009C05E0" w:rsidP="009C05E0">
      <w:pPr>
        <w:pStyle w:val="Default"/>
        <w:jc w:val="both"/>
      </w:pPr>
      <w:r w:rsidRPr="0098248D">
        <w:t xml:space="preserve">3. BEGON, M.; TOWNSEND, C. R.; HARPER, J. L. Ecologia de Indivíduos a Ecossistema. 4. </w:t>
      </w:r>
      <w:proofErr w:type="gramStart"/>
      <w:r w:rsidRPr="0098248D">
        <w:t>ed.</w:t>
      </w:r>
      <w:proofErr w:type="gramEnd"/>
      <w:r w:rsidRPr="0098248D">
        <w:t xml:space="preserve"> Porto Alegre: Artmed, 2007. </w:t>
      </w:r>
    </w:p>
    <w:p w14:paraId="07B3F4A6" w14:textId="77777777" w:rsidR="009C05E0" w:rsidRPr="0098248D" w:rsidRDefault="009C05E0" w:rsidP="009C05E0">
      <w:pPr>
        <w:pStyle w:val="Default"/>
        <w:jc w:val="both"/>
      </w:pPr>
    </w:p>
    <w:p w14:paraId="1DBD28A6" w14:textId="77777777" w:rsidR="009C05E0" w:rsidRPr="0098248D" w:rsidRDefault="009C05E0" w:rsidP="009C05E0">
      <w:pPr>
        <w:pStyle w:val="Default"/>
        <w:jc w:val="both"/>
        <w:rPr>
          <w:u w:val="single"/>
        </w:rPr>
      </w:pPr>
      <w:r w:rsidRPr="0098248D">
        <w:rPr>
          <w:u w:val="single"/>
        </w:rPr>
        <w:t xml:space="preserve">Bibliografia Complementar </w:t>
      </w:r>
    </w:p>
    <w:p w14:paraId="7CCD1F73" w14:textId="77777777" w:rsidR="009C05E0" w:rsidRPr="0098248D" w:rsidRDefault="009C05E0" w:rsidP="009C05E0">
      <w:pPr>
        <w:pStyle w:val="Default"/>
        <w:jc w:val="both"/>
      </w:pPr>
      <w:r w:rsidRPr="0098248D">
        <w:t>1. DEL-KLARO, K</w:t>
      </w:r>
      <w:proofErr w:type="gramStart"/>
      <w:r w:rsidRPr="0098248D">
        <w:t>.;</w:t>
      </w:r>
      <w:proofErr w:type="gramEnd"/>
      <w:r w:rsidRPr="0098248D">
        <w:t xml:space="preserve"> TOREZAN – SILINGARDI, H. Ecologia das interações plantas-animais, uma abordagem ecológico evolutiva. </w:t>
      </w:r>
      <w:proofErr w:type="gramStart"/>
      <w:r w:rsidRPr="0098248D">
        <w:t>1</w:t>
      </w:r>
      <w:proofErr w:type="gramEnd"/>
      <w:r w:rsidRPr="0098248D">
        <w:t xml:space="preserve"> ED. </w:t>
      </w:r>
      <w:proofErr w:type="spellStart"/>
      <w:r w:rsidRPr="0098248D">
        <w:t>Technical</w:t>
      </w:r>
      <w:proofErr w:type="spellEnd"/>
      <w:r w:rsidRPr="0098248D">
        <w:t xml:space="preserve"> Books Editora. 2012. 333p. </w:t>
      </w:r>
    </w:p>
    <w:p w14:paraId="643C72FD" w14:textId="77777777" w:rsidR="009C05E0" w:rsidRPr="0098248D" w:rsidRDefault="009C05E0" w:rsidP="009C05E0">
      <w:pPr>
        <w:pStyle w:val="Default"/>
        <w:contextualSpacing/>
        <w:jc w:val="both"/>
      </w:pPr>
      <w:proofErr w:type="gramStart"/>
      <w:r w:rsidRPr="0098248D">
        <w:t>2.</w:t>
      </w:r>
      <w:proofErr w:type="gramEnd"/>
      <w:r w:rsidRPr="0098248D">
        <w:t xml:space="preserve">BARBOSA, R.P.; VIANA, V.J. </w:t>
      </w:r>
      <w:r w:rsidRPr="0098248D">
        <w:rPr>
          <w:bCs/>
        </w:rPr>
        <w:t xml:space="preserve">Recursos naturais e biodiversidade: </w:t>
      </w:r>
      <w:r w:rsidRPr="0098248D">
        <w:t>preservação e conservação dos ecossistemas. São Paulo: Érica, 2014. 144 p.</w:t>
      </w:r>
    </w:p>
    <w:p w14:paraId="7E14499E" w14:textId="77777777" w:rsidR="009C05E0" w:rsidRPr="0098248D" w:rsidRDefault="009C05E0" w:rsidP="009C05E0">
      <w:pPr>
        <w:pStyle w:val="Default"/>
        <w:jc w:val="both"/>
        <w:rPr>
          <w:lang w:val="en-US"/>
        </w:rPr>
      </w:pPr>
      <w:r w:rsidRPr="0098248D">
        <w:t xml:space="preserve">3. ODUM, E. P.; BARRETT, G. W. Fundamentos de Ecologia. </w:t>
      </w:r>
      <w:proofErr w:type="gramStart"/>
      <w:r w:rsidRPr="0098248D">
        <w:rPr>
          <w:lang w:val="en-US"/>
        </w:rPr>
        <w:t xml:space="preserve">5a. ed. </w:t>
      </w:r>
      <w:proofErr w:type="spellStart"/>
      <w:r w:rsidRPr="0098248D">
        <w:rPr>
          <w:lang w:val="en-US"/>
        </w:rPr>
        <w:t>Editora</w:t>
      </w:r>
      <w:proofErr w:type="spellEnd"/>
      <w:r w:rsidRPr="0098248D">
        <w:rPr>
          <w:lang w:val="en-US"/>
        </w:rPr>
        <w:t xml:space="preserve"> </w:t>
      </w:r>
      <w:proofErr w:type="spellStart"/>
      <w:r w:rsidRPr="0098248D">
        <w:rPr>
          <w:lang w:val="en-US"/>
        </w:rPr>
        <w:t>Cengage</w:t>
      </w:r>
      <w:proofErr w:type="spellEnd"/>
      <w:r w:rsidRPr="0098248D">
        <w:rPr>
          <w:lang w:val="en-US"/>
        </w:rPr>
        <w:t xml:space="preserve"> Learning, 2007.</w:t>
      </w:r>
      <w:proofErr w:type="gramEnd"/>
      <w:r w:rsidRPr="0098248D">
        <w:rPr>
          <w:lang w:val="en-US"/>
        </w:rPr>
        <w:t xml:space="preserve"> </w:t>
      </w:r>
    </w:p>
    <w:p w14:paraId="6B59404F" w14:textId="77777777" w:rsidR="009C05E0" w:rsidRPr="0098248D" w:rsidRDefault="009C05E0" w:rsidP="009C05E0">
      <w:pPr>
        <w:pStyle w:val="Default"/>
        <w:jc w:val="both"/>
      </w:pPr>
      <w:r w:rsidRPr="0098248D">
        <w:t xml:space="preserve">4. PAPINI, S. Vigilância em saúde ambiental: uma nova área da ecologia. 2. </w:t>
      </w:r>
      <w:proofErr w:type="gramStart"/>
      <w:r w:rsidRPr="0098248D">
        <w:t>ed.</w:t>
      </w:r>
      <w:proofErr w:type="gramEnd"/>
      <w:r w:rsidRPr="0098248D">
        <w:t xml:space="preserve"> São Paulo: Atheneu, 2012. 204 p.</w:t>
      </w:r>
    </w:p>
    <w:p w14:paraId="5A051819" w14:textId="77777777" w:rsidR="009C05E0" w:rsidRPr="0098248D" w:rsidRDefault="009C05E0" w:rsidP="009C05E0">
      <w:pPr>
        <w:pStyle w:val="Default"/>
        <w:contextualSpacing/>
        <w:jc w:val="both"/>
      </w:pPr>
      <w:r w:rsidRPr="0098248D">
        <w:t xml:space="preserve">5. PRIMACK, R. B.; RODRIGUES, E. Biologia da Conservação. Londrina: Editora Planta, 2005. 327p. </w:t>
      </w:r>
    </w:p>
    <w:p w14:paraId="107A6B99" w14:textId="77777777" w:rsidR="009C05E0" w:rsidRPr="0098248D" w:rsidRDefault="009C05E0" w:rsidP="009C05E0">
      <w:pPr>
        <w:pStyle w:val="Default"/>
        <w:contextualSpacing/>
        <w:jc w:val="both"/>
      </w:pPr>
    </w:p>
    <w:p w14:paraId="437E915E" w14:textId="77777777" w:rsidR="009C05E0" w:rsidRPr="0098248D" w:rsidRDefault="009C05E0" w:rsidP="009C05E0">
      <w:pPr>
        <w:pStyle w:val="Default"/>
        <w:jc w:val="both"/>
      </w:pPr>
      <w:r w:rsidRPr="0098248D">
        <w:rPr>
          <w:b/>
          <w:bCs/>
        </w:rPr>
        <w:lastRenderedPageBreak/>
        <w:t xml:space="preserve">Ecologia de Comunidades e Ecossistemas: </w:t>
      </w:r>
      <w:r w:rsidRPr="0098248D">
        <w:t xml:space="preserve">Conceitos e definições em comunidades biológicas. Organização e estrutura de comunidades. Dinâmica de comunidades. Redes ecológicas. Ecossistemas terrestres e aquáticos. Atividades em campo. </w:t>
      </w:r>
    </w:p>
    <w:p w14:paraId="699B933F" w14:textId="77777777" w:rsidR="009C05E0" w:rsidRPr="0098248D" w:rsidRDefault="009C05E0" w:rsidP="009C05E0">
      <w:pPr>
        <w:pStyle w:val="Default"/>
        <w:jc w:val="both"/>
      </w:pPr>
      <w:r w:rsidRPr="0098248D">
        <w:rPr>
          <w:b/>
          <w:bCs/>
        </w:rPr>
        <w:t xml:space="preserve">Saúde Ambiental: </w:t>
      </w:r>
      <w:r w:rsidRPr="0098248D">
        <w:t xml:space="preserve">Epidemiologia, ecologia das doenças, doenças emergentes e </w:t>
      </w:r>
      <w:proofErr w:type="spellStart"/>
      <w:r w:rsidRPr="0098248D">
        <w:t>reemergentes</w:t>
      </w:r>
      <w:proofErr w:type="spellEnd"/>
      <w:r w:rsidRPr="0098248D">
        <w:t xml:space="preserve">, alterações ambientais e a ocorrência de doenças, vigilância sanitária, aspectos gerais das grandes epidemias no Brasil, meio ambiente e saúde pública. </w:t>
      </w:r>
    </w:p>
    <w:p w14:paraId="106CB866"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Ecologia Comportamental: </w:t>
      </w:r>
      <w:r w:rsidRPr="00F57830">
        <w:rPr>
          <w:rFonts w:ascii="Arial" w:hAnsi="Arial" w:cs="Arial"/>
          <w:sz w:val="24"/>
          <w:szCs w:val="24"/>
          <w:lang w:val="pt-BR"/>
        </w:rPr>
        <w:t xml:space="preserve">Introdução à ecologia comportamental. Técnicas de observação do comportamento animal em cativeiro e no campo. Elaboração de registros fotográficos e </w:t>
      </w:r>
      <w:proofErr w:type="spellStart"/>
      <w:r w:rsidRPr="00F57830">
        <w:rPr>
          <w:rFonts w:ascii="Arial" w:hAnsi="Arial" w:cs="Arial"/>
          <w:sz w:val="24"/>
          <w:szCs w:val="24"/>
          <w:lang w:val="pt-BR"/>
        </w:rPr>
        <w:t>etogramas</w:t>
      </w:r>
      <w:proofErr w:type="spellEnd"/>
      <w:r w:rsidRPr="00F57830">
        <w:rPr>
          <w:rFonts w:ascii="Arial" w:hAnsi="Arial" w:cs="Arial"/>
          <w:sz w:val="24"/>
          <w:szCs w:val="24"/>
          <w:lang w:val="pt-BR"/>
        </w:rPr>
        <w:t>. Comportamentos de alimentação, reprodução, social, parental, mecanismos de defesa, migração e comunicação. Aprendizagem individual e social. Aplicabilidade da Ecologia Comportamental para a conservação.</w:t>
      </w:r>
    </w:p>
    <w:p w14:paraId="35EAD2BC" w14:textId="77777777" w:rsidR="009C05E0" w:rsidRDefault="009C05E0" w:rsidP="009C05E0">
      <w:pPr>
        <w:pStyle w:val="Default"/>
        <w:jc w:val="both"/>
        <w:rPr>
          <w:b/>
          <w:bCs/>
          <w:u w:val="single"/>
        </w:rPr>
      </w:pPr>
    </w:p>
    <w:p w14:paraId="0CA33A2F" w14:textId="77777777" w:rsidR="009C05E0" w:rsidRPr="0098248D" w:rsidRDefault="009C05E0" w:rsidP="009C05E0">
      <w:pPr>
        <w:pStyle w:val="Default"/>
        <w:jc w:val="both"/>
        <w:rPr>
          <w:b/>
          <w:bCs/>
          <w:u w:val="single"/>
        </w:rPr>
      </w:pPr>
      <w:r>
        <w:rPr>
          <w:b/>
          <w:bCs/>
          <w:u w:val="single"/>
        </w:rPr>
        <w:t>E</w:t>
      </w:r>
      <w:r w:rsidRPr="0098248D">
        <w:rPr>
          <w:b/>
          <w:bCs/>
          <w:u w:val="single"/>
        </w:rPr>
        <w:t xml:space="preserve">ixo: Organização, Desenvolvimento e Evolução dos Organismos </w:t>
      </w:r>
      <w:proofErr w:type="gramStart"/>
      <w:r w:rsidRPr="0098248D">
        <w:rPr>
          <w:b/>
          <w:bCs/>
          <w:u w:val="single"/>
        </w:rPr>
        <w:t>2</w:t>
      </w:r>
      <w:proofErr w:type="gramEnd"/>
      <w:r w:rsidRPr="0098248D">
        <w:rPr>
          <w:b/>
          <w:bCs/>
          <w:u w:val="single"/>
        </w:rPr>
        <w:t xml:space="preserve"> (180h) </w:t>
      </w:r>
    </w:p>
    <w:p w14:paraId="16BE1D65" w14:textId="77777777" w:rsidR="009C05E0" w:rsidRPr="0098248D" w:rsidRDefault="009C05E0" w:rsidP="009C05E0">
      <w:pPr>
        <w:pStyle w:val="Default"/>
        <w:jc w:val="both"/>
      </w:pPr>
      <w:r w:rsidRPr="0098248D">
        <w:rPr>
          <w:b/>
          <w:bCs/>
        </w:rPr>
        <w:t xml:space="preserve">Ementa: </w:t>
      </w:r>
      <w:r w:rsidRPr="0098248D">
        <w:t xml:space="preserve">O eixo Organização, Desenvolvimento e Evolução dos Organismos </w:t>
      </w:r>
      <w:proofErr w:type="gramStart"/>
      <w:r w:rsidRPr="0098248D">
        <w:t>2</w:t>
      </w:r>
      <w:proofErr w:type="gramEnd"/>
      <w:r w:rsidRPr="0098248D">
        <w:t xml:space="preserve"> abordará os processos bioquímicos e genéticos compartilhados pelos organismos vivos. Serão introduzidos e discutidos conhecimentos a respeito da estrutura e função das biomoléculas, bem como os processos bioquímicos e genéticos envolvidos na manutenção e perpetuação dos organismos. A genética e a bioquímica serão abordadas de forma a construir conhecimentos sobre hereditariedade, determinação de características fenotípicas, evolução de genes nas populações e, ao mesmo tempo, discutir os padrões e processos envolvidos na distribuição das espécies considerando a história geológica do planeta. </w:t>
      </w:r>
    </w:p>
    <w:p w14:paraId="167A58E0" w14:textId="77777777" w:rsidR="009C05E0" w:rsidRPr="0098248D" w:rsidRDefault="009C05E0" w:rsidP="009C05E0">
      <w:pPr>
        <w:pStyle w:val="Default"/>
        <w:jc w:val="both"/>
      </w:pPr>
    </w:p>
    <w:p w14:paraId="6EB05127" w14:textId="77777777" w:rsidR="009C05E0" w:rsidRPr="0098248D" w:rsidRDefault="009C05E0" w:rsidP="009C05E0">
      <w:pPr>
        <w:pStyle w:val="Default"/>
        <w:jc w:val="both"/>
        <w:rPr>
          <w:u w:val="single"/>
        </w:rPr>
      </w:pPr>
      <w:r w:rsidRPr="0098248D">
        <w:rPr>
          <w:u w:val="single"/>
        </w:rPr>
        <w:t xml:space="preserve">Bibliografia Básica </w:t>
      </w:r>
    </w:p>
    <w:p w14:paraId="7D2645D1" w14:textId="77777777" w:rsidR="009C05E0" w:rsidRPr="0098248D" w:rsidRDefault="009C05E0" w:rsidP="009C05E0">
      <w:pPr>
        <w:pStyle w:val="Default"/>
        <w:jc w:val="both"/>
      </w:pPr>
      <w:r w:rsidRPr="0098248D">
        <w:t>1. BROWN, J. H. &amp; LOMOLINO, M. V. Biogeografia. 2ª Ed. Ribeirão Preto, SP: FUNPEC Editora. 692p</w:t>
      </w:r>
      <w:proofErr w:type="gramStart"/>
      <w:r w:rsidRPr="0098248D">
        <w:t>.,</w:t>
      </w:r>
      <w:proofErr w:type="gramEnd"/>
      <w:r w:rsidRPr="0098248D">
        <w:t xml:space="preserve"> 2006.</w:t>
      </w:r>
    </w:p>
    <w:p w14:paraId="40515E7C" w14:textId="77777777" w:rsidR="009C05E0" w:rsidRPr="0098248D" w:rsidRDefault="009C05E0" w:rsidP="009C05E0">
      <w:pPr>
        <w:pStyle w:val="Default"/>
        <w:jc w:val="both"/>
      </w:pPr>
      <w:r w:rsidRPr="0098248D">
        <w:t xml:space="preserve">2. GRIFFITHS, A.J.F.; WESSLER, S.R.; CARROLL, S.B.; DOEBLEY, J. Introdução à Genética. 10ª ed. Rio de Janeiro: Guanabara Koogan, 2013. </w:t>
      </w:r>
    </w:p>
    <w:p w14:paraId="0CA282C2" w14:textId="77777777" w:rsidR="009C05E0" w:rsidRPr="0098248D" w:rsidRDefault="009C05E0" w:rsidP="009C05E0">
      <w:pPr>
        <w:pStyle w:val="Default"/>
        <w:jc w:val="both"/>
      </w:pPr>
      <w:r w:rsidRPr="0098248D">
        <w:t xml:space="preserve">3. LEHNINGER, A.L.; NELSON, D.L.; COX, M.M. Princípios De Bioquímica, 4ª ed. São Paulo: </w:t>
      </w:r>
      <w:proofErr w:type="spellStart"/>
      <w:r w:rsidRPr="0098248D">
        <w:t>Savier</w:t>
      </w:r>
      <w:proofErr w:type="spellEnd"/>
      <w:r w:rsidRPr="0098248D">
        <w:t xml:space="preserve">, 2007. </w:t>
      </w:r>
    </w:p>
    <w:p w14:paraId="517EF96F" w14:textId="77777777" w:rsidR="009C05E0" w:rsidRPr="0098248D" w:rsidRDefault="009C05E0" w:rsidP="009C05E0">
      <w:pPr>
        <w:pStyle w:val="Default"/>
        <w:jc w:val="both"/>
      </w:pPr>
    </w:p>
    <w:p w14:paraId="0F33F091" w14:textId="77777777" w:rsidR="009C05E0" w:rsidRPr="0098248D" w:rsidRDefault="009C05E0" w:rsidP="009C05E0">
      <w:pPr>
        <w:pStyle w:val="Default"/>
        <w:jc w:val="both"/>
        <w:rPr>
          <w:u w:val="single"/>
        </w:rPr>
      </w:pPr>
      <w:r w:rsidRPr="0098248D">
        <w:rPr>
          <w:u w:val="single"/>
        </w:rPr>
        <w:t xml:space="preserve">Bibliografia Complementar </w:t>
      </w:r>
    </w:p>
    <w:p w14:paraId="56A0AAF7" w14:textId="77777777" w:rsidR="009C05E0" w:rsidRPr="0098248D" w:rsidRDefault="009C05E0" w:rsidP="009C05E0">
      <w:pPr>
        <w:pStyle w:val="Default"/>
        <w:jc w:val="both"/>
      </w:pPr>
      <w:r w:rsidRPr="0098248D">
        <w:rPr>
          <w:lang w:val="en-US"/>
        </w:rPr>
        <w:t xml:space="preserve">1. COX, C.B. &amp; MOORE, </w:t>
      </w:r>
      <w:proofErr w:type="gramStart"/>
      <w:r w:rsidRPr="0098248D">
        <w:rPr>
          <w:lang w:val="en-US"/>
        </w:rPr>
        <w:t>P.D..</w:t>
      </w:r>
      <w:proofErr w:type="gramEnd"/>
      <w:r w:rsidRPr="0098248D">
        <w:rPr>
          <w:lang w:val="en-US"/>
        </w:rPr>
        <w:t xml:space="preserve"> </w:t>
      </w:r>
      <w:r w:rsidRPr="0098248D">
        <w:t xml:space="preserve">Biogeografia: uma abordagem ecológica e evolucionária. 7ª ed. Rio de Janeiro: LTC – Livros Técnicos e </w:t>
      </w:r>
      <w:proofErr w:type="gramStart"/>
      <w:r w:rsidRPr="0098248D">
        <w:t>Científicos Editora</w:t>
      </w:r>
      <w:proofErr w:type="gramEnd"/>
      <w:r w:rsidRPr="0098248D">
        <w:t xml:space="preserve"> S. A. 398 pp., 2009.</w:t>
      </w:r>
    </w:p>
    <w:p w14:paraId="6CCB99B9" w14:textId="77777777" w:rsidR="009C05E0" w:rsidRPr="0098248D" w:rsidRDefault="009C05E0" w:rsidP="009C05E0">
      <w:pPr>
        <w:pStyle w:val="Default"/>
        <w:contextualSpacing/>
        <w:jc w:val="both"/>
      </w:pPr>
      <w:r w:rsidRPr="0098248D">
        <w:t xml:space="preserve">2. SNUSTAD, P.D. &amp; SIMMONS, M.J. Fundamentos de genética. 7ª ed. Rio de Janeiro: Guanabara Koogan, 2017. </w:t>
      </w:r>
    </w:p>
    <w:p w14:paraId="59D53FCC" w14:textId="77777777" w:rsidR="009C05E0" w:rsidRPr="0098248D" w:rsidRDefault="009C05E0" w:rsidP="009C05E0">
      <w:pPr>
        <w:pStyle w:val="Default"/>
        <w:jc w:val="both"/>
      </w:pPr>
      <w:r w:rsidRPr="0098248D">
        <w:t xml:space="preserve">3. VOET, </w:t>
      </w:r>
      <w:proofErr w:type="gramStart"/>
      <w:r w:rsidRPr="0098248D">
        <w:t>D.</w:t>
      </w:r>
      <w:proofErr w:type="gramEnd"/>
      <w:r w:rsidRPr="0098248D">
        <w:t xml:space="preserve">; VOET, J. G. &amp; PRATT, C. W. Fundamentos de bioquímica: a vida em nível molecular. </w:t>
      </w:r>
      <w:proofErr w:type="gramStart"/>
      <w:r w:rsidRPr="0098248D">
        <w:t>2</w:t>
      </w:r>
      <w:proofErr w:type="gramEnd"/>
      <w:r w:rsidRPr="0098248D">
        <w:t xml:space="preserve"> ed. Porto Alegre: Artmed, 2008. </w:t>
      </w:r>
    </w:p>
    <w:p w14:paraId="64FD5D08" w14:textId="77777777" w:rsidR="009C05E0" w:rsidRPr="0098248D" w:rsidRDefault="009C05E0" w:rsidP="009C05E0">
      <w:pPr>
        <w:pStyle w:val="Default"/>
        <w:jc w:val="both"/>
      </w:pPr>
      <w:r w:rsidRPr="0098248D">
        <w:t xml:space="preserve">4. MARZZOCCO, A.; TORRES, B.B. Bioquímica Básica. Rio de Janeiro: Guanabara </w:t>
      </w:r>
      <w:proofErr w:type="spellStart"/>
      <w:r w:rsidRPr="0098248D">
        <w:t>Koohan</w:t>
      </w:r>
      <w:proofErr w:type="spellEnd"/>
      <w:r w:rsidRPr="0098248D">
        <w:t xml:space="preserve">, 2007. </w:t>
      </w:r>
    </w:p>
    <w:p w14:paraId="66E6F9A2"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5. PIERCE, B.A. Genética Essencial – conceitos e conexões. 1ª ed. Rio de Janeiro: Guanabara Koogan, 2012.</w:t>
      </w:r>
    </w:p>
    <w:p w14:paraId="4603B41D" w14:textId="77777777" w:rsidR="009C05E0" w:rsidRPr="00F57830" w:rsidRDefault="009C05E0" w:rsidP="009C05E0">
      <w:pPr>
        <w:spacing w:after="0" w:line="240" w:lineRule="auto"/>
        <w:jc w:val="both"/>
        <w:rPr>
          <w:rFonts w:ascii="Arial" w:hAnsi="Arial" w:cs="Arial"/>
          <w:sz w:val="24"/>
          <w:szCs w:val="24"/>
          <w:lang w:val="pt-BR"/>
        </w:rPr>
      </w:pPr>
    </w:p>
    <w:p w14:paraId="17218478" w14:textId="77777777" w:rsidR="009C05E0" w:rsidRPr="0098248D" w:rsidRDefault="009C05E0" w:rsidP="009C05E0">
      <w:pPr>
        <w:pStyle w:val="Default"/>
        <w:jc w:val="both"/>
      </w:pPr>
      <w:r w:rsidRPr="0098248D">
        <w:rPr>
          <w:b/>
          <w:bCs/>
        </w:rPr>
        <w:t xml:space="preserve">Genética Geral: </w:t>
      </w:r>
      <w:r w:rsidRPr="0098248D">
        <w:t xml:space="preserve">Introdução ao estudo da genética. Hereditariedade, 1ª e 2ª Lei de Mendel. Teoria Cromossômica da Herança. Extensões das leis de Mendel. </w:t>
      </w:r>
      <w:r w:rsidRPr="0098248D">
        <w:lastRenderedPageBreak/>
        <w:t xml:space="preserve">Herança ligada ao sexo. Ligação, permutação e mapeamento. Herança quantitativa. Interação gênica. Alterações cromossômicas numéricas e estruturais. Genética de populações. Evolução de genes e traços. </w:t>
      </w:r>
    </w:p>
    <w:p w14:paraId="7BE3B174" w14:textId="77777777" w:rsidR="009C05E0" w:rsidRPr="0098248D" w:rsidRDefault="009C05E0" w:rsidP="009C05E0">
      <w:pPr>
        <w:pStyle w:val="Default"/>
        <w:jc w:val="both"/>
      </w:pPr>
      <w:r w:rsidRPr="0098248D">
        <w:rPr>
          <w:b/>
          <w:bCs/>
        </w:rPr>
        <w:t xml:space="preserve">Biogeografia: </w:t>
      </w:r>
      <w:r w:rsidRPr="0098248D">
        <w:t xml:space="preserve">História da Biogeografia. Biogeografia Ecológica e Biogeografia histórica. Padrões Biogeográficos. Biogeografia e Conservação. </w:t>
      </w:r>
    </w:p>
    <w:p w14:paraId="691BA261"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Bioquímica: </w:t>
      </w:r>
      <w:r w:rsidRPr="00F57830">
        <w:rPr>
          <w:rFonts w:ascii="Arial" w:hAnsi="Arial" w:cs="Arial"/>
          <w:sz w:val="24"/>
          <w:szCs w:val="24"/>
          <w:lang w:val="pt-BR"/>
        </w:rPr>
        <w:t>Estrutura e Função Biológica dos Carboidratos, Lipídios, Aminoácidos e Proteínas. Bioenergética Celular. Enzima e Cinética Enzimática. Vitaminas e coenzimas. Fotossíntese.</w:t>
      </w:r>
    </w:p>
    <w:p w14:paraId="7677E003" w14:textId="77777777" w:rsidR="00527735" w:rsidRPr="00415ED0" w:rsidRDefault="00527735" w:rsidP="00527735">
      <w:pPr>
        <w:pStyle w:val="Normal10"/>
        <w:jc w:val="both"/>
        <w:rPr>
          <w:rFonts w:ascii="Arial" w:eastAsia="Arial" w:hAnsi="Arial" w:cs="Arial"/>
          <w:b/>
          <w:sz w:val="24"/>
          <w:szCs w:val="24"/>
          <w:lang w:val="pt-BR"/>
        </w:rPr>
      </w:pPr>
    </w:p>
    <w:p w14:paraId="6FD9C4AE" w14:textId="77777777" w:rsidR="00527735" w:rsidRPr="000D2C63" w:rsidRDefault="00527735" w:rsidP="000D2C63">
      <w:pPr>
        <w:pStyle w:val="Ttulo1"/>
        <w:jc w:val="both"/>
        <w:rPr>
          <w:rFonts w:ascii="Arial" w:hAnsi="Arial" w:cs="Arial"/>
          <w:lang w:val="pt-BR"/>
        </w:rPr>
      </w:pPr>
      <w:bookmarkStart w:id="31" w:name="_Toc508722157"/>
      <w:r w:rsidRPr="000D2C63">
        <w:rPr>
          <w:rFonts w:ascii="Arial" w:hAnsi="Arial" w:cs="Arial"/>
          <w:lang w:val="pt-BR"/>
        </w:rPr>
        <w:t>9.3.3. Terceiro perfil</w:t>
      </w:r>
      <w:bookmarkEnd w:id="31"/>
    </w:p>
    <w:p w14:paraId="54411CC9" w14:textId="77777777" w:rsidR="009C05E0" w:rsidRPr="0098248D" w:rsidRDefault="009C05E0" w:rsidP="009C05E0">
      <w:pPr>
        <w:pStyle w:val="Default"/>
        <w:contextualSpacing/>
        <w:jc w:val="both"/>
        <w:rPr>
          <w:u w:val="single"/>
        </w:rPr>
      </w:pPr>
      <w:r w:rsidRPr="0098248D">
        <w:rPr>
          <w:b/>
          <w:bCs/>
          <w:u w:val="single"/>
        </w:rPr>
        <w:t xml:space="preserve">Eixo: Ciências Exatas e da Terra </w:t>
      </w:r>
      <w:proofErr w:type="gramStart"/>
      <w:r w:rsidRPr="0098248D">
        <w:rPr>
          <w:b/>
          <w:bCs/>
          <w:u w:val="single"/>
        </w:rPr>
        <w:t>3</w:t>
      </w:r>
      <w:proofErr w:type="gramEnd"/>
      <w:r w:rsidRPr="0098248D">
        <w:rPr>
          <w:b/>
          <w:bCs/>
          <w:u w:val="single"/>
        </w:rPr>
        <w:t xml:space="preserve"> (150 h) </w:t>
      </w:r>
    </w:p>
    <w:p w14:paraId="60FA30E2" w14:textId="77777777" w:rsidR="009C05E0" w:rsidRPr="0098248D" w:rsidRDefault="009C05E0" w:rsidP="009C05E0">
      <w:pPr>
        <w:pStyle w:val="Default"/>
        <w:contextualSpacing/>
        <w:jc w:val="both"/>
      </w:pPr>
      <w:r w:rsidRPr="0098248D">
        <w:rPr>
          <w:b/>
          <w:bCs/>
        </w:rPr>
        <w:t xml:space="preserve">Ementa: </w:t>
      </w:r>
      <w:r w:rsidRPr="0098248D">
        <w:t xml:space="preserve">O eixo Ciências Exatas e da Terra </w:t>
      </w:r>
      <w:proofErr w:type="gramStart"/>
      <w:r w:rsidRPr="0098248D">
        <w:t>3</w:t>
      </w:r>
      <w:proofErr w:type="gramEnd"/>
      <w:r w:rsidRPr="0098248D">
        <w:t xml:space="preserve"> promove uma integração de assuntos relacionados com geoprocessamento e análises geográficas juntamente com abordagens sobre bacias hidrográficas, elementos e fatores climáticos. </w:t>
      </w:r>
    </w:p>
    <w:p w14:paraId="793238CC" w14:textId="77777777" w:rsidR="009C05E0" w:rsidRPr="0098248D" w:rsidRDefault="009C05E0" w:rsidP="009C05E0">
      <w:pPr>
        <w:pStyle w:val="Default"/>
        <w:contextualSpacing/>
        <w:jc w:val="both"/>
      </w:pPr>
    </w:p>
    <w:p w14:paraId="16B9DD21" w14:textId="77777777" w:rsidR="009C05E0" w:rsidRPr="0098248D" w:rsidRDefault="009C05E0" w:rsidP="009C05E0">
      <w:pPr>
        <w:pStyle w:val="Default"/>
        <w:contextualSpacing/>
        <w:jc w:val="both"/>
        <w:rPr>
          <w:u w:val="single"/>
        </w:rPr>
      </w:pPr>
      <w:r w:rsidRPr="0098248D">
        <w:rPr>
          <w:u w:val="single"/>
        </w:rPr>
        <w:t xml:space="preserve">Bibliografia Básica </w:t>
      </w:r>
    </w:p>
    <w:p w14:paraId="7364E791" w14:textId="77777777" w:rsidR="009C05E0" w:rsidRPr="0098248D" w:rsidRDefault="009C05E0" w:rsidP="009C05E0">
      <w:pPr>
        <w:pStyle w:val="Default"/>
        <w:contextualSpacing/>
        <w:jc w:val="both"/>
      </w:pPr>
      <w:r w:rsidRPr="0098248D">
        <w:t>1. DIAS, L. S.; BENINI, S. M. (</w:t>
      </w:r>
      <w:proofErr w:type="spellStart"/>
      <w:r w:rsidRPr="0098248D">
        <w:t>org</w:t>
      </w:r>
      <w:proofErr w:type="spellEnd"/>
      <w:r w:rsidRPr="0098248D">
        <w:t xml:space="preserve">). Estudos ambientais aplicados em bacias hidrográficas. 1ª. Ed. Tupã: Ed. ANAP, 2014. Disponível em: </w:t>
      </w:r>
      <w:proofErr w:type="gramStart"/>
      <w:r w:rsidRPr="0098248D">
        <w:t>http://www.terrabrasilis.org.br/ecotecadigital/images/abook/pdf/Janeiro/Jan.</w:t>
      </w:r>
      <w:proofErr w:type="gramEnd"/>
      <w:r w:rsidRPr="0098248D">
        <w:t>15.48.pdf.pdf.</w:t>
      </w:r>
    </w:p>
    <w:p w14:paraId="0114A8CE"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 xml:space="preserve">2. SILVA, J.X.; ZAIDAN, R.T. (Org.). Geoprocessamento e meio ambiente. Rio de Janeiro: Bertrand Brasil, 2011. 328p. </w:t>
      </w:r>
    </w:p>
    <w:p w14:paraId="109C9585" w14:textId="77777777" w:rsidR="009C05E0" w:rsidRPr="0098248D" w:rsidRDefault="009C05E0" w:rsidP="009C05E0">
      <w:pPr>
        <w:pStyle w:val="Default"/>
        <w:contextualSpacing/>
        <w:jc w:val="both"/>
      </w:pPr>
      <w:r w:rsidRPr="0098248D">
        <w:t xml:space="preserve">3. TORRES, </w:t>
      </w:r>
      <w:proofErr w:type="spellStart"/>
      <w:r w:rsidRPr="0098248D">
        <w:t>Fillipe</w:t>
      </w:r>
      <w:proofErr w:type="spellEnd"/>
      <w:r w:rsidRPr="0098248D">
        <w:t xml:space="preserve"> </w:t>
      </w:r>
      <w:proofErr w:type="spellStart"/>
      <w:r w:rsidRPr="0098248D">
        <w:t>Tamiozzo</w:t>
      </w:r>
      <w:proofErr w:type="spellEnd"/>
      <w:r w:rsidRPr="0098248D">
        <w:t xml:space="preserve"> Pereira; MACHADO, Pedro José de Oliveira. Introdução à climatologia. São Paulo: </w:t>
      </w:r>
      <w:proofErr w:type="spellStart"/>
      <w:r w:rsidRPr="0098248D">
        <w:t>Cengage</w:t>
      </w:r>
      <w:proofErr w:type="spellEnd"/>
      <w:r w:rsidRPr="0098248D">
        <w:t xml:space="preserve"> Learning, 2012. 256 p. </w:t>
      </w:r>
    </w:p>
    <w:p w14:paraId="6220C903" w14:textId="77777777" w:rsidR="009C05E0" w:rsidRPr="0098248D" w:rsidRDefault="009C05E0" w:rsidP="009C05E0">
      <w:pPr>
        <w:pStyle w:val="Default"/>
        <w:contextualSpacing/>
        <w:jc w:val="both"/>
      </w:pPr>
    </w:p>
    <w:p w14:paraId="1ECC5830" w14:textId="77777777" w:rsidR="009C05E0" w:rsidRPr="0098248D" w:rsidRDefault="009C05E0" w:rsidP="009C05E0">
      <w:pPr>
        <w:pStyle w:val="Default"/>
        <w:contextualSpacing/>
        <w:jc w:val="both"/>
        <w:rPr>
          <w:u w:val="single"/>
        </w:rPr>
      </w:pPr>
      <w:r w:rsidRPr="0098248D">
        <w:rPr>
          <w:u w:val="single"/>
        </w:rPr>
        <w:t xml:space="preserve">Bibliografia Complementar </w:t>
      </w:r>
    </w:p>
    <w:p w14:paraId="205FEE60" w14:textId="77777777" w:rsidR="009C05E0" w:rsidRPr="0098248D" w:rsidRDefault="009C05E0" w:rsidP="009C05E0">
      <w:pPr>
        <w:pStyle w:val="Default"/>
        <w:contextualSpacing/>
        <w:jc w:val="both"/>
      </w:pPr>
      <w:r w:rsidRPr="0098248D">
        <w:t>1. TUCCI, C.E.M., MENDES, C.A. Avaliação Ambiental Integrada de Bacia Hidrográfica. Ministério do Meio Ambiente, SQA: Brasília, 2006. Disponível em: http://www.mma.gov.br/estruturas/sqa_pnla/_arquivos/sqa_3.pdf</w:t>
      </w:r>
    </w:p>
    <w:p w14:paraId="1B48908D" w14:textId="77777777" w:rsidR="009C05E0" w:rsidRPr="0098248D" w:rsidRDefault="009C05E0" w:rsidP="009C05E0">
      <w:pPr>
        <w:pStyle w:val="Default"/>
        <w:contextualSpacing/>
        <w:jc w:val="both"/>
      </w:pPr>
      <w:r w:rsidRPr="0098248D">
        <w:t xml:space="preserve">2. BIELENKI JR., C.; BARBASSA, A.P. Geoprocessamento e recursos hídricos: aplicações práticas. São Carlos: </w:t>
      </w:r>
      <w:proofErr w:type="spellStart"/>
      <w:proofErr w:type="gramStart"/>
      <w:r w:rsidRPr="0098248D">
        <w:t>EdUFSCar</w:t>
      </w:r>
      <w:proofErr w:type="spellEnd"/>
      <w:proofErr w:type="gramEnd"/>
      <w:r w:rsidRPr="0098248D">
        <w:t xml:space="preserve">, 2012. 257 p. </w:t>
      </w:r>
    </w:p>
    <w:p w14:paraId="49DE2320" w14:textId="77777777" w:rsidR="009C05E0" w:rsidRPr="0098248D" w:rsidRDefault="009C05E0" w:rsidP="009C05E0">
      <w:pPr>
        <w:pStyle w:val="Default"/>
        <w:contextualSpacing/>
        <w:jc w:val="both"/>
      </w:pPr>
      <w:r w:rsidRPr="0098248D">
        <w:t xml:space="preserve">3. SILVA, A. B. Sistemas de informações </w:t>
      </w:r>
      <w:proofErr w:type="spellStart"/>
      <w:r w:rsidRPr="0098248D">
        <w:t>geo-referenciadas</w:t>
      </w:r>
      <w:proofErr w:type="spellEnd"/>
      <w:r w:rsidRPr="0098248D">
        <w:t>: conceitos e fundamentos. Campinas: Editora da UNICAMP, 2003. 236 p.</w:t>
      </w:r>
    </w:p>
    <w:p w14:paraId="69F65B6A" w14:textId="77777777" w:rsidR="009C05E0" w:rsidRPr="0098248D" w:rsidRDefault="009C05E0" w:rsidP="009C05E0">
      <w:pPr>
        <w:pStyle w:val="Default"/>
        <w:contextualSpacing/>
        <w:jc w:val="both"/>
      </w:pPr>
      <w:r w:rsidRPr="0098248D">
        <w:t xml:space="preserve">4. MENDONÇA, F.; DANNI-OLIVEIRA, I. M. Climatologia: noções básicas e climas do Brasil. São Paulo: Oficina de Textos, 2007. </w:t>
      </w:r>
    </w:p>
    <w:p w14:paraId="2B1DD4B7" w14:textId="77777777" w:rsidR="009C05E0" w:rsidRPr="0098248D" w:rsidRDefault="009C05E0" w:rsidP="009C05E0">
      <w:pPr>
        <w:pStyle w:val="Default"/>
        <w:contextualSpacing/>
        <w:jc w:val="both"/>
      </w:pPr>
      <w:r w:rsidRPr="0098248D">
        <w:t xml:space="preserve">5. PINTO, N.L.S. </w:t>
      </w:r>
      <w:proofErr w:type="gramStart"/>
      <w:r w:rsidRPr="0098248D">
        <w:t>et</w:t>
      </w:r>
      <w:proofErr w:type="gramEnd"/>
      <w:r w:rsidRPr="0098248D">
        <w:t xml:space="preserve"> al. Hidrologia Básica. São Paulo: </w:t>
      </w:r>
      <w:proofErr w:type="spellStart"/>
      <w:r w:rsidRPr="0098248D">
        <w:t>Blücher</w:t>
      </w:r>
      <w:proofErr w:type="spellEnd"/>
      <w:r w:rsidRPr="0098248D">
        <w:t xml:space="preserve">. 1ª Ed, 1976, 278 p. </w:t>
      </w:r>
    </w:p>
    <w:p w14:paraId="327636D7" w14:textId="77777777" w:rsidR="009C05E0" w:rsidRPr="0098248D" w:rsidRDefault="009C05E0" w:rsidP="009C05E0">
      <w:pPr>
        <w:pStyle w:val="Default"/>
        <w:contextualSpacing/>
        <w:jc w:val="both"/>
      </w:pPr>
    </w:p>
    <w:p w14:paraId="7C229F15" w14:textId="77777777" w:rsidR="009C05E0" w:rsidRPr="0098248D" w:rsidRDefault="009C05E0" w:rsidP="009C05E0">
      <w:pPr>
        <w:pStyle w:val="Default"/>
        <w:contextualSpacing/>
        <w:jc w:val="both"/>
      </w:pPr>
      <w:r w:rsidRPr="0098248D">
        <w:rPr>
          <w:b/>
          <w:bCs/>
        </w:rPr>
        <w:t xml:space="preserve">Geotecnologias Aplicadas ao Planejamento e Conservação: </w:t>
      </w:r>
      <w:r w:rsidRPr="0098248D">
        <w:t xml:space="preserve">Conceitos de sistemas de informação geográfica (SIG). Importância do SIG. Representação espacial de dados ecológicos. Fontes de dados para geoprocessamento. Trabalho com mapas. Integração espacial de dados ambientais. Análise geográfica. Modelagem em SIG. </w:t>
      </w:r>
    </w:p>
    <w:p w14:paraId="573DE5AF"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Caracterização do Meio Físico </w:t>
      </w:r>
      <w:proofErr w:type="gramStart"/>
      <w:r w:rsidRPr="00F57830">
        <w:rPr>
          <w:rFonts w:ascii="Arial" w:hAnsi="Arial" w:cs="Arial"/>
          <w:b/>
          <w:bCs/>
          <w:sz w:val="24"/>
          <w:szCs w:val="24"/>
          <w:lang w:val="pt-BR"/>
        </w:rPr>
        <w:t>2</w:t>
      </w:r>
      <w:proofErr w:type="gramEnd"/>
      <w:r w:rsidRPr="00F57830">
        <w:rPr>
          <w:rFonts w:ascii="Arial" w:hAnsi="Arial" w:cs="Arial"/>
          <w:b/>
          <w:bCs/>
          <w:sz w:val="24"/>
          <w:szCs w:val="24"/>
          <w:lang w:val="pt-BR"/>
        </w:rPr>
        <w:t xml:space="preserve">: </w:t>
      </w:r>
      <w:r w:rsidRPr="00F57830">
        <w:rPr>
          <w:rFonts w:ascii="Arial" w:hAnsi="Arial" w:cs="Arial"/>
          <w:sz w:val="24"/>
          <w:szCs w:val="24"/>
          <w:lang w:val="pt-BR"/>
        </w:rPr>
        <w:t xml:space="preserve">Processos hidrológicos. Bacias hidrográficas. Hidrologia das águas subterrâneas. Rede hidrográfica brasileira. Planejamento, gestão e manejo dos recursos hídricos. Conceitos de tempo e clima. Elementos e fatores climáticos. Dinâmica atmosférica. Classificações </w:t>
      </w:r>
      <w:r w:rsidRPr="00F57830">
        <w:rPr>
          <w:rFonts w:ascii="Arial" w:hAnsi="Arial" w:cs="Arial"/>
          <w:sz w:val="24"/>
          <w:szCs w:val="24"/>
          <w:lang w:val="pt-BR"/>
        </w:rPr>
        <w:lastRenderedPageBreak/>
        <w:t>climáticas. Caracterização climática da Terra e do Brasil. Mudanças climáticas. Atividades em campo.</w:t>
      </w:r>
    </w:p>
    <w:p w14:paraId="7CA14A8E" w14:textId="77777777" w:rsidR="009C05E0" w:rsidRPr="00F57830" w:rsidRDefault="009C05E0" w:rsidP="009C05E0">
      <w:pPr>
        <w:spacing w:after="0" w:line="240" w:lineRule="auto"/>
        <w:contextualSpacing/>
        <w:jc w:val="both"/>
        <w:rPr>
          <w:rFonts w:ascii="Arial" w:hAnsi="Arial" w:cs="Arial"/>
          <w:sz w:val="24"/>
          <w:szCs w:val="24"/>
          <w:lang w:val="pt-BR"/>
        </w:rPr>
      </w:pPr>
    </w:p>
    <w:p w14:paraId="52B61D93" w14:textId="77777777" w:rsidR="009C05E0" w:rsidRPr="0098248D" w:rsidRDefault="009C05E0" w:rsidP="009C05E0">
      <w:pPr>
        <w:pStyle w:val="Default"/>
        <w:jc w:val="both"/>
        <w:rPr>
          <w:u w:val="single"/>
        </w:rPr>
      </w:pPr>
      <w:r w:rsidRPr="0098248D">
        <w:rPr>
          <w:b/>
          <w:bCs/>
          <w:u w:val="single"/>
        </w:rPr>
        <w:t xml:space="preserve">Eixo: Diversidade Biológica </w:t>
      </w:r>
      <w:proofErr w:type="gramStart"/>
      <w:r w:rsidRPr="0098248D">
        <w:rPr>
          <w:b/>
          <w:bCs/>
          <w:u w:val="single"/>
        </w:rPr>
        <w:t>3</w:t>
      </w:r>
      <w:proofErr w:type="gramEnd"/>
      <w:r w:rsidRPr="0098248D">
        <w:rPr>
          <w:b/>
          <w:bCs/>
          <w:u w:val="single"/>
        </w:rPr>
        <w:t xml:space="preserve"> (240 h) </w:t>
      </w:r>
    </w:p>
    <w:p w14:paraId="2F997123" w14:textId="77777777" w:rsidR="009C05E0" w:rsidRPr="0098248D" w:rsidRDefault="009C05E0" w:rsidP="009C05E0">
      <w:pPr>
        <w:pStyle w:val="Default"/>
        <w:jc w:val="both"/>
      </w:pPr>
      <w:r w:rsidRPr="0098248D">
        <w:rPr>
          <w:b/>
          <w:bCs/>
        </w:rPr>
        <w:t xml:space="preserve">Ementa: </w:t>
      </w:r>
      <w:r w:rsidRPr="0098248D">
        <w:t xml:space="preserve">O eixo Diversidade Biológica </w:t>
      </w:r>
      <w:proofErr w:type="gramStart"/>
      <w:r w:rsidRPr="0098248D">
        <w:t>3</w:t>
      </w:r>
      <w:proofErr w:type="gramEnd"/>
      <w:r w:rsidRPr="0098248D">
        <w:t xml:space="preserve"> abordará as interações dos animais e vegetais com o meio ambiente, de modo a entender a sua fisiologia e desta forma compreender os métodos e técnicas para a conservação da biodiversidade. </w:t>
      </w:r>
    </w:p>
    <w:p w14:paraId="2C96124C" w14:textId="77777777" w:rsidR="009C05E0" w:rsidRPr="0098248D" w:rsidRDefault="009C05E0" w:rsidP="009C05E0">
      <w:pPr>
        <w:pStyle w:val="Default"/>
        <w:jc w:val="both"/>
      </w:pPr>
    </w:p>
    <w:p w14:paraId="1448CB7F" w14:textId="77777777" w:rsidR="009C05E0" w:rsidRPr="0098248D" w:rsidRDefault="009C05E0" w:rsidP="009C05E0">
      <w:pPr>
        <w:pStyle w:val="Default"/>
        <w:jc w:val="both"/>
        <w:rPr>
          <w:u w:val="single"/>
        </w:rPr>
      </w:pPr>
      <w:r w:rsidRPr="0098248D">
        <w:rPr>
          <w:u w:val="single"/>
        </w:rPr>
        <w:t xml:space="preserve">Bibliografia Básica </w:t>
      </w:r>
    </w:p>
    <w:p w14:paraId="47B39177" w14:textId="77777777" w:rsidR="009C05E0" w:rsidRPr="0098248D" w:rsidRDefault="009C05E0" w:rsidP="009C05E0">
      <w:pPr>
        <w:pStyle w:val="Default"/>
        <w:jc w:val="both"/>
      </w:pPr>
      <w:r w:rsidRPr="0098248D">
        <w:t xml:space="preserve">1. CULLEN JR., L.; RUDRAN, </w:t>
      </w:r>
      <w:proofErr w:type="gramStart"/>
      <w:r w:rsidRPr="0098248D">
        <w:t>R.;</w:t>
      </w:r>
      <w:proofErr w:type="gramEnd"/>
      <w:r w:rsidRPr="0098248D">
        <w:t xml:space="preserve">VALLADARES- PÁDUA, C. Métodos de estudos em biologia da conservação e manejo da vida silvestre. 2. </w:t>
      </w:r>
      <w:proofErr w:type="gramStart"/>
      <w:r w:rsidRPr="0098248D">
        <w:t>ed.</w:t>
      </w:r>
      <w:proofErr w:type="gramEnd"/>
      <w:r w:rsidRPr="0098248D">
        <w:t xml:space="preserve"> Curitiba: Editora UFPR, 2012. </w:t>
      </w:r>
    </w:p>
    <w:p w14:paraId="4EE06343" w14:textId="77777777" w:rsidR="009C05E0" w:rsidRPr="0098248D" w:rsidRDefault="009C05E0" w:rsidP="009C05E0">
      <w:pPr>
        <w:pStyle w:val="Default"/>
        <w:jc w:val="both"/>
      </w:pPr>
      <w:r w:rsidRPr="0098248D">
        <w:t xml:space="preserve">2. PRIMACK, R. B.; RODRGUES, E. </w:t>
      </w:r>
      <w:r w:rsidRPr="0098248D">
        <w:rPr>
          <w:bCs/>
        </w:rPr>
        <w:t xml:space="preserve">Biologia da conservação. </w:t>
      </w:r>
      <w:r w:rsidRPr="0098248D">
        <w:t>Londrina: Planta, 2006. 327 p.</w:t>
      </w:r>
    </w:p>
    <w:p w14:paraId="114CE3CC" w14:textId="77777777" w:rsidR="009C05E0" w:rsidRPr="0098248D" w:rsidRDefault="009C05E0" w:rsidP="009C05E0">
      <w:pPr>
        <w:pStyle w:val="Default"/>
        <w:jc w:val="both"/>
      </w:pPr>
      <w:r w:rsidRPr="0098248D">
        <w:t xml:space="preserve">3. SCHMIDT-NIELSEN, K. Fisiologia animal: adaptação e meio ambiente. 5. </w:t>
      </w:r>
      <w:proofErr w:type="gramStart"/>
      <w:r w:rsidRPr="0098248D">
        <w:t>ed.</w:t>
      </w:r>
      <w:proofErr w:type="gramEnd"/>
      <w:r w:rsidRPr="0098248D">
        <w:t xml:space="preserve"> </w:t>
      </w:r>
      <w:proofErr w:type="spellStart"/>
      <w:r w:rsidRPr="0098248D">
        <w:t>Sao</w:t>
      </w:r>
      <w:proofErr w:type="spellEnd"/>
      <w:r w:rsidRPr="0098248D">
        <w:t xml:space="preserve"> Paulo: Santos, 2015. 611 p. </w:t>
      </w:r>
    </w:p>
    <w:p w14:paraId="4DCBD683" w14:textId="77777777" w:rsidR="009C05E0" w:rsidRPr="0098248D" w:rsidRDefault="009C05E0" w:rsidP="009C05E0">
      <w:pPr>
        <w:pStyle w:val="Default"/>
        <w:jc w:val="both"/>
      </w:pPr>
      <w:r w:rsidRPr="0098248D">
        <w:t xml:space="preserve">4. TAIZ, Lincoln; ZEIGER, Eduardo. Fisiologia vegetal. 5. </w:t>
      </w:r>
      <w:proofErr w:type="gramStart"/>
      <w:r w:rsidRPr="0098248D">
        <w:t>ed.</w:t>
      </w:r>
      <w:proofErr w:type="gramEnd"/>
      <w:r w:rsidRPr="0098248D">
        <w:t xml:space="preserve"> Porto Alegre: Artmed, 2013. 918 p. </w:t>
      </w:r>
    </w:p>
    <w:p w14:paraId="1FF12B6B" w14:textId="77777777" w:rsidR="009C05E0" w:rsidRPr="0098248D" w:rsidRDefault="009C05E0" w:rsidP="009C05E0">
      <w:pPr>
        <w:pStyle w:val="Default"/>
        <w:jc w:val="both"/>
      </w:pPr>
    </w:p>
    <w:p w14:paraId="021B7AD2" w14:textId="77777777" w:rsidR="009C05E0" w:rsidRPr="0098248D" w:rsidRDefault="009C05E0" w:rsidP="009C05E0">
      <w:pPr>
        <w:pStyle w:val="Default"/>
        <w:jc w:val="both"/>
        <w:rPr>
          <w:u w:val="single"/>
        </w:rPr>
      </w:pPr>
      <w:r w:rsidRPr="0098248D">
        <w:rPr>
          <w:u w:val="single"/>
        </w:rPr>
        <w:t xml:space="preserve">Bibliografia Complementar </w:t>
      </w:r>
    </w:p>
    <w:p w14:paraId="734380AF" w14:textId="77777777" w:rsidR="009C05E0" w:rsidRPr="0098248D" w:rsidRDefault="009C05E0" w:rsidP="009C05E0">
      <w:pPr>
        <w:pStyle w:val="Default"/>
        <w:jc w:val="both"/>
      </w:pPr>
      <w:r w:rsidRPr="0098248D">
        <w:t xml:space="preserve">1. LARCHER, W. </w:t>
      </w:r>
      <w:proofErr w:type="spellStart"/>
      <w:r w:rsidRPr="0098248D">
        <w:t>Ecofisiologia</w:t>
      </w:r>
      <w:proofErr w:type="spellEnd"/>
      <w:r w:rsidRPr="0098248D">
        <w:t xml:space="preserve"> vegetal. São Paulo, EPU, 2000. 319 p. </w:t>
      </w:r>
    </w:p>
    <w:p w14:paraId="7FACB4D4" w14:textId="77777777" w:rsidR="009C05E0" w:rsidRPr="00F57830" w:rsidRDefault="009C05E0" w:rsidP="009C05E0">
      <w:pPr>
        <w:pStyle w:val="Default"/>
        <w:jc w:val="both"/>
        <w:rPr>
          <w:lang w:val="en-US"/>
        </w:rPr>
      </w:pPr>
      <w:r w:rsidRPr="0098248D">
        <w:t xml:space="preserve">2. POUGH, F. H.; C. M. JANIS; HEISER, J.B. A Vida dos Vertebrados. </w:t>
      </w:r>
      <w:proofErr w:type="gramStart"/>
      <w:r w:rsidRPr="00F57830">
        <w:rPr>
          <w:lang w:val="en-US"/>
        </w:rPr>
        <w:t xml:space="preserve">4ª ed. </w:t>
      </w:r>
      <w:proofErr w:type="spellStart"/>
      <w:r w:rsidRPr="00F57830">
        <w:rPr>
          <w:lang w:val="en-US"/>
        </w:rPr>
        <w:t>Atheneu</w:t>
      </w:r>
      <w:proofErr w:type="spellEnd"/>
      <w:r w:rsidRPr="00F57830">
        <w:rPr>
          <w:lang w:val="en-US"/>
        </w:rPr>
        <w:t xml:space="preserve"> Ed. São Paulo.</w:t>
      </w:r>
      <w:proofErr w:type="gramEnd"/>
      <w:r w:rsidRPr="00F57830">
        <w:rPr>
          <w:lang w:val="en-US"/>
        </w:rPr>
        <w:t xml:space="preserve"> 2008. 684p.</w:t>
      </w:r>
    </w:p>
    <w:p w14:paraId="1FA23881" w14:textId="77777777" w:rsidR="009C05E0" w:rsidRPr="0098248D" w:rsidRDefault="009C05E0" w:rsidP="009C05E0">
      <w:pPr>
        <w:pStyle w:val="Default"/>
        <w:jc w:val="both"/>
      </w:pPr>
      <w:r w:rsidRPr="00F57830">
        <w:rPr>
          <w:lang w:val="en-US"/>
        </w:rPr>
        <w:t xml:space="preserve">3. EVERT, R.F; EICHHORN, S.E. Raven. </w:t>
      </w:r>
      <w:r w:rsidRPr="0098248D">
        <w:t>Biologia Vegetal. 8ª ed.. Rio de Janeiro, Guanabara Koogan, 2016. 876p.</w:t>
      </w:r>
    </w:p>
    <w:p w14:paraId="2D5E80B6" w14:textId="77777777" w:rsidR="009C05E0" w:rsidRPr="0098248D" w:rsidRDefault="009C05E0" w:rsidP="009C05E0">
      <w:pPr>
        <w:pStyle w:val="Default"/>
        <w:jc w:val="both"/>
      </w:pPr>
      <w:r w:rsidRPr="0098248D">
        <w:t xml:space="preserve">4. MOYES, C. </w:t>
      </w:r>
      <w:proofErr w:type="gramStart"/>
      <w:r w:rsidRPr="0098248D">
        <w:t>D.</w:t>
      </w:r>
      <w:proofErr w:type="gramEnd"/>
      <w:r w:rsidRPr="0098248D">
        <w:t xml:space="preserve">; SCHULTE, P. M. </w:t>
      </w:r>
      <w:r w:rsidRPr="0098248D">
        <w:rPr>
          <w:bCs/>
        </w:rPr>
        <w:t xml:space="preserve">Princípios de fisiologia animal. </w:t>
      </w:r>
      <w:r w:rsidRPr="0098248D">
        <w:t xml:space="preserve">2. </w:t>
      </w:r>
      <w:proofErr w:type="gramStart"/>
      <w:r w:rsidRPr="0098248D">
        <w:t>ed.</w:t>
      </w:r>
      <w:proofErr w:type="gramEnd"/>
      <w:r w:rsidRPr="0098248D">
        <w:t xml:space="preserve"> Porto Alegre: Artmed, 2010. 756 p.</w:t>
      </w:r>
    </w:p>
    <w:p w14:paraId="1D7C8369" w14:textId="77777777" w:rsidR="009C05E0" w:rsidRPr="0098248D" w:rsidRDefault="009C05E0" w:rsidP="009C05E0">
      <w:pPr>
        <w:pStyle w:val="Default"/>
        <w:jc w:val="both"/>
      </w:pPr>
      <w:r w:rsidRPr="0098248D">
        <w:t xml:space="preserve">5. BENSUSAN, N. </w:t>
      </w:r>
      <w:r w:rsidRPr="0098248D">
        <w:rPr>
          <w:bCs/>
        </w:rPr>
        <w:t xml:space="preserve">Conservação da biodiversidade em áreas protegidas. </w:t>
      </w:r>
      <w:r w:rsidRPr="0098248D">
        <w:t>Rio de Janeiro: Ed. FGV, 2006. 176 p.</w:t>
      </w:r>
    </w:p>
    <w:p w14:paraId="4CCA1CF3" w14:textId="77777777" w:rsidR="009C05E0" w:rsidRPr="0098248D" w:rsidRDefault="009C05E0" w:rsidP="009C05E0">
      <w:pPr>
        <w:pStyle w:val="Default"/>
        <w:jc w:val="both"/>
        <w:rPr>
          <w:b/>
          <w:bCs/>
        </w:rPr>
      </w:pPr>
    </w:p>
    <w:p w14:paraId="00C56CE6" w14:textId="77777777" w:rsidR="009C05E0" w:rsidRPr="0098248D" w:rsidRDefault="009C05E0" w:rsidP="009C05E0">
      <w:pPr>
        <w:pStyle w:val="Default"/>
        <w:jc w:val="both"/>
      </w:pPr>
      <w:r w:rsidRPr="0098248D">
        <w:rPr>
          <w:b/>
          <w:bCs/>
        </w:rPr>
        <w:t xml:space="preserve">Conservação de Espécies Vegetais: </w:t>
      </w:r>
      <w:r w:rsidRPr="0098248D">
        <w:t xml:space="preserve">Interações entre a flora e os ambientes naturais e/ou antrópicos. Impactos antrópicos sobre a biodiversidade. Espécies exóticas - causas e consequências. Espécies ameaçadas de extinção. Avaliação das ações prioritárias para conservação da biodiversidade. Manejo </w:t>
      </w:r>
      <w:proofErr w:type="spellStart"/>
      <w:r w:rsidRPr="0098248D">
        <w:rPr>
          <w:i/>
          <w:iCs/>
        </w:rPr>
        <w:t>ex</w:t>
      </w:r>
      <w:proofErr w:type="spellEnd"/>
      <w:r w:rsidRPr="0098248D">
        <w:rPr>
          <w:i/>
          <w:iCs/>
        </w:rPr>
        <w:t xml:space="preserve"> situ </w:t>
      </w:r>
      <w:r w:rsidRPr="0098248D">
        <w:t xml:space="preserve">e </w:t>
      </w:r>
      <w:r w:rsidRPr="0098248D">
        <w:rPr>
          <w:i/>
          <w:iCs/>
        </w:rPr>
        <w:t>in situ</w:t>
      </w:r>
      <w:r w:rsidRPr="0098248D">
        <w:t xml:space="preserve">. Atividade em campo. </w:t>
      </w:r>
    </w:p>
    <w:p w14:paraId="30EF6622" w14:textId="77777777" w:rsidR="009C05E0" w:rsidRPr="0098248D" w:rsidRDefault="009C05E0" w:rsidP="009C05E0">
      <w:pPr>
        <w:pStyle w:val="Default"/>
        <w:jc w:val="both"/>
      </w:pPr>
      <w:r w:rsidRPr="0098248D">
        <w:rPr>
          <w:b/>
          <w:bCs/>
        </w:rPr>
        <w:t xml:space="preserve">Conservação de Espécies Animais: </w:t>
      </w:r>
      <w:r w:rsidRPr="0098248D">
        <w:t xml:space="preserve">Interações entre a fauna e os ambientes naturais e/ou antrópicos. Impactos antrópicos sobre a biodiversidade. Espécies exóticas - causas e consequências. Espécies ameaçadas de extinção. Avaliação das ações prioritárias para conservação da biodiversidade. Manejo da fauna </w:t>
      </w:r>
      <w:proofErr w:type="spellStart"/>
      <w:r w:rsidRPr="0098248D">
        <w:rPr>
          <w:i/>
          <w:iCs/>
        </w:rPr>
        <w:t>ex</w:t>
      </w:r>
      <w:proofErr w:type="spellEnd"/>
      <w:r w:rsidRPr="0098248D">
        <w:rPr>
          <w:i/>
          <w:iCs/>
        </w:rPr>
        <w:t xml:space="preserve"> situ </w:t>
      </w:r>
      <w:r w:rsidRPr="0098248D">
        <w:t xml:space="preserve">e </w:t>
      </w:r>
      <w:r w:rsidRPr="0098248D">
        <w:rPr>
          <w:i/>
          <w:iCs/>
        </w:rPr>
        <w:t>in situ</w:t>
      </w:r>
      <w:r w:rsidRPr="0098248D">
        <w:t xml:space="preserve">. Atividade em campo. </w:t>
      </w:r>
    </w:p>
    <w:p w14:paraId="6B2DF121" w14:textId="77777777" w:rsidR="009C05E0" w:rsidRPr="0098248D" w:rsidRDefault="009C05E0" w:rsidP="009C05E0">
      <w:pPr>
        <w:pStyle w:val="Default"/>
        <w:jc w:val="both"/>
      </w:pPr>
      <w:r w:rsidRPr="0098248D">
        <w:rPr>
          <w:b/>
          <w:bCs/>
        </w:rPr>
        <w:t xml:space="preserve">Fisiologia Animal Comparada: </w:t>
      </w:r>
      <w:r w:rsidRPr="0098248D">
        <w:t xml:space="preserve">Evolução do sistema nervoso, sistema sensorial e motor de invertebrados e vertebrados. Circulação. Respiração. Pigmentos respiratórios. Digestão, absorção e tomada de alimento. Metabolismo energético. </w:t>
      </w:r>
      <w:proofErr w:type="spellStart"/>
      <w:r w:rsidRPr="0098248D">
        <w:t>Osmorregulação</w:t>
      </w:r>
      <w:proofErr w:type="spellEnd"/>
      <w:r w:rsidRPr="0098248D">
        <w:t xml:space="preserve"> e excreção. Adaptações ao meio. </w:t>
      </w:r>
    </w:p>
    <w:p w14:paraId="5C886EF8"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Fisiologia Vegetal: </w:t>
      </w:r>
      <w:r w:rsidRPr="00F57830">
        <w:rPr>
          <w:rFonts w:ascii="Arial" w:hAnsi="Arial" w:cs="Arial"/>
          <w:sz w:val="24"/>
          <w:szCs w:val="24"/>
          <w:lang w:val="pt-BR"/>
        </w:rPr>
        <w:t xml:space="preserve">Relações hídricas e perda de água pelos vegetais; absorção e transporte de íons nos vegetais; transporte de elétrons no cloroplasto, síntese orgânica, fotorrespiração e fisiologia comparada de plantas 'C3' e 'C4'; translocação de solutos orgânicos nos vegetais; hormônios e </w:t>
      </w:r>
      <w:r w:rsidRPr="00F57830">
        <w:rPr>
          <w:rFonts w:ascii="Arial" w:hAnsi="Arial" w:cs="Arial"/>
          <w:sz w:val="24"/>
          <w:szCs w:val="24"/>
          <w:lang w:val="pt-BR"/>
        </w:rPr>
        <w:lastRenderedPageBreak/>
        <w:t>reguladores vegetais; florescimento e frutificação, germinação e dormência de sementes.</w:t>
      </w:r>
    </w:p>
    <w:p w14:paraId="7915F895" w14:textId="77777777" w:rsidR="009C05E0" w:rsidRPr="00F57830" w:rsidRDefault="009C05E0" w:rsidP="009C05E0">
      <w:pPr>
        <w:spacing w:after="0" w:line="240" w:lineRule="auto"/>
        <w:contextualSpacing/>
        <w:jc w:val="both"/>
        <w:rPr>
          <w:rFonts w:ascii="Arial" w:hAnsi="Arial" w:cs="Arial"/>
          <w:sz w:val="24"/>
          <w:szCs w:val="24"/>
          <w:lang w:val="pt-BR"/>
        </w:rPr>
      </w:pPr>
    </w:p>
    <w:p w14:paraId="5AEE59D3" w14:textId="77777777" w:rsidR="009C05E0" w:rsidRPr="0098248D" w:rsidRDefault="009C05E0" w:rsidP="009C05E0">
      <w:pPr>
        <w:pStyle w:val="Default"/>
        <w:contextualSpacing/>
        <w:jc w:val="both"/>
        <w:rPr>
          <w:u w:val="single"/>
        </w:rPr>
      </w:pPr>
      <w:r w:rsidRPr="0098248D">
        <w:rPr>
          <w:b/>
          <w:bCs/>
          <w:u w:val="single"/>
        </w:rPr>
        <w:t xml:space="preserve">Eixo: Desenvolvimento, Tecnologia e Sociedade </w:t>
      </w:r>
      <w:proofErr w:type="gramStart"/>
      <w:r w:rsidRPr="0098248D">
        <w:rPr>
          <w:b/>
          <w:bCs/>
          <w:u w:val="single"/>
        </w:rPr>
        <w:t>3</w:t>
      </w:r>
      <w:proofErr w:type="gramEnd"/>
      <w:r w:rsidRPr="0098248D">
        <w:rPr>
          <w:b/>
          <w:bCs/>
          <w:u w:val="single"/>
        </w:rPr>
        <w:t xml:space="preserve"> (75 h) </w:t>
      </w:r>
    </w:p>
    <w:p w14:paraId="04F8CA80"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Ementa: </w:t>
      </w:r>
      <w:r w:rsidRPr="00F57830">
        <w:rPr>
          <w:rFonts w:ascii="Arial" w:hAnsi="Arial" w:cs="Arial"/>
          <w:sz w:val="24"/>
          <w:szCs w:val="24"/>
          <w:lang w:val="pt-BR"/>
        </w:rPr>
        <w:t xml:space="preserve">No eixo Desenvolvimento, Tecnologia e Sociedade </w:t>
      </w:r>
      <w:proofErr w:type="gramStart"/>
      <w:r w:rsidRPr="00F57830">
        <w:rPr>
          <w:rFonts w:ascii="Arial" w:hAnsi="Arial" w:cs="Arial"/>
          <w:sz w:val="24"/>
          <w:szCs w:val="24"/>
          <w:lang w:val="pt-BR"/>
        </w:rPr>
        <w:t>3</w:t>
      </w:r>
      <w:proofErr w:type="gramEnd"/>
      <w:r w:rsidRPr="00F57830">
        <w:rPr>
          <w:rFonts w:ascii="Arial" w:hAnsi="Arial" w:cs="Arial"/>
          <w:sz w:val="24"/>
          <w:szCs w:val="24"/>
          <w:lang w:val="pt-BR"/>
        </w:rPr>
        <w:t xml:space="preserve"> será realizada uma abordagem da política e legislação ambiental, das leis que regem crimes ambientais, bem como da legislação referente à proteção da </w:t>
      </w:r>
      <w:proofErr w:type="spellStart"/>
      <w:r w:rsidRPr="00F57830">
        <w:rPr>
          <w:rFonts w:ascii="Arial" w:hAnsi="Arial" w:cs="Arial"/>
          <w:sz w:val="24"/>
          <w:szCs w:val="24"/>
          <w:lang w:val="pt-BR"/>
        </w:rPr>
        <w:t>biodiversidade.Além</w:t>
      </w:r>
      <w:proofErr w:type="spellEnd"/>
      <w:r w:rsidRPr="00F57830">
        <w:rPr>
          <w:rFonts w:ascii="Arial" w:hAnsi="Arial" w:cs="Arial"/>
          <w:sz w:val="24"/>
          <w:szCs w:val="24"/>
          <w:lang w:val="pt-BR"/>
        </w:rPr>
        <w:t xml:space="preserve"> disso, serão abordados conhecimentos sobre os </w:t>
      </w:r>
      <w:proofErr w:type="spellStart"/>
      <w:r w:rsidRPr="00F57830">
        <w:rPr>
          <w:rFonts w:ascii="Arial" w:hAnsi="Arial" w:cs="Arial"/>
          <w:sz w:val="24"/>
          <w:szCs w:val="24"/>
          <w:lang w:val="pt-BR"/>
        </w:rPr>
        <w:t>agroecossistemas</w:t>
      </w:r>
      <w:proofErr w:type="spellEnd"/>
      <w:r w:rsidRPr="00F57830">
        <w:rPr>
          <w:rFonts w:ascii="Arial" w:hAnsi="Arial" w:cs="Arial"/>
          <w:sz w:val="24"/>
          <w:szCs w:val="24"/>
          <w:lang w:val="pt-BR"/>
        </w:rPr>
        <w:t xml:space="preserve">, a vida no campo, agroecologia, agricultura familiar e diagnóstico de territórios. </w:t>
      </w:r>
    </w:p>
    <w:p w14:paraId="577D319E" w14:textId="77777777" w:rsidR="009C05E0" w:rsidRPr="0098248D" w:rsidRDefault="009C05E0" w:rsidP="009C05E0">
      <w:pPr>
        <w:pStyle w:val="Default"/>
        <w:contextualSpacing/>
        <w:jc w:val="both"/>
      </w:pPr>
    </w:p>
    <w:p w14:paraId="78E55F2D" w14:textId="77777777" w:rsidR="009C05E0" w:rsidRPr="0098248D" w:rsidRDefault="009C05E0" w:rsidP="009C05E0">
      <w:pPr>
        <w:pStyle w:val="Default"/>
        <w:contextualSpacing/>
        <w:jc w:val="both"/>
        <w:rPr>
          <w:u w:val="single"/>
        </w:rPr>
      </w:pPr>
      <w:r w:rsidRPr="0098248D">
        <w:rPr>
          <w:u w:val="single"/>
        </w:rPr>
        <w:t xml:space="preserve">Bibliografia Básica </w:t>
      </w:r>
    </w:p>
    <w:p w14:paraId="128126F4" w14:textId="77777777" w:rsidR="009C05E0" w:rsidRPr="0098248D" w:rsidRDefault="009C05E0" w:rsidP="009C05E0">
      <w:pPr>
        <w:pStyle w:val="Default"/>
        <w:contextualSpacing/>
        <w:jc w:val="both"/>
      </w:pPr>
      <w:r w:rsidRPr="0098248D">
        <w:t xml:space="preserve">1. CARNEIRO, M.J. Para além da produção: multifuncionalidade e agricultura familiar. </w:t>
      </w:r>
      <w:proofErr w:type="gramStart"/>
      <w:r w:rsidRPr="0098248D">
        <w:t>1a.</w:t>
      </w:r>
      <w:proofErr w:type="gramEnd"/>
      <w:r w:rsidRPr="0098248D">
        <w:t xml:space="preserve"> </w:t>
      </w:r>
      <w:proofErr w:type="gramStart"/>
      <w:r w:rsidRPr="0098248D">
        <w:t>ed.</w:t>
      </w:r>
      <w:proofErr w:type="gramEnd"/>
      <w:r w:rsidRPr="0098248D">
        <w:t xml:space="preserve"> Rio de Janeiro: MAUAD, 2003. </w:t>
      </w:r>
    </w:p>
    <w:p w14:paraId="7FC01DCD" w14:textId="77777777" w:rsidR="009C05E0" w:rsidRPr="0098248D" w:rsidRDefault="009C05E0" w:rsidP="009C05E0">
      <w:pPr>
        <w:pStyle w:val="Default"/>
        <w:contextualSpacing/>
        <w:jc w:val="both"/>
      </w:pPr>
      <w:r w:rsidRPr="0098248D">
        <w:t xml:space="preserve">2. FREIRIA, Rafael Costa. Direito, gestão e políticas públicas ambientais. </w:t>
      </w:r>
      <w:proofErr w:type="gramStart"/>
      <w:r w:rsidRPr="0098248D">
        <w:t>1a.</w:t>
      </w:r>
      <w:proofErr w:type="gramEnd"/>
      <w:r w:rsidRPr="0098248D">
        <w:t xml:space="preserve"> </w:t>
      </w:r>
      <w:proofErr w:type="gramStart"/>
      <w:r w:rsidRPr="0098248D">
        <w:t>ed.</w:t>
      </w:r>
      <w:proofErr w:type="gramEnd"/>
      <w:r w:rsidRPr="0098248D">
        <w:t xml:space="preserve"> São Paulo: Senac, 2011. </w:t>
      </w:r>
    </w:p>
    <w:p w14:paraId="08444666" w14:textId="77777777" w:rsidR="009C05E0" w:rsidRPr="0098248D" w:rsidRDefault="009C05E0" w:rsidP="009C05E0">
      <w:pPr>
        <w:pStyle w:val="Default"/>
        <w:contextualSpacing/>
        <w:jc w:val="both"/>
      </w:pPr>
      <w:r w:rsidRPr="0098248D">
        <w:t xml:space="preserve">3. MCNEELY, J. A., SCHERR, S. J. </w:t>
      </w:r>
      <w:proofErr w:type="spellStart"/>
      <w:r w:rsidRPr="0098248D">
        <w:t>Ecoagricultura</w:t>
      </w:r>
      <w:proofErr w:type="spellEnd"/>
      <w:r w:rsidRPr="0098248D">
        <w:t xml:space="preserve">: alimentação do mundo e biodiversidade. </w:t>
      </w:r>
      <w:proofErr w:type="gramStart"/>
      <w:r w:rsidRPr="0098248D">
        <w:t>1a.</w:t>
      </w:r>
      <w:proofErr w:type="gramEnd"/>
      <w:r w:rsidRPr="0098248D">
        <w:t xml:space="preserve"> </w:t>
      </w:r>
      <w:proofErr w:type="gramStart"/>
      <w:r w:rsidRPr="0098248D">
        <w:t>ed.</w:t>
      </w:r>
      <w:proofErr w:type="gramEnd"/>
      <w:r w:rsidRPr="0098248D">
        <w:t xml:space="preserve"> São Paulo: Senac São Paulo, 2009. </w:t>
      </w:r>
    </w:p>
    <w:p w14:paraId="3E4D7386" w14:textId="77777777" w:rsidR="009C05E0" w:rsidRPr="0098248D" w:rsidRDefault="009C05E0" w:rsidP="009C05E0">
      <w:pPr>
        <w:pStyle w:val="Default"/>
        <w:contextualSpacing/>
        <w:jc w:val="both"/>
      </w:pPr>
    </w:p>
    <w:p w14:paraId="3C55A58F" w14:textId="77777777" w:rsidR="009C05E0" w:rsidRPr="0098248D" w:rsidRDefault="009C05E0" w:rsidP="009C05E0">
      <w:pPr>
        <w:pStyle w:val="Default"/>
        <w:contextualSpacing/>
        <w:jc w:val="both"/>
        <w:rPr>
          <w:u w:val="single"/>
        </w:rPr>
      </w:pPr>
      <w:r w:rsidRPr="0098248D">
        <w:rPr>
          <w:u w:val="single"/>
        </w:rPr>
        <w:t xml:space="preserve">Bibliografia Complementar </w:t>
      </w:r>
    </w:p>
    <w:p w14:paraId="3CBD3C89" w14:textId="77777777" w:rsidR="009C05E0" w:rsidRPr="0098248D" w:rsidRDefault="009C05E0" w:rsidP="009C05E0">
      <w:pPr>
        <w:pStyle w:val="Default"/>
        <w:contextualSpacing/>
        <w:jc w:val="both"/>
      </w:pPr>
      <w:r w:rsidRPr="0098248D">
        <w:t xml:space="preserve">1. THEODORO, S. H.; DUARTE, L. G.; VIANA, J. N. Agroecologia: um novo caminho para a extensão rural sustentável. </w:t>
      </w:r>
      <w:proofErr w:type="gramStart"/>
      <w:r w:rsidRPr="0098248D">
        <w:t>1a.</w:t>
      </w:r>
      <w:proofErr w:type="gramEnd"/>
      <w:r w:rsidRPr="0098248D">
        <w:t xml:space="preserve"> </w:t>
      </w:r>
      <w:proofErr w:type="gramStart"/>
      <w:r w:rsidRPr="0098248D">
        <w:t>ed.</w:t>
      </w:r>
      <w:proofErr w:type="gramEnd"/>
      <w:r w:rsidRPr="0098248D">
        <w:t xml:space="preserve"> Rio de Janeiro: </w:t>
      </w:r>
      <w:proofErr w:type="spellStart"/>
      <w:r w:rsidRPr="0098248D">
        <w:t>Garamond</w:t>
      </w:r>
      <w:proofErr w:type="spellEnd"/>
      <w:r w:rsidRPr="0098248D">
        <w:t>, 2009.</w:t>
      </w:r>
    </w:p>
    <w:p w14:paraId="42C82897" w14:textId="77777777" w:rsidR="009C05E0" w:rsidRPr="0098248D" w:rsidRDefault="009C05E0" w:rsidP="009C05E0">
      <w:pPr>
        <w:pStyle w:val="Default"/>
        <w:contextualSpacing/>
        <w:jc w:val="both"/>
      </w:pPr>
      <w:r w:rsidRPr="0098248D">
        <w:t xml:space="preserve">2. ANTUNES, P. B. Direito ambiental. </w:t>
      </w:r>
      <w:proofErr w:type="gramStart"/>
      <w:r w:rsidRPr="0098248D">
        <w:t>18a.</w:t>
      </w:r>
      <w:proofErr w:type="gramEnd"/>
      <w:r w:rsidRPr="0098248D">
        <w:t xml:space="preserve"> </w:t>
      </w:r>
      <w:proofErr w:type="gramStart"/>
      <w:r w:rsidRPr="0098248D">
        <w:t>ed.</w:t>
      </w:r>
      <w:proofErr w:type="gramEnd"/>
      <w:r w:rsidRPr="0098248D">
        <w:t xml:space="preserve"> São Paulo: Atlas, 2016.</w:t>
      </w:r>
    </w:p>
    <w:p w14:paraId="13C9F403" w14:textId="77777777" w:rsidR="009C05E0" w:rsidRPr="0098248D" w:rsidRDefault="009C05E0" w:rsidP="009C05E0">
      <w:pPr>
        <w:pStyle w:val="Default"/>
        <w:contextualSpacing/>
        <w:jc w:val="both"/>
      </w:pPr>
      <w:r w:rsidRPr="0098248D">
        <w:t xml:space="preserve">3. MILARÉ, E. Direito do ambiente. </w:t>
      </w:r>
      <w:proofErr w:type="gramStart"/>
      <w:r w:rsidRPr="0098248D">
        <w:t>10a.</w:t>
      </w:r>
      <w:proofErr w:type="gramEnd"/>
      <w:r w:rsidRPr="0098248D">
        <w:t xml:space="preserve"> </w:t>
      </w:r>
      <w:proofErr w:type="gramStart"/>
      <w:r w:rsidRPr="0098248D">
        <w:t>ed.</w:t>
      </w:r>
      <w:proofErr w:type="gramEnd"/>
      <w:r w:rsidRPr="0098248D">
        <w:t xml:space="preserve"> São Paulo: Revista dos Tribunais, 2015.</w:t>
      </w:r>
    </w:p>
    <w:p w14:paraId="45A2D1AF" w14:textId="77777777" w:rsidR="009C05E0" w:rsidRPr="0098248D" w:rsidRDefault="009C05E0" w:rsidP="009C05E0">
      <w:pPr>
        <w:pStyle w:val="Default"/>
        <w:contextualSpacing/>
        <w:jc w:val="both"/>
      </w:pPr>
      <w:r w:rsidRPr="0098248D">
        <w:t xml:space="preserve">4. CANOTILHO, J. J. G. Direito constitucional ambiental brasileiro. </w:t>
      </w:r>
      <w:proofErr w:type="gramStart"/>
      <w:r w:rsidRPr="0098248D">
        <w:t>6a.</w:t>
      </w:r>
      <w:proofErr w:type="gramEnd"/>
      <w:r w:rsidRPr="0098248D">
        <w:t xml:space="preserve"> </w:t>
      </w:r>
      <w:proofErr w:type="gramStart"/>
      <w:r w:rsidRPr="0098248D">
        <w:t>ed.</w:t>
      </w:r>
      <w:proofErr w:type="gramEnd"/>
      <w:r w:rsidRPr="0098248D">
        <w:t xml:space="preserve"> São Paulo: Saraiva, 2015.</w:t>
      </w:r>
    </w:p>
    <w:p w14:paraId="12530211" w14:textId="77777777" w:rsidR="009C05E0" w:rsidRPr="0098248D" w:rsidRDefault="009C05E0" w:rsidP="009C05E0">
      <w:pPr>
        <w:pStyle w:val="Default"/>
        <w:contextualSpacing/>
        <w:jc w:val="both"/>
      </w:pPr>
      <w:r w:rsidRPr="0098248D">
        <w:t xml:space="preserve">5. SILVA, J.A. Direito ambiental constitucional. </w:t>
      </w:r>
      <w:proofErr w:type="gramStart"/>
      <w:r w:rsidRPr="0098248D">
        <w:t>10a.</w:t>
      </w:r>
      <w:proofErr w:type="gramEnd"/>
      <w:r w:rsidRPr="0098248D">
        <w:t xml:space="preserve"> </w:t>
      </w:r>
      <w:proofErr w:type="gramStart"/>
      <w:r w:rsidRPr="0098248D">
        <w:t>ed.</w:t>
      </w:r>
      <w:proofErr w:type="gramEnd"/>
      <w:r w:rsidRPr="0098248D">
        <w:t xml:space="preserve"> São Paulo: Malheiros Editores, 2013.</w:t>
      </w:r>
    </w:p>
    <w:p w14:paraId="1582F156" w14:textId="77777777" w:rsidR="009C05E0" w:rsidRPr="0098248D" w:rsidRDefault="009C05E0" w:rsidP="009C05E0">
      <w:pPr>
        <w:pStyle w:val="Default"/>
        <w:contextualSpacing/>
        <w:jc w:val="both"/>
        <w:rPr>
          <w:b/>
          <w:bCs/>
        </w:rPr>
      </w:pPr>
    </w:p>
    <w:p w14:paraId="5B713BB2" w14:textId="77777777" w:rsidR="009C05E0" w:rsidRPr="0098248D" w:rsidRDefault="009C05E0" w:rsidP="009C05E0">
      <w:pPr>
        <w:pStyle w:val="Default"/>
        <w:contextualSpacing/>
        <w:jc w:val="both"/>
      </w:pPr>
      <w:r w:rsidRPr="0098248D">
        <w:rPr>
          <w:b/>
          <w:bCs/>
        </w:rPr>
        <w:t xml:space="preserve">Política e Legislação Ambiental: </w:t>
      </w:r>
      <w:r w:rsidRPr="0098248D">
        <w:t xml:space="preserve">O meio ambiente na Constituição Federal. O licenciamento ambiental. Infrações e sanções administrativas. O código florestal e a legislação de proteção da flora. Responsabilidade penal. Crime ambiental. Sanções penais à luz da lei de crimes ambientais. Ação civil pública. </w:t>
      </w:r>
    </w:p>
    <w:p w14:paraId="220BF222" w14:textId="77777777" w:rsidR="009C05E0" w:rsidRPr="00F57830" w:rsidRDefault="009C05E0" w:rsidP="009C05E0">
      <w:pPr>
        <w:spacing w:after="0" w:line="240" w:lineRule="auto"/>
        <w:contextualSpacing/>
        <w:jc w:val="both"/>
        <w:rPr>
          <w:rFonts w:ascii="Arial" w:hAnsi="Arial" w:cs="Arial"/>
          <w:sz w:val="24"/>
          <w:szCs w:val="24"/>
          <w:lang w:val="pt-BR"/>
        </w:rPr>
      </w:pPr>
      <w:proofErr w:type="spellStart"/>
      <w:r w:rsidRPr="00F57830">
        <w:rPr>
          <w:rFonts w:ascii="Arial" w:hAnsi="Arial" w:cs="Arial"/>
          <w:b/>
          <w:bCs/>
          <w:sz w:val="24"/>
          <w:szCs w:val="24"/>
          <w:lang w:val="pt-BR"/>
        </w:rPr>
        <w:t>Agroecossistemas</w:t>
      </w:r>
      <w:proofErr w:type="spellEnd"/>
      <w:r w:rsidRPr="00F57830">
        <w:rPr>
          <w:rFonts w:ascii="Arial" w:hAnsi="Arial" w:cs="Arial"/>
          <w:b/>
          <w:bCs/>
          <w:sz w:val="24"/>
          <w:szCs w:val="24"/>
          <w:lang w:val="pt-BR"/>
        </w:rPr>
        <w:t xml:space="preserve">: </w:t>
      </w:r>
      <w:r w:rsidRPr="00F57830">
        <w:rPr>
          <w:rFonts w:ascii="Arial" w:hAnsi="Arial" w:cs="Arial"/>
          <w:sz w:val="24"/>
          <w:szCs w:val="24"/>
          <w:lang w:val="pt-BR"/>
        </w:rPr>
        <w:t xml:space="preserve">Conceitos de ecologia e bacias hidrográficas aplicados na delimitação geográfica dos </w:t>
      </w:r>
      <w:proofErr w:type="spellStart"/>
      <w:r w:rsidRPr="00F57830">
        <w:rPr>
          <w:rFonts w:ascii="Arial" w:hAnsi="Arial" w:cs="Arial"/>
          <w:sz w:val="24"/>
          <w:szCs w:val="24"/>
          <w:lang w:val="pt-BR"/>
        </w:rPr>
        <w:t>agroecossistemas</w:t>
      </w:r>
      <w:proofErr w:type="spellEnd"/>
      <w:r w:rsidRPr="00F57830">
        <w:rPr>
          <w:rFonts w:ascii="Arial" w:hAnsi="Arial" w:cs="Arial"/>
          <w:sz w:val="24"/>
          <w:szCs w:val="24"/>
          <w:lang w:val="pt-BR"/>
        </w:rPr>
        <w:t xml:space="preserve">. Ciclos e principais diferenças entre um ecossistema natural sem intervenção humana e um </w:t>
      </w:r>
      <w:proofErr w:type="spellStart"/>
      <w:r w:rsidRPr="00F57830">
        <w:rPr>
          <w:rFonts w:ascii="Arial" w:hAnsi="Arial" w:cs="Arial"/>
          <w:sz w:val="24"/>
          <w:szCs w:val="24"/>
          <w:lang w:val="pt-BR"/>
        </w:rPr>
        <w:t>agroecossistema</w:t>
      </w:r>
      <w:proofErr w:type="spellEnd"/>
      <w:r w:rsidRPr="00F57830">
        <w:rPr>
          <w:rFonts w:ascii="Arial" w:hAnsi="Arial" w:cs="Arial"/>
          <w:sz w:val="24"/>
          <w:szCs w:val="24"/>
          <w:lang w:val="pt-BR"/>
        </w:rPr>
        <w:t xml:space="preserve">. Agricultor como a variável ecológica essencial que influencia e determina a composição, o funcionamento e a estabilidade dos </w:t>
      </w:r>
      <w:proofErr w:type="spellStart"/>
      <w:r w:rsidRPr="00F57830">
        <w:rPr>
          <w:rFonts w:ascii="Arial" w:hAnsi="Arial" w:cs="Arial"/>
          <w:sz w:val="24"/>
          <w:szCs w:val="24"/>
          <w:lang w:val="pt-BR"/>
        </w:rPr>
        <w:t>agroecossistemas</w:t>
      </w:r>
      <w:proofErr w:type="spellEnd"/>
      <w:r w:rsidRPr="00F57830">
        <w:rPr>
          <w:rFonts w:ascii="Arial" w:hAnsi="Arial" w:cs="Arial"/>
          <w:sz w:val="24"/>
          <w:szCs w:val="24"/>
          <w:lang w:val="pt-BR"/>
        </w:rPr>
        <w:t xml:space="preserve">. Breve introdução sobre o papel da Agroecologia como ciência capaz de investigar as relações ecológicas, sociais e econômicas associadas à produção agrícola e pecuária que ocorre nos </w:t>
      </w:r>
      <w:proofErr w:type="spellStart"/>
      <w:r w:rsidRPr="00F57830">
        <w:rPr>
          <w:rFonts w:ascii="Arial" w:hAnsi="Arial" w:cs="Arial"/>
          <w:sz w:val="24"/>
          <w:szCs w:val="24"/>
          <w:lang w:val="pt-BR"/>
        </w:rPr>
        <w:t>agroecossistemas</w:t>
      </w:r>
      <w:proofErr w:type="spellEnd"/>
      <w:r w:rsidRPr="00F57830">
        <w:rPr>
          <w:rFonts w:ascii="Arial" w:hAnsi="Arial" w:cs="Arial"/>
          <w:sz w:val="24"/>
          <w:szCs w:val="24"/>
          <w:lang w:val="pt-BR"/>
        </w:rPr>
        <w:t>. Atividades em campo.</w:t>
      </w:r>
    </w:p>
    <w:p w14:paraId="3F54CD5B" w14:textId="77777777" w:rsidR="009C05E0" w:rsidRPr="00F57830" w:rsidRDefault="009C05E0" w:rsidP="009C05E0">
      <w:pPr>
        <w:spacing w:after="0" w:line="240" w:lineRule="auto"/>
        <w:contextualSpacing/>
        <w:jc w:val="both"/>
        <w:rPr>
          <w:rFonts w:ascii="Arial" w:hAnsi="Arial" w:cs="Arial"/>
          <w:sz w:val="24"/>
          <w:szCs w:val="24"/>
          <w:lang w:val="pt-BR"/>
        </w:rPr>
      </w:pPr>
    </w:p>
    <w:p w14:paraId="3356EF15" w14:textId="77777777" w:rsidR="009C05E0" w:rsidRPr="0098248D" w:rsidRDefault="009C05E0" w:rsidP="009C05E0">
      <w:pPr>
        <w:pStyle w:val="Normal10"/>
        <w:spacing w:after="0" w:line="240" w:lineRule="auto"/>
        <w:rPr>
          <w:rFonts w:ascii="Arial" w:hAnsi="Arial" w:cs="Arial"/>
          <w:sz w:val="24"/>
          <w:szCs w:val="24"/>
          <w:lang w:val="pt-BR"/>
        </w:rPr>
      </w:pPr>
      <w:r w:rsidRPr="0098248D">
        <w:rPr>
          <w:rFonts w:ascii="Arial" w:eastAsia="Arial" w:hAnsi="Arial" w:cs="Arial"/>
          <w:b/>
          <w:sz w:val="24"/>
          <w:szCs w:val="24"/>
          <w:u w:val="single"/>
          <w:lang w:val="pt-BR"/>
        </w:rPr>
        <w:t xml:space="preserve">Eixo: Ecologia e Meio Ambiente </w:t>
      </w:r>
      <w:proofErr w:type="gramStart"/>
      <w:r w:rsidRPr="0098248D">
        <w:rPr>
          <w:rFonts w:ascii="Arial" w:eastAsia="Arial" w:hAnsi="Arial" w:cs="Arial"/>
          <w:b/>
          <w:sz w:val="24"/>
          <w:szCs w:val="24"/>
          <w:u w:val="single"/>
          <w:lang w:val="pt-BR"/>
        </w:rPr>
        <w:t>3</w:t>
      </w:r>
      <w:proofErr w:type="gramEnd"/>
      <w:r w:rsidRPr="0098248D">
        <w:rPr>
          <w:rFonts w:ascii="Arial" w:eastAsia="Arial" w:hAnsi="Arial" w:cs="Arial"/>
          <w:b/>
          <w:sz w:val="24"/>
          <w:szCs w:val="24"/>
          <w:u w:val="single"/>
          <w:lang w:val="pt-BR"/>
        </w:rPr>
        <w:t xml:space="preserve"> (210 h)</w:t>
      </w:r>
    </w:p>
    <w:p w14:paraId="291EB5FF" w14:textId="77777777" w:rsidR="009C05E0"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b/>
          <w:sz w:val="24"/>
          <w:szCs w:val="24"/>
          <w:lang w:val="pt-BR"/>
        </w:rPr>
        <w:t xml:space="preserve">Ementa: </w:t>
      </w:r>
      <w:r w:rsidRPr="0098248D">
        <w:rPr>
          <w:rFonts w:ascii="Arial" w:eastAsia="Arial" w:hAnsi="Arial" w:cs="Arial"/>
          <w:sz w:val="24"/>
          <w:szCs w:val="24"/>
          <w:lang w:val="pt-BR"/>
        </w:rPr>
        <w:t xml:space="preserve">O eixo Ecologia e Meio Ambiente </w:t>
      </w:r>
      <w:proofErr w:type="gramStart"/>
      <w:r w:rsidRPr="0098248D">
        <w:rPr>
          <w:rFonts w:ascii="Arial" w:eastAsia="Arial" w:hAnsi="Arial" w:cs="Arial"/>
          <w:sz w:val="24"/>
          <w:szCs w:val="24"/>
          <w:lang w:val="pt-BR"/>
        </w:rPr>
        <w:t>3</w:t>
      </w:r>
      <w:proofErr w:type="gramEnd"/>
      <w:r w:rsidRPr="0098248D">
        <w:rPr>
          <w:rFonts w:ascii="Arial" w:eastAsia="Arial" w:hAnsi="Arial" w:cs="Arial"/>
          <w:sz w:val="24"/>
          <w:szCs w:val="24"/>
          <w:lang w:val="pt-BR"/>
        </w:rPr>
        <w:t xml:space="preserve"> tratará da ecologia da paisagem, ecologia da restauração, avaliação de impactos ambientais e </w:t>
      </w:r>
      <w:proofErr w:type="spellStart"/>
      <w:r w:rsidRPr="0098248D">
        <w:rPr>
          <w:rFonts w:ascii="Arial" w:eastAsia="Arial" w:hAnsi="Arial" w:cs="Arial"/>
          <w:sz w:val="24"/>
          <w:szCs w:val="24"/>
          <w:lang w:val="pt-BR"/>
        </w:rPr>
        <w:t>paleoecologia</w:t>
      </w:r>
      <w:proofErr w:type="spellEnd"/>
      <w:r w:rsidRPr="0098248D">
        <w:rPr>
          <w:rFonts w:ascii="Arial" w:eastAsia="Arial" w:hAnsi="Arial" w:cs="Arial"/>
          <w:sz w:val="24"/>
          <w:szCs w:val="24"/>
          <w:lang w:val="pt-BR"/>
        </w:rPr>
        <w:t xml:space="preserve">. A heterogeneidade espacial será estudada nessas diferentes abordagens culminando no reconhecimento e resolução de problemas ambientais. </w:t>
      </w:r>
    </w:p>
    <w:p w14:paraId="1A38C869" w14:textId="77777777" w:rsidR="009C05E0" w:rsidRPr="0098248D" w:rsidRDefault="009C05E0" w:rsidP="009C05E0">
      <w:pPr>
        <w:pStyle w:val="Normal10"/>
        <w:spacing w:after="0" w:line="240" w:lineRule="auto"/>
        <w:jc w:val="both"/>
        <w:rPr>
          <w:rFonts w:ascii="Arial" w:hAnsi="Arial" w:cs="Arial"/>
          <w:sz w:val="24"/>
          <w:szCs w:val="24"/>
          <w:lang w:val="pt-BR"/>
        </w:rPr>
      </w:pPr>
    </w:p>
    <w:p w14:paraId="0F6D36A5"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u w:val="single"/>
          <w:lang w:val="pt-BR"/>
        </w:rPr>
        <w:lastRenderedPageBreak/>
        <w:t>Bibliografia Básica</w:t>
      </w:r>
    </w:p>
    <w:p w14:paraId="6BD60AE4"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sz w:val="24"/>
          <w:szCs w:val="24"/>
          <w:lang w:val="pt-BR"/>
        </w:rPr>
        <w:t>1. LANG, S.; BLASCHKE, T. Análise da paisagem com SIG. São Paulo: Oficina de Textos, 2013. 423 p.</w:t>
      </w:r>
    </w:p>
    <w:p w14:paraId="0D6CBA74"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lang w:val="pt-BR"/>
        </w:rPr>
        <w:t xml:space="preserve">2. CARVALHO, I.S. Paleontologia conceitos e métodos. Vol.1 3 ed. Editora </w:t>
      </w:r>
      <w:proofErr w:type="spellStart"/>
      <w:r w:rsidRPr="0098248D">
        <w:rPr>
          <w:rFonts w:ascii="Arial" w:eastAsia="Arial" w:hAnsi="Arial" w:cs="Arial"/>
          <w:sz w:val="24"/>
          <w:szCs w:val="24"/>
          <w:lang w:val="pt-BR"/>
        </w:rPr>
        <w:t>Interciencia</w:t>
      </w:r>
      <w:proofErr w:type="spellEnd"/>
      <w:r w:rsidRPr="0098248D">
        <w:rPr>
          <w:rFonts w:ascii="Arial" w:eastAsia="Arial" w:hAnsi="Arial" w:cs="Arial"/>
          <w:sz w:val="24"/>
          <w:szCs w:val="24"/>
          <w:lang w:val="pt-BR"/>
        </w:rPr>
        <w:t>, Rio de Janeiro, 2010.</w:t>
      </w:r>
    </w:p>
    <w:p w14:paraId="1F399DBA"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hAnsi="Arial" w:cs="Arial"/>
          <w:sz w:val="24"/>
          <w:szCs w:val="24"/>
          <w:lang w:val="pt-BR"/>
        </w:rPr>
        <w:t>3. RODRIGUES, E. Ecologia da Restauração. Editora Planta. 1ª Ed., 2013, 302p.</w:t>
      </w:r>
    </w:p>
    <w:p w14:paraId="0064BB25"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lang w:val="pt-BR"/>
        </w:rPr>
        <w:t xml:space="preserve">4. SÁNCHEZ, L. E. Avaliação de impacto ambiental: conceitos e métodos. </w:t>
      </w:r>
      <w:proofErr w:type="gramStart"/>
      <w:r w:rsidRPr="0098248D">
        <w:rPr>
          <w:rFonts w:ascii="Arial" w:eastAsia="Arial" w:hAnsi="Arial" w:cs="Arial"/>
          <w:sz w:val="24"/>
          <w:szCs w:val="24"/>
          <w:lang w:val="pt-BR"/>
        </w:rPr>
        <w:t>2</w:t>
      </w:r>
      <w:proofErr w:type="gramEnd"/>
      <w:r w:rsidRPr="0098248D">
        <w:rPr>
          <w:rFonts w:ascii="Arial" w:eastAsia="Arial" w:hAnsi="Arial" w:cs="Arial"/>
          <w:sz w:val="24"/>
          <w:szCs w:val="24"/>
          <w:lang w:val="pt-BR"/>
        </w:rPr>
        <w:t xml:space="preserve"> ed. São Paulo: Oficina de Textos, 2013.</w:t>
      </w:r>
    </w:p>
    <w:p w14:paraId="336C345D" w14:textId="77777777" w:rsidR="009C05E0" w:rsidRPr="0098248D" w:rsidRDefault="009C05E0" w:rsidP="009C05E0">
      <w:pPr>
        <w:pStyle w:val="Normal10"/>
        <w:spacing w:after="0" w:line="240" w:lineRule="auto"/>
        <w:jc w:val="both"/>
        <w:rPr>
          <w:rFonts w:ascii="Arial" w:eastAsia="Arial" w:hAnsi="Arial" w:cs="Arial"/>
          <w:sz w:val="24"/>
          <w:szCs w:val="24"/>
          <w:u w:val="single"/>
          <w:lang w:val="pt-BR"/>
        </w:rPr>
      </w:pPr>
    </w:p>
    <w:p w14:paraId="592196EC"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u w:val="single"/>
          <w:lang w:val="pt-BR"/>
        </w:rPr>
        <w:t>Bibliografia Complementar</w:t>
      </w:r>
    </w:p>
    <w:p w14:paraId="78A7BA5E" w14:textId="77777777" w:rsidR="009C05E0" w:rsidRPr="0098248D" w:rsidRDefault="009C05E0" w:rsidP="009C05E0">
      <w:pPr>
        <w:pStyle w:val="Normal10"/>
        <w:spacing w:after="0" w:line="240" w:lineRule="auto"/>
        <w:jc w:val="both"/>
        <w:rPr>
          <w:rFonts w:ascii="Arial" w:eastAsia="Arial" w:hAnsi="Arial" w:cs="Arial"/>
          <w:bCs/>
          <w:sz w:val="24"/>
          <w:szCs w:val="24"/>
          <w:highlight w:val="white"/>
          <w:lang w:val="pt-BR"/>
        </w:rPr>
      </w:pPr>
      <w:r w:rsidRPr="0098248D">
        <w:rPr>
          <w:rFonts w:ascii="Arial" w:eastAsia="Arial" w:hAnsi="Arial" w:cs="Arial"/>
          <w:bCs/>
          <w:sz w:val="24"/>
          <w:szCs w:val="24"/>
          <w:highlight w:val="white"/>
          <w:lang w:val="pt-BR"/>
        </w:rPr>
        <w:t>1. MARTINS, S. V. Restauração ecológica de ecossistemas degradados. Viçosa: Ed. UFV, 2ª Ed., 2015, 376p.</w:t>
      </w:r>
    </w:p>
    <w:p w14:paraId="55A591CC"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lang w:val="pt-BR"/>
        </w:rPr>
        <w:t xml:space="preserve">2. SALGADO-LABORIAU, M.L. História Ecológica da Terra. </w:t>
      </w:r>
      <w:proofErr w:type="gramStart"/>
      <w:r w:rsidRPr="0098248D">
        <w:rPr>
          <w:rFonts w:ascii="Arial" w:eastAsia="Arial" w:hAnsi="Arial" w:cs="Arial"/>
          <w:sz w:val="24"/>
          <w:szCs w:val="24"/>
          <w:lang w:val="pt-BR"/>
        </w:rPr>
        <w:t xml:space="preserve">Editora Edgard </w:t>
      </w:r>
      <w:proofErr w:type="spellStart"/>
      <w:r w:rsidRPr="0098248D">
        <w:rPr>
          <w:rFonts w:ascii="Arial" w:eastAsia="Arial" w:hAnsi="Arial" w:cs="Arial"/>
          <w:sz w:val="24"/>
          <w:szCs w:val="24"/>
          <w:lang w:val="pt-BR"/>
        </w:rPr>
        <w:t>Blücher</w:t>
      </w:r>
      <w:proofErr w:type="spellEnd"/>
      <w:proofErr w:type="gramEnd"/>
      <w:r w:rsidRPr="0098248D">
        <w:rPr>
          <w:rFonts w:ascii="Arial" w:eastAsia="Arial" w:hAnsi="Arial" w:cs="Arial"/>
          <w:sz w:val="24"/>
          <w:szCs w:val="24"/>
          <w:lang w:val="pt-BR"/>
        </w:rPr>
        <w:t>, São Paulo, 1994.</w:t>
      </w:r>
    </w:p>
    <w:p w14:paraId="4BD71D72"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sz w:val="24"/>
          <w:szCs w:val="24"/>
          <w:lang w:val="pt-BR"/>
        </w:rPr>
        <w:t>3. SANTOS, R. F. Planejamento Ambiental: teoria e prática. São Paulo: Oficina de Textos, 2014.</w:t>
      </w:r>
      <w:r w:rsidRPr="0098248D">
        <w:rPr>
          <w:rFonts w:ascii="Arial" w:hAnsi="Arial" w:cs="Arial"/>
          <w:sz w:val="24"/>
          <w:szCs w:val="24"/>
          <w:lang w:val="pt-BR"/>
        </w:rPr>
        <w:t xml:space="preserve"> </w:t>
      </w:r>
    </w:p>
    <w:p w14:paraId="16916C31"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sz w:val="24"/>
          <w:szCs w:val="24"/>
          <w:lang w:val="pt-BR"/>
        </w:rPr>
        <w:t>4. BRANCALION, P.H.S.; GANDOLFI, S.; RODRIGUES, R.R. Restauração florestal. São Paulo: Oficina de Textos, 2015. 431p.</w:t>
      </w:r>
    </w:p>
    <w:p w14:paraId="63F05C1B" w14:textId="77777777" w:rsidR="009C05E0" w:rsidRPr="0098248D" w:rsidRDefault="009C05E0" w:rsidP="009C05E0">
      <w:pPr>
        <w:pStyle w:val="Default"/>
        <w:contextualSpacing/>
        <w:jc w:val="both"/>
      </w:pPr>
      <w:r w:rsidRPr="0098248D">
        <w:t xml:space="preserve">5. SANTOS, José Eduardo dos (Org.). </w:t>
      </w:r>
      <w:r w:rsidRPr="0098248D">
        <w:rPr>
          <w:b/>
          <w:bCs/>
        </w:rPr>
        <w:t xml:space="preserve">Faces da polissemia da paisagem: </w:t>
      </w:r>
      <w:r w:rsidRPr="0098248D">
        <w:t xml:space="preserve">ecologia, planejamento e percepção. São Carlos: </w:t>
      </w:r>
      <w:proofErr w:type="spellStart"/>
      <w:proofErr w:type="gramStart"/>
      <w:r w:rsidRPr="0098248D">
        <w:t>RiMa</w:t>
      </w:r>
      <w:proofErr w:type="spellEnd"/>
      <w:proofErr w:type="gramEnd"/>
      <w:r w:rsidRPr="0098248D">
        <w:t>, 2005. 407 p.</w:t>
      </w:r>
    </w:p>
    <w:p w14:paraId="170A5C84" w14:textId="77777777" w:rsidR="009C05E0" w:rsidRPr="0098248D" w:rsidRDefault="009C05E0" w:rsidP="009C05E0">
      <w:pPr>
        <w:pStyle w:val="Normal10"/>
        <w:spacing w:after="0" w:line="240" w:lineRule="auto"/>
        <w:jc w:val="both"/>
        <w:rPr>
          <w:rFonts w:ascii="Arial" w:eastAsia="Arial" w:hAnsi="Arial" w:cs="Arial"/>
          <w:b/>
          <w:sz w:val="24"/>
          <w:szCs w:val="24"/>
          <w:highlight w:val="white"/>
          <w:lang w:val="pt-BR"/>
        </w:rPr>
      </w:pPr>
    </w:p>
    <w:p w14:paraId="038BEC3A"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b/>
          <w:sz w:val="24"/>
          <w:szCs w:val="24"/>
          <w:highlight w:val="white"/>
          <w:lang w:val="pt-BR"/>
        </w:rPr>
        <w:t>Ecologia da Paisagem</w:t>
      </w:r>
      <w:r w:rsidRPr="0098248D">
        <w:rPr>
          <w:rFonts w:ascii="Arial" w:eastAsia="Arial" w:hAnsi="Arial" w:cs="Arial"/>
          <w:b/>
          <w:sz w:val="24"/>
          <w:szCs w:val="24"/>
          <w:lang w:val="pt-BR"/>
        </w:rPr>
        <w:t xml:space="preserve">: </w:t>
      </w:r>
      <w:r w:rsidRPr="0098248D">
        <w:rPr>
          <w:rFonts w:ascii="Arial" w:eastAsia="Arial" w:hAnsi="Arial" w:cs="Arial"/>
          <w:sz w:val="24"/>
          <w:szCs w:val="24"/>
          <w:lang w:val="pt-BR"/>
        </w:rPr>
        <w:t>Introdução à Ecologia da Paisagem: histórico, tipos de abordagem, objetivos, conceitos básicos e importância da escala. Estrutura da paisagem: conceitos de mancha, matriz, corredor e trampolim ecológico. Efeitos de borda. Conectividade estrutural e funcional.</w:t>
      </w:r>
    </w:p>
    <w:p w14:paraId="29F2305C"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b/>
          <w:sz w:val="24"/>
          <w:szCs w:val="24"/>
          <w:lang w:val="pt-BR"/>
        </w:rPr>
        <w:t xml:space="preserve">Avaliação de Impactos Ambientais: </w:t>
      </w:r>
      <w:r w:rsidRPr="0098248D">
        <w:rPr>
          <w:rFonts w:ascii="Arial" w:eastAsia="Arial" w:hAnsi="Arial" w:cs="Arial"/>
          <w:bCs/>
          <w:sz w:val="24"/>
          <w:szCs w:val="24"/>
          <w:lang w:val="pt-BR"/>
        </w:rPr>
        <w:t>O</w:t>
      </w:r>
      <w:r w:rsidRPr="0098248D">
        <w:rPr>
          <w:rFonts w:ascii="Arial" w:eastAsia="Arial" w:hAnsi="Arial" w:cs="Arial"/>
          <w:sz w:val="24"/>
          <w:szCs w:val="24"/>
          <w:lang w:val="pt-BR"/>
        </w:rPr>
        <w:t>rigem e difusão da avaliação de impacto ambiental. Processo de avaliação de impacto ambiental. Planejamento e elaboração de EIA/RIMA. Identificação de impactos. Estudos de base e diagnóstico ambiental, previsão de impactos. Plano de gestão ambiental. Análise técnica de estudos de impacto. Participação pública. Acompanhamento e avaliação de impacto ambiental. Atividades em campo.</w:t>
      </w:r>
    </w:p>
    <w:p w14:paraId="4B35F13E"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eastAsia="Arial" w:hAnsi="Arial" w:cs="Arial"/>
          <w:b/>
          <w:sz w:val="24"/>
          <w:szCs w:val="24"/>
          <w:lang w:val="pt-BR"/>
        </w:rPr>
        <w:t xml:space="preserve">Ecologia da Restauração: </w:t>
      </w:r>
      <w:r w:rsidRPr="0098248D">
        <w:rPr>
          <w:rFonts w:ascii="Arial" w:eastAsia="Arial" w:hAnsi="Arial" w:cs="Arial"/>
          <w:sz w:val="24"/>
          <w:szCs w:val="24"/>
          <w:lang w:val="pt-BR"/>
        </w:rPr>
        <w:t>Restauração em comunidades ecológicas. Dinâmica dos sistemas ecológicos em restauração. Biodiversidade e funcionamento de ecossistemas restaurados. Restauração em ecossistemas afetados por espécies invasoras. Ecologia da restauração através de uma perspectiva macroscópica. Papel ecológico da fauna na restauração e recuperação de ecossistemas. Elaboração do plano de restauração. Atividades em campo.</w:t>
      </w:r>
    </w:p>
    <w:p w14:paraId="6F74BDB9" w14:textId="77777777" w:rsidR="009C05E0" w:rsidRPr="0098248D" w:rsidRDefault="009C05E0" w:rsidP="009C05E0">
      <w:pPr>
        <w:pStyle w:val="Normal10"/>
        <w:spacing w:after="0" w:line="240" w:lineRule="auto"/>
        <w:jc w:val="both"/>
        <w:rPr>
          <w:rFonts w:ascii="Arial" w:hAnsi="Arial" w:cs="Arial"/>
          <w:sz w:val="24"/>
          <w:szCs w:val="24"/>
          <w:lang w:val="pt-BR"/>
        </w:rPr>
      </w:pPr>
      <w:proofErr w:type="spellStart"/>
      <w:r w:rsidRPr="0098248D">
        <w:rPr>
          <w:rFonts w:ascii="Arial" w:eastAsia="Arial" w:hAnsi="Arial" w:cs="Arial"/>
          <w:b/>
          <w:sz w:val="24"/>
          <w:szCs w:val="24"/>
          <w:lang w:val="pt-BR"/>
        </w:rPr>
        <w:t>Paleoecologia</w:t>
      </w:r>
      <w:proofErr w:type="spellEnd"/>
      <w:r w:rsidRPr="0098248D">
        <w:rPr>
          <w:rFonts w:ascii="Arial" w:eastAsia="Arial" w:hAnsi="Arial" w:cs="Arial"/>
          <w:b/>
          <w:sz w:val="24"/>
          <w:szCs w:val="24"/>
          <w:lang w:val="pt-BR"/>
        </w:rPr>
        <w:t xml:space="preserve">: </w:t>
      </w:r>
      <w:r w:rsidRPr="0098248D">
        <w:rPr>
          <w:rFonts w:ascii="Arial" w:eastAsia="Arial" w:hAnsi="Arial" w:cs="Arial"/>
          <w:sz w:val="24"/>
          <w:szCs w:val="24"/>
          <w:lang w:val="pt-BR"/>
        </w:rPr>
        <w:t xml:space="preserve">História da Paleontologia e sua importância. História da vida na Terra. Conceitos básicos de </w:t>
      </w:r>
      <w:proofErr w:type="spellStart"/>
      <w:r w:rsidRPr="0098248D">
        <w:rPr>
          <w:rFonts w:ascii="Arial" w:eastAsia="Arial" w:hAnsi="Arial" w:cs="Arial"/>
          <w:sz w:val="24"/>
          <w:szCs w:val="24"/>
          <w:lang w:val="pt-BR"/>
        </w:rPr>
        <w:t>Fossildiagênese</w:t>
      </w:r>
      <w:proofErr w:type="spellEnd"/>
      <w:r w:rsidRPr="0098248D">
        <w:rPr>
          <w:rFonts w:ascii="Arial" w:eastAsia="Arial" w:hAnsi="Arial" w:cs="Arial"/>
          <w:sz w:val="24"/>
          <w:szCs w:val="24"/>
          <w:lang w:val="pt-BR"/>
        </w:rPr>
        <w:t xml:space="preserve">. </w:t>
      </w:r>
      <w:proofErr w:type="spellStart"/>
      <w:r w:rsidRPr="0098248D">
        <w:rPr>
          <w:rFonts w:ascii="Arial" w:eastAsia="Arial" w:hAnsi="Arial" w:cs="Arial"/>
          <w:sz w:val="24"/>
          <w:szCs w:val="24"/>
          <w:lang w:val="pt-BR"/>
        </w:rPr>
        <w:t>Tafonomia</w:t>
      </w:r>
      <w:proofErr w:type="spellEnd"/>
      <w:r w:rsidRPr="0098248D">
        <w:rPr>
          <w:rFonts w:ascii="Arial" w:eastAsia="Arial" w:hAnsi="Arial" w:cs="Arial"/>
          <w:sz w:val="24"/>
          <w:szCs w:val="24"/>
          <w:lang w:val="pt-BR"/>
        </w:rPr>
        <w:t>: processos e ambiente. Tipos de fósseis. Estratigrafia e tempo geológico. Extinções. Sítios paleontológicos no Brasil. Técnicas utilizadas na paleontologia.</w:t>
      </w:r>
    </w:p>
    <w:p w14:paraId="6C9F591E" w14:textId="77777777" w:rsidR="009C05E0" w:rsidRPr="00F57830" w:rsidRDefault="009C05E0" w:rsidP="009C05E0">
      <w:pPr>
        <w:spacing w:after="0" w:line="240" w:lineRule="auto"/>
        <w:rPr>
          <w:rFonts w:ascii="Arial" w:hAnsi="Arial" w:cs="Arial"/>
          <w:sz w:val="24"/>
          <w:szCs w:val="24"/>
          <w:lang w:val="pt-BR"/>
        </w:rPr>
      </w:pPr>
    </w:p>
    <w:p w14:paraId="382AB7EE" w14:textId="77777777" w:rsidR="009C05E0" w:rsidRPr="0098248D" w:rsidRDefault="009C05E0" w:rsidP="009C05E0">
      <w:pPr>
        <w:pStyle w:val="Default"/>
        <w:jc w:val="both"/>
        <w:rPr>
          <w:u w:val="single"/>
        </w:rPr>
      </w:pPr>
      <w:r w:rsidRPr="0098248D">
        <w:rPr>
          <w:b/>
          <w:bCs/>
          <w:u w:val="single"/>
        </w:rPr>
        <w:t xml:space="preserve">Eixo: Organização, Desenvolvimento e Evolução dos Organismos </w:t>
      </w:r>
      <w:proofErr w:type="gramStart"/>
      <w:r w:rsidRPr="0098248D">
        <w:rPr>
          <w:b/>
          <w:bCs/>
          <w:u w:val="single"/>
        </w:rPr>
        <w:t>3</w:t>
      </w:r>
      <w:proofErr w:type="gramEnd"/>
      <w:r w:rsidRPr="0098248D">
        <w:rPr>
          <w:b/>
          <w:bCs/>
          <w:u w:val="single"/>
        </w:rPr>
        <w:t xml:space="preserve"> (180h) </w:t>
      </w:r>
    </w:p>
    <w:p w14:paraId="59DEEBD1" w14:textId="77777777" w:rsidR="009C05E0" w:rsidRPr="0098248D" w:rsidRDefault="009C05E0" w:rsidP="009C05E0">
      <w:pPr>
        <w:pStyle w:val="Default"/>
        <w:jc w:val="both"/>
      </w:pPr>
      <w:r w:rsidRPr="0098248D">
        <w:rPr>
          <w:b/>
          <w:bCs/>
        </w:rPr>
        <w:t xml:space="preserve">Ementa: </w:t>
      </w:r>
      <w:r w:rsidRPr="0098248D">
        <w:t xml:space="preserve">O eixo Organização, Desenvolvimento e Evolução dos Organismos </w:t>
      </w:r>
      <w:proofErr w:type="gramStart"/>
      <w:r w:rsidRPr="0098248D">
        <w:t>3</w:t>
      </w:r>
      <w:proofErr w:type="gramEnd"/>
      <w:r w:rsidRPr="0098248D">
        <w:t xml:space="preserve"> tratará da genética molecular, genética da conservação e evolução. O conhecimento sobre a estrutura, organização e função das macromoléculas, especialmente o DNA, RNA e proteínas será resgatado e aprofundado, de modo a compreender as técnicas de biologia molecular. A diversidade genética </w:t>
      </w:r>
      <w:r w:rsidRPr="0098248D">
        <w:lastRenderedPageBreak/>
        <w:t xml:space="preserve">e sua manutenção em populações naturais e cativas serão utilizadas em estudos de caso na genética da conservação. Todo este conhecimento será reunido e integrado, convergindo no estudo da evolução. </w:t>
      </w:r>
    </w:p>
    <w:p w14:paraId="5809A045" w14:textId="77777777" w:rsidR="009C05E0" w:rsidRPr="0098248D" w:rsidRDefault="009C05E0" w:rsidP="009C05E0">
      <w:pPr>
        <w:pStyle w:val="Default"/>
        <w:jc w:val="both"/>
      </w:pPr>
    </w:p>
    <w:p w14:paraId="04564DC3" w14:textId="77777777" w:rsidR="009C05E0" w:rsidRPr="0098248D" w:rsidRDefault="009C05E0" w:rsidP="009C05E0">
      <w:pPr>
        <w:pStyle w:val="Default"/>
        <w:jc w:val="both"/>
        <w:rPr>
          <w:u w:val="single"/>
        </w:rPr>
      </w:pPr>
      <w:r w:rsidRPr="0098248D">
        <w:rPr>
          <w:u w:val="single"/>
        </w:rPr>
        <w:t xml:space="preserve">Bibliografia Básica </w:t>
      </w:r>
    </w:p>
    <w:p w14:paraId="7DF1EB62" w14:textId="77777777" w:rsidR="009C05E0" w:rsidRPr="0098248D" w:rsidRDefault="009C05E0" w:rsidP="009C05E0">
      <w:pPr>
        <w:pStyle w:val="Default"/>
        <w:jc w:val="both"/>
      </w:pPr>
      <w:r w:rsidRPr="0098248D">
        <w:t xml:space="preserve">1. FRANKHAM, R.; BALLOU, J.D.; BRISCOE, D.A. Fundamentos da Genética da Conservação. Ribeirão Preto: SBG, 2008. </w:t>
      </w:r>
    </w:p>
    <w:p w14:paraId="44DFFB9F"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2. RIDLEY, M. Evolução. 3ª ed. Porto Alegre: Artmed, 2006.</w:t>
      </w:r>
    </w:p>
    <w:p w14:paraId="5FC4E7B0" w14:textId="77777777" w:rsidR="009C05E0" w:rsidRPr="0098248D" w:rsidRDefault="009C05E0" w:rsidP="009C05E0">
      <w:pPr>
        <w:pStyle w:val="Default"/>
        <w:jc w:val="both"/>
      </w:pPr>
      <w:r w:rsidRPr="0098248D">
        <w:t xml:space="preserve">3. ZAHA, A.; FERREIRA, H.B.; PASSAGLIA, L.M.P. Biologia Molecular Básica. 5ª ed. Porto Alegre: Artmed, 2014. </w:t>
      </w:r>
    </w:p>
    <w:p w14:paraId="1FF93E7B" w14:textId="77777777" w:rsidR="009C05E0" w:rsidRPr="0098248D" w:rsidRDefault="009C05E0" w:rsidP="009C05E0">
      <w:pPr>
        <w:pStyle w:val="Default"/>
        <w:jc w:val="both"/>
      </w:pPr>
    </w:p>
    <w:p w14:paraId="37DEAB9B" w14:textId="77777777" w:rsidR="009C05E0" w:rsidRPr="0098248D" w:rsidRDefault="009C05E0" w:rsidP="009C05E0">
      <w:pPr>
        <w:pStyle w:val="Default"/>
        <w:jc w:val="both"/>
        <w:rPr>
          <w:u w:val="single"/>
        </w:rPr>
      </w:pPr>
      <w:r w:rsidRPr="0098248D">
        <w:rPr>
          <w:u w:val="single"/>
        </w:rPr>
        <w:t xml:space="preserve">Bibliografia Complementar </w:t>
      </w:r>
    </w:p>
    <w:p w14:paraId="746A389D" w14:textId="77777777" w:rsidR="009C05E0" w:rsidRPr="0098248D" w:rsidRDefault="009C05E0" w:rsidP="009C05E0">
      <w:pPr>
        <w:pStyle w:val="Default"/>
        <w:jc w:val="both"/>
      </w:pPr>
      <w:r w:rsidRPr="0098248D">
        <w:t xml:space="preserve">1. WATSON, J. D. </w:t>
      </w:r>
      <w:r w:rsidRPr="0098248D">
        <w:rPr>
          <w:bCs/>
        </w:rPr>
        <w:t xml:space="preserve">Biologia molecular do gene. </w:t>
      </w:r>
      <w:r w:rsidRPr="0098248D">
        <w:t xml:space="preserve">7. </w:t>
      </w:r>
      <w:proofErr w:type="gramStart"/>
      <w:r w:rsidRPr="0098248D">
        <w:t>ed.</w:t>
      </w:r>
      <w:proofErr w:type="gramEnd"/>
      <w:r w:rsidRPr="0098248D">
        <w:t xml:space="preserve"> Porto Alegre: Artmed, 2015. 878 p.</w:t>
      </w:r>
    </w:p>
    <w:p w14:paraId="2A0AE10A" w14:textId="77777777" w:rsidR="009C05E0" w:rsidRPr="0098248D" w:rsidRDefault="009C05E0" w:rsidP="009C05E0">
      <w:pPr>
        <w:pStyle w:val="Default"/>
        <w:jc w:val="both"/>
      </w:pPr>
      <w:r w:rsidRPr="0098248D">
        <w:t xml:space="preserve">2. GRIFFITHS, A.J.F.; WESSLER, S.R.; CARROLL, S.B.; DOEBLEY, J. Introdução à Genética. 10ª ed. Rio de Janeiro: Guanabara Koogan, 2013. </w:t>
      </w:r>
    </w:p>
    <w:p w14:paraId="7E67F5CD" w14:textId="77777777" w:rsidR="009C05E0" w:rsidRPr="0098248D" w:rsidRDefault="009C05E0" w:rsidP="009C05E0">
      <w:pPr>
        <w:pStyle w:val="Default"/>
        <w:jc w:val="both"/>
      </w:pPr>
      <w:r w:rsidRPr="0098248D">
        <w:t xml:space="preserve">3. BROWN, T. A. </w:t>
      </w:r>
      <w:r w:rsidRPr="0098248D">
        <w:rPr>
          <w:bCs/>
        </w:rPr>
        <w:t xml:space="preserve">Genética: </w:t>
      </w:r>
      <w:r w:rsidRPr="0098248D">
        <w:t xml:space="preserve">um enfoque molecular. 3. </w:t>
      </w:r>
      <w:proofErr w:type="gramStart"/>
      <w:r w:rsidRPr="0098248D">
        <w:t>ed.</w:t>
      </w:r>
      <w:proofErr w:type="gramEnd"/>
      <w:r w:rsidRPr="0098248D">
        <w:t xml:space="preserve"> Rio de Janeiro: Guanabara Koogan, 2009. 336 p.</w:t>
      </w:r>
    </w:p>
    <w:p w14:paraId="754DAA03"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4. MIR, L., MOREIRA FILHO C. A. Genômica. São Paulo: Atheneu, c2005. 1212p.</w:t>
      </w:r>
    </w:p>
    <w:p w14:paraId="3F802EB3" w14:textId="77777777" w:rsidR="009C05E0" w:rsidRPr="0098248D" w:rsidRDefault="009C05E0" w:rsidP="009C05E0">
      <w:pPr>
        <w:pStyle w:val="Default"/>
        <w:jc w:val="both"/>
      </w:pPr>
      <w:r w:rsidRPr="0098248D">
        <w:t xml:space="preserve">5. FUTUYMA, D.J. Biologia Evolutiva. 3ª ed. Ribeirão Preto: FUNPEC, 2009. </w:t>
      </w:r>
    </w:p>
    <w:p w14:paraId="338C5B60" w14:textId="77777777" w:rsidR="009C05E0" w:rsidRPr="0098248D" w:rsidRDefault="009C05E0" w:rsidP="009C05E0">
      <w:pPr>
        <w:pStyle w:val="Default"/>
        <w:contextualSpacing/>
        <w:jc w:val="both"/>
        <w:rPr>
          <w:i/>
          <w:color w:val="0000FF"/>
        </w:rPr>
      </w:pPr>
    </w:p>
    <w:p w14:paraId="2A9A3D41" w14:textId="77777777" w:rsidR="009C05E0" w:rsidRPr="0098248D" w:rsidRDefault="009C05E0" w:rsidP="009C05E0">
      <w:pPr>
        <w:pStyle w:val="Default"/>
        <w:jc w:val="both"/>
      </w:pPr>
      <w:r w:rsidRPr="0098248D">
        <w:rPr>
          <w:b/>
          <w:bCs/>
        </w:rPr>
        <w:t xml:space="preserve">Genética Molecular: </w:t>
      </w:r>
      <w:r w:rsidRPr="0098248D">
        <w:t xml:space="preserve">Da estrutura à função do DNA. Expressão gênica. Mutação e reparo. Regulação gênica em procariotos e eucariotos. Genomas e Genômica. Isolamento e manipulação dos genes. Técnicas em Biologia Molecular. </w:t>
      </w:r>
    </w:p>
    <w:p w14:paraId="7A2CB61C" w14:textId="77777777" w:rsidR="009C05E0" w:rsidRPr="0098248D" w:rsidRDefault="009C05E0" w:rsidP="009C05E0">
      <w:pPr>
        <w:pStyle w:val="Default"/>
        <w:jc w:val="both"/>
      </w:pPr>
      <w:r w:rsidRPr="0098248D">
        <w:rPr>
          <w:b/>
          <w:bCs/>
        </w:rPr>
        <w:t xml:space="preserve">Evolução: </w:t>
      </w:r>
      <w:r w:rsidRPr="0098248D">
        <w:t xml:space="preserve">Ideias Pré-Darwinianas da Evolução Biológica. Histórico do Pensamento Evolutivo Darwiniano. Evidências de Evolução. Seleção natural e variação. Teoria da seleção natural. Evolução de populações e teorema de </w:t>
      </w:r>
      <w:proofErr w:type="spellStart"/>
      <w:r w:rsidRPr="0098248D">
        <w:t>Hardy</w:t>
      </w:r>
      <w:proofErr w:type="spellEnd"/>
      <w:r w:rsidRPr="0098248D">
        <w:t xml:space="preserve">-Weinberg. Evolução molecular. Adaptação e seleção natural. Processos de especiação. Reconstrução de filogenia. Biogeografia evolutiva. </w:t>
      </w:r>
      <w:proofErr w:type="spellStart"/>
      <w:r w:rsidRPr="0098248D">
        <w:t>Coevolução</w:t>
      </w:r>
      <w:proofErr w:type="spellEnd"/>
      <w:r w:rsidRPr="0098248D">
        <w:t xml:space="preserve"> e </w:t>
      </w:r>
      <w:proofErr w:type="spellStart"/>
      <w:r w:rsidRPr="0098248D">
        <w:t>macroevolução</w:t>
      </w:r>
      <w:proofErr w:type="spellEnd"/>
      <w:r w:rsidRPr="0098248D">
        <w:t xml:space="preserve">. </w:t>
      </w:r>
    </w:p>
    <w:p w14:paraId="205345A9" w14:textId="77777777" w:rsidR="009C05E0" w:rsidRPr="00F57830" w:rsidRDefault="009C05E0" w:rsidP="009C05E0">
      <w:pPr>
        <w:spacing w:after="0" w:line="240" w:lineRule="auto"/>
        <w:jc w:val="both"/>
        <w:rPr>
          <w:rFonts w:ascii="Arial" w:hAnsi="Arial" w:cs="Arial"/>
          <w:sz w:val="24"/>
          <w:szCs w:val="24"/>
          <w:lang w:val="pt-BR"/>
        </w:rPr>
      </w:pPr>
      <w:r w:rsidRPr="00F57830">
        <w:rPr>
          <w:rFonts w:ascii="Arial" w:hAnsi="Arial" w:cs="Arial"/>
          <w:b/>
          <w:bCs/>
          <w:sz w:val="24"/>
          <w:szCs w:val="24"/>
          <w:lang w:val="pt-BR"/>
        </w:rPr>
        <w:t xml:space="preserve">Genética da Conservação: </w:t>
      </w:r>
      <w:r w:rsidRPr="00F57830">
        <w:rPr>
          <w:rFonts w:ascii="Arial" w:hAnsi="Arial" w:cs="Arial"/>
          <w:sz w:val="24"/>
          <w:szCs w:val="24"/>
          <w:lang w:val="pt-BR"/>
        </w:rPr>
        <w:t xml:space="preserve">Biodiversidade e conservação. Importância da diversidade genética. Mensurando a diversidade genética. Manutenção da diversidade genética em populações naturais e cativas. Fatores que influenciam a diversidade genética e a evolução das populações. Consequências genéticas do tamanho populacional pequeno. Genética e o </w:t>
      </w:r>
      <w:proofErr w:type="spellStart"/>
      <w:r w:rsidRPr="00F57830">
        <w:rPr>
          <w:rFonts w:ascii="Arial" w:hAnsi="Arial" w:cs="Arial"/>
          <w:sz w:val="24"/>
          <w:szCs w:val="24"/>
          <w:lang w:val="pt-BR"/>
        </w:rPr>
        <w:t>vórtex</w:t>
      </w:r>
      <w:proofErr w:type="spellEnd"/>
      <w:r w:rsidRPr="00F57830">
        <w:rPr>
          <w:rFonts w:ascii="Arial" w:hAnsi="Arial" w:cs="Arial"/>
          <w:sz w:val="24"/>
          <w:szCs w:val="24"/>
          <w:lang w:val="pt-BR"/>
        </w:rPr>
        <w:t xml:space="preserve"> da extinção. Aplicações e estudos de caso da genética da conservação.</w:t>
      </w:r>
    </w:p>
    <w:p w14:paraId="35A4370B" w14:textId="77777777" w:rsidR="009C05E0" w:rsidRPr="00F57830" w:rsidRDefault="009C05E0" w:rsidP="009C05E0">
      <w:pPr>
        <w:spacing w:after="0" w:line="240" w:lineRule="auto"/>
        <w:jc w:val="both"/>
        <w:rPr>
          <w:rFonts w:ascii="Arial" w:hAnsi="Arial" w:cs="Arial"/>
          <w:sz w:val="24"/>
          <w:szCs w:val="24"/>
          <w:lang w:val="pt-BR"/>
        </w:rPr>
      </w:pPr>
    </w:p>
    <w:p w14:paraId="77E061E2" w14:textId="77777777" w:rsidR="009C05E0" w:rsidRPr="0098248D" w:rsidRDefault="009C05E0" w:rsidP="009C05E0">
      <w:pPr>
        <w:pStyle w:val="Normal10"/>
        <w:spacing w:after="0" w:line="240" w:lineRule="auto"/>
        <w:jc w:val="both"/>
        <w:rPr>
          <w:rFonts w:ascii="Arial" w:hAnsi="Arial" w:cs="Arial"/>
          <w:sz w:val="24"/>
          <w:szCs w:val="24"/>
          <w:u w:val="single"/>
          <w:lang w:val="pt-BR"/>
        </w:rPr>
      </w:pPr>
      <w:r w:rsidRPr="0098248D">
        <w:rPr>
          <w:rFonts w:ascii="Arial" w:eastAsia="Arial" w:hAnsi="Arial" w:cs="Arial"/>
          <w:b/>
          <w:sz w:val="24"/>
          <w:szCs w:val="24"/>
          <w:u w:val="single"/>
          <w:lang w:val="pt-BR"/>
        </w:rPr>
        <w:t xml:space="preserve">Laboratório de habilidades </w:t>
      </w:r>
      <w:proofErr w:type="gramStart"/>
      <w:r w:rsidRPr="0098248D">
        <w:rPr>
          <w:rFonts w:ascii="Arial" w:eastAsia="Arial" w:hAnsi="Arial" w:cs="Arial"/>
          <w:b/>
          <w:sz w:val="24"/>
          <w:szCs w:val="24"/>
          <w:u w:val="single"/>
          <w:lang w:val="pt-BR"/>
        </w:rPr>
        <w:t>1</w:t>
      </w:r>
      <w:proofErr w:type="gramEnd"/>
      <w:r w:rsidRPr="0098248D">
        <w:rPr>
          <w:rFonts w:ascii="Arial" w:eastAsia="Arial" w:hAnsi="Arial" w:cs="Arial"/>
          <w:b/>
          <w:sz w:val="24"/>
          <w:szCs w:val="24"/>
          <w:u w:val="single"/>
          <w:lang w:val="pt-BR"/>
        </w:rPr>
        <w:t xml:space="preserve"> (60 h)</w:t>
      </w:r>
    </w:p>
    <w:p w14:paraId="7618007A"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b/>
          <w:sz w:val="24"/>
          <w:szCs w:val="24"/>
          <w:lang w:val="pt-BR"/>
        </w:rPr>
        <w:t>Ementa:</w:t>
      </w:r>
      <w:r w:rsidRPr="0098248D">
        <w:rPr>
          <w:rFonts w:ascii="Arial" w:eastAsia="Arial" w:hAnsi="Arial" w:cs="Arial"/>
          <w:sz w:val="24"/>
          <w:szCs w:val="24"/>
          <w:lang w:val="pt-BR"/>
        </w:rPr>
        <w:t xml:space="preserve"> Conteúdo transversal que reunirá e integrará os temas abordados por cada eixo na construção de projetos de pesquisa, de estágios e/ou Trabalho de Conclusão de Curso. Aplicação de conteúdos aprendidos e métodos de levantamento bibliográfico na organização e apresentação de projetos de pesquisa.</w:t>
      </w:r>
    </w:p>
    <w:p w14:paraId="11D73F62" w14:textId="77777777" w:rsidR="009C05E0" w:rsidRPr="0098248D" w:rsidRDefault="009C05E0" w:rsidP="009C05E0">
      <w:pPr>
        <w:pStyle w:val="Normal10"/>
        <w:spacing w:after="0" w:line="240" w:lineRule="auto"/>
        <w:jc w:val="both"/>
        <w:rPr>
          <w:rFonts w:ascii="Arial" w:eastAsia="Arial" w:hAnsi="Arial" w:cs="Arial"/>
          <w:sz w:val="24"/>
          <w:szCs w:val="24"/>
          <w:lang w:val="pt-BR"/>
        </w:rPr>
      </w:pPr>
    </w:p>
    <w:p w14:paraId="09A75E35" w14:textId="77777777" w:rsidR="009C05E0" w:rsidRDefault="009C05E0" w:rsidP="009C05E0">
      <w:pPr>
        <w:pStyle w:val="Normal10"/>
        <w:spacing w:after="0" w:line="240" w:lineRule="auto"/>
        <w:jc w:val="both"/>
        <w:rPr>
          <w:rFonts w:ascii="Arial" w:hAnsi="Arial" w:cs="Arial"/>
          <w:sz w:val="24"/>
          <w:szCs w:val="24"/>
          <w:u w:val="single"/>
          <w:lang w:val="pt-BR"/>
        </w:rPr>
      </w:pPr>
      <w:r w:rsidRPr="0098248D">
        <w:rPr>
          <w:rFonts w:ascii="Arial" w:hAnsi="Arial" w:cs="Arial"/>
          <w:sz w:val="24"/>
          <w:szCs w:val="24"/>
          <w:u w:val="single"/>
          <w:lang w:val="pt-BR"/>
        </w:rPr>
        <w:t>Bibliografia Básica:</w:t>
      </w:r>
    </w:p>
    <w:p w14:paraId="74D5D54B" w14:textId="77777777" w:rsidR="009C05E0" w:rsidRPr="00F57830" w:rsidRDefault="009C05E0" w:rsidP="009C05E0">
      <w:pPr>
        <w:pStyle w:val="Normal10"/>
        <w:spacing w:after="0" w:line="240" w:lineRule="auto"/>
        <w:jc w:val="both"/>
        <w:rPr>
          <w:rFonts w:ascii="Arial" w:hAnsi="Arial" w:cs="Arial"/>
          <w:sz w:val="24"/>
          <w:szCs w:val="24"/>
          <w:lang w:val="pt-BR"/>
        </w:rPr>
      </w:pPr>
      <w:proofErr w:type="gramStart"/>
      <w:r w:rsidRPr="00F57830">
        <w:rPr>
          <w:rFonts w:ascii="Arial" w:hAnsi="Arial" w:cs="Arial"/>
          <w:sz w:val="24"/>
          <w:szCs w:val="24"/>
          <w:lang w:val="pt-BR"/>
        </w:rPr>
        <w:t>1.</w:t>
      </w:r>
      <w:proofErr w:type="gramEnd"/>
      <w:r w:rsidRPr="00F57830">
        <w:rPr>
          <w:rFonts w:ascii="Arial" w:hAnsi="Arial" w:cs="Arial"/>
          <w:sz w:val="24"/>
          <w:szCs w:val="24"/>
          <w:lang w:val="pt-BR"/>
        </w:rPr>
        <w:t>GIL, A. C. Como elaborar projetos de pesquisa. 5ª Ed. São Paulo: Atlas, 2010.</w:t>
      </w:r>
    </w:p>
    <w:p w14:paraId="4A64875F" w14:textId="77777777" w:rsidR="009C05E0" w:rsidRPr="0098248D" w:rsidRDefault="009C05E0" w:rsidP="009C05E0">
      <w:pPr>
        <w:pStyle w:val="NormalWeb"/>
        <w:spacing w:before="0" w:beforeAutospacing="0" w:after="0" w:afterAutospacing="0"/>
        <w:jc w:val="both"/>
        <w:rPr>
          <w:rFonts w:ascii="Arial" w:hAnsi="Arial" w:cs="Arial"/>
        </w:rPr>
      </w:pPr>
      <w:proofErr w:type="gramStart"/>
      <w:r w:rsidRPr="0098248D">
        <w:rPr>
          <w:rFonts w:ascii="Arial" w:hAnsi="Arial" w:cs="Arial"/>
        </w:rPr>
        <w:t>2.</w:t>
      </w:r>
      <w:proofErr w:type="gramEnd"/>
      <w:r w:rsidRPr="0098248D">
        <w:rPr>
          <w:rFonts w:ascii="Arial" w:hAnsi="Arial" w:cs="Arial"/>
        </w:rPr>
        <w:t xml:space="preserve">TACHIZAWA, T.; MENDES, G. Como fazer monografia na prática. 12. </w:t>
      </w:r>
      <w:proofErr w:type="gramStart"/>
      <w:r w:rsidRPr="0098248D">
        <w:rPr>
          <w:rFonts w:ascii="Arial" w:hAnsi="Arial" w:cs="Arial"/>
        </w:rPr>
        <w:t>ed.</w:t>
      </w:r>
      <w:proofErr w:type="gramEnd"/>
      <w:r w:rsidRPr="0098248D">
        <w:rPr>
          <w:rFonts w:ascii="Arial" w:hAnsi="Arial" w:cs="Arial"/>
        </w:rPr>
        <w:t xml:space="preserve"> Rio de Janeiro: FGV, 1998.</w:t>
      </w:r>
    </w:p>
    <w:p w14:paraId="0DAA1B5C" w14:textId="77777777" w:rsidR="009C05E0" w:rsidRPr="0098248D" w:rsidRDefault="009C05E0" w:rsidP="009C05E0">
      <w:pPr>
        <w:pStyle w:val="NormalWeb"/>
        <w:spacing w:before="0" w:beforeAutospacing="0" w:after="0" w:afterAutospacing="0"/>
        <w:jc w:val="both"/>
        <w:rPr>
          <w:rFonts w:ascii="Arial" w:hAnsi="Arial" w:cs="Arial"/>
        </w:rPr>
      </w:pPr>
      <w:proofErr w:type="gramStart"/>
      <w:r w:rsidRPr="0098248D">
        <w:rPr>
          <w:rFonts w:ascii="Arial" w:hAnsi="Arial" w:cs="Arial"/>
        </w:rPr>
        <w:lastRenderedPageBreak/>
        <w:t>3.</w:t>
      </w:r>
      <w:proofErr w:type="gramEnd"/>
      <w:r w:rsidRPr="0098248D">
        <w:rPr>
          <w:rFonts w:ascii="Arial" w:hAnsi="Arial" w:cs="Arial"/>
        </w:rPr>
        <w:t xml:space="preserve">THIOLLENT, M. Metodologia da pesquisa-ação. 18. </w:t>
      </w:r>
      <w:proofErr w:type="gramStart"/>
      <w:r w:rsidRPr="0098248D">
        <w:rPr>
          <w:rFonts w:ascii="Arial" w:hAnsi="Arial" w:cs="Arial"/>
        </w:rPr>
        <w:t>ed.</w:t>
      </w:r>
      <w:proofErr w:type="gramEnd"/>
      <w:r w:rsidRPr="0098248D">
        <w:rPr>
          <w:rFonts w:ascii="Arial" w:hAnsi="Arial" w:cs="Arial"/>
        </w:rPr>
        <w:t xml:space="preserve"> São Paulo: Cortez, 2013.</w:t>
      </w:r>
    </w:p>
    <w:p w14:paraId="51E855B6" w14:textId="77777777" w:rsidR="009C05E0" w:rsidRPr="0098248D" w:rsidRDefault="009C05E0" w:rsidP="009C05E0">
      <w:pPr>
        <w:pStyle w:val="Normal10"/>
        <w:spacing w:after="0" w:line="240" w:lineRule="auto"/>
        <w:jc w:val="both"/>
        <w:rPr>
          <w:rFonts w:ascii="Arial" w:hAnsi="Arial" w:cs="Arial"/>
          <w:sz w:val="24"/>
          <w:szCs w:val="24"/>
          <w:lang w:val="pt-BR"/>
        </w:rPr>
      </w:pPr>
    </w:p>
    <w:p w14:paraId="592D1749" w14:textId="77777777" w:rsidR="009C05E0" w:rsidRPr="0098248D" w:rsidRDefault="009C05E0" w:rsidP="009C05E0">
      <w:pPr>
        <w:pStyle w:val="Normal10"/>
        <w:spacing w:after="0" w:line="240" w:lineRule="auto"/>
        <w:jc w:val="both"/>
        <w:rPr>
          <w:rFonts w:ascii="Arial" w:hAnsi="Arial" w:cs="Arial"/>
          <w:sz w:val="24"/>
          <w:szCs w:val="24"/>
          <w:u w:val="single"/>
          <w:lang w:val="pt-BR"/>
        </w:rPr>
      </w:pPr>
      <w:r w:rsidRPr="0098248D">
        <w:rPr>
          <w:rFonts w:ascii="Arial" w:hAnsi="Arial" w:cs="Arial"/>
          <w:sz w:val="24"/>
          <w:szCs w:val="24"/>
          <w:u w:val="single"/>
          <w:lang w:val="pt-BR"/>
        </w:rPr>
        <w:t>Bibliografia Complementar:</w:t>
      </w:r>
    </w:p>
    <w:p w14:paraId="31E32223" w14:textId="77777777" w:rsidR="009C05E0" w:rsidRPr="0098248D" w:rsidRDefault="009C05E0" w:rsidP="009C05E0">
      <w:pPr>
        <w:pStyle w:val="NormalWeb"/>
        <w:spacing w:before="0" w:beforeAutospacing="0" w:after="0" w:afterAutospacing="0"/>
        <w:jc w:val="both"/>
        <w:rPr>
          <w:rFonts w:ascii="Arial" w:hAnsi="Arial" w:cs="Arial"/>
        </w:rPr>
      </w:pPr>
      <w:proofErr w:type="gramStart"/>
      <w:r w:rsidRPr="0098248D">
        <w:rPr>
          <w:rFonts w:ascii="Arial" w:hAnsi="Arial" w:cs="Arial"/>
        </w:rPr>
        <w:t>1.</w:t>
      </w:r>
      <w:proofErr w:type="gramEnd"/>
      <w:r w:rsidRPr="0098248D">
        <w:rPr>
          <w:rFonts w:ascii="Arial" w:hAnsi="Arial" w:cs="Arial"/>
        </w:rPr>
        <w:t xml:space="preserve">SPECTOR, N. Manual para a redação de teses, projetos de pesquisa e artigos científicos. 2. </w:t>
      </w:r>
      <w:proofErr w:type="gramStart"/>
      <w:r w:rsidRPr="0098248D">
        <w:rPr>
          <w:rFonts w:ascii="Arial" w:hAnsi="Arial" w:cs="Arial"/>
        </w:rPr>
        <w:t>ed.</w:t>
      </w:r>
      <w:proofErr w:type="gramEnd"/>
      <w:r w:rsidRPr="0098248D">
        <w:rPr>
          <w:rFonts w:ascii="Arial" w:hAnsi="Arial" w:cs="Arial"/>
        </w:rPr>
        <w:t xml:space="preserve"> Rio de Janeiro: Guanabara Koogan, 2002.</w:t>
      </w:r>
    </w:p>
    <w:p w14:paraId="71A171A7" w14:textId="77777777" w:rsidR="009C05E0" w:rsidRPr="0098248D" w:rsidRDefault="009C05E0" w:rsidP="009C05E0">
      <w:pPr>
        <w:pStyle w:val="NormalWeb"/>
        <w:spacing w:before="0" w:beforeAutospacing="0" w:after="0" w:afterAutospacing="0"/>
        <w:jc w:val="both"/>
        <w:rPr>
          <w:rFonts w:ascii="Arial" w:hAnsi="Arial" w:cs="Arial"/>
        </w:rPr>
      </w:pPr>
      <w:proofErr w:type="gramStart"/>
      <w:r w:rsidRPr="0098248D">
        <w:rPr>
          <w:rFonts w:ascii="Arial" w:hAnsi="Arial" w:cs="Arial"/>
        </w:rPr>
        <w:t>2.</w:t>
      </w:r>
      <w:proofErr w:type="gramEnd"/>
      <w:r w:rsidRPr="0098248D">
        <w:rPr>
          <w:rFonts w:ascii="Arial" w:hAnsi="Arial" w:cs="Arial"/>
        </w:rPr>
        <w:t xml:space="preserve">MARCONI, M. A.; LAKATOS, E. M.. Técnicas de pesquisa: planejamento e execução de pesquisas, amostragens e técnicas de pesquisa, elaboração, análise e interpretação de dados. 7. </w:t>
      </w:r>
      <w:proofErr w:type="gramStart"/>
      <w:r w:rsidRPr="0098248D">
        <w:rPr>
          <w:rFonts w:ascii="Arial" w:hAnsi="Arial" w:cs="Arial"/>
        </w:rPr>
        <w:t>ed.</w:t>
      </w:r>
      <w:proofErr w:type="gramEnd"/>
      <w:r w:rsidRPr="0098248D">
        <w:rPr>
          <w:rFonts w:ascii="Arial" w:hAnsi="Arial" w:cs="Arial"/>
        </w:rPr>
        <w:t xml:space="preserve"> São Paulo: Atlas, 2011.</w:t>
      </w:r>
    </w:p>
    <w:p w14:paraId="599204CF" w14:textId="77777777" w:rsidR="009C05E0" w:rsidRPr="0098248D" w:rsidRDefault="009C05E0" w:rsidP="009C05E0">
      <w:pPr>
        <w:pStyle w:val="NormalWeb"/>
        <w:spacing w:before="0" w:beforeAutospacing="0" w:after="0" w:afterAutospacing="0"/>
        <w:jc w:val="both"/>
        <w:rPr>
          <w:rFonts w:ascii="Arial" w:hAnsi="Arial" w:cs="Arial"/>
        </w:rPr>
      </w:pPr>
      <w:proofErr w:type="gramStart"/>
      <w:r w:rsidRPr="0098248D">
        <w:rPr>
          <w:rFonts w:ascii="Arial" w:hAnsi="Arial" w:cs="Arial"/>
        </w:rPr>
        <w:t>3.</w:t>
      </w:r>
      <w:proofErr w:type="gramEnd"/>
      <w:r w:rsidRPr="0098248D">
        <w:rPr>
          <w:rFonts w:ascii="Arial" w:hAnsi="Arial" w:cs="Arial"/>
        </w:rPr>
        <w:t>MIRANDA NETO. Pesquisa para o planejamento: métodos e técnicas: roteiro para elaboração de projetos. São Paulo: FGV, 2011.</w:t>
      </w:r>
    </w:p>
    <w:p w14:paraId="2918BF55" w14:textId="77777777" w:rsidR="00F57830" w:rsidRDefault="009C05E0" w:rsidP="00F57830">
      <w:pPr>
        <w:pStyle w:val="NormalWeb"/>
        <w:spacing w:before="0" w:beforeAutospacing="0" w:after="0" w:afterAutospacing="0"/>
        <w:jc w:val="both"/>
        <w:rPr>
          <w:rFonts w:ascii="Arial" w:hAnsi="Arial" w:cs="Arial"/>
        </w:rPr>
      </w:pPr>
      <w:proofErr w:type="gramStart"/>
      <w:r w:rsidRPr="0098248D">
        <w:rPr>
          <w:rFonts w:ascii="Arial" w:hAnsi="Arial" w:cs="Arial"/>
        </w:rPr>
        <w:t>4.</w:t>
      </w:r>
      <w:proofErr w:type="gramEnd"/>
      <w:r w:rsidRPr="0098248D">
        <w:rPr>
          <w:rFonts w:ascii="Arial" w:hAnsi="Arial" w:cs="Arial"/>
        </w:rPr>
        <w:t xml:space="preserve">MARTINS, J. S.. Projetos de pesquisa: </w:t>
      </w:r>
      <w:proofErr w:type="spellStart"/>
      <w:r w:rsidRPr="0098248D">
        <w:rPr>
          <w:rFonts w:ascii="Arial" w:hAnsi="Arial" w:cs="Arial"/>
        </w:rPr>
        <w:t>estrategias</w:t>
      </w:r>
      <w:proofErr w:type="spellEnd"/>
      <w:r w:rsidRPr="0098248D">
        <w:rPr>
          <w:rFonts w:ascii="Arial" w:hAnsi="Arial" w:cs="Arial"/>
        </w:rPr>
        <w:t xml:space="preserve"> de ensino aprendizagem em sala de aula. 2. </w:t>
      </w:r>
      <w:proofErr w:type="gramStart"/>
      <w:r w:rsidRPr="0098248D">
        <w:rPr>
          <w:rFonts w:ascii="Arial" w:hAnsi="Arial" w:cs="Arial"/>
        </w:rPr>
        <w:t>ed.</w:t>
      </w:r>
      <w:proofErr w:type="gramEnd"/>
      <w:r w:rsidRPr="0098248D">
        <w:rPr>
          <w:rFonts w:ascii="Arial" w:hAnsi="Arial" w:cs="Arial"/>
        </w:rPr>
        <w:t xml:space="preserve"> Campinas: Armazém do Ipê, 2007.</w:t>
      </w:r>
    </w:p>
    <w:p w14:paraId="4593D86A" w14:textId="470F7D36" w:rsidR="00F57830" w:rsidRPr="00F57830" w:rsidRDefault="00F57830" w:rsidP="00F57830">
      <w:pPr>
        <w:pStyle w:val="NormalWeb"/>
        <w:spacing w:before="0" w:beforeAutospacing="0" w:after="0" w:afterAutospacing="0"/>
        <w:jc w:val="both"/>
        <w:rPr>
          <w:rFonts w:ascii="Arial" w:hAnsi="Arial" w:cs="Arial"/>
        </w:rPr>
      </w:pPr>
      <w:proofErr w:type="gramStart"/>
      <w:r>
        <w:rPr>
          <w:rFonts w:ascii="Arial" w:hAnsi="Arial" w:cs="Arial"/>
        </w:rPr>
        <w:t>5.</w:t>
      </w:r>
      <w:proofErr w:type="gramEnd"/>
      <w:r w:rsidRPr="00F57830">
        <w:rPr>
          <w:rFonts w:ascii="Arial" w:hAnsi="Arial" w:cs="Arial"/>
        </w:rPr>
        <w:t>FOUREZ, G. A construção das ciências: introdução à filosofia e à ética das ciências. São Paulo: UNESP, c1995. 319 p.</w:t>
      </w:r>
    </w:p>
    <w:p w14:paraId="2B5A5FE5" w14:textId="77777777" w:rsidR="00F57830" w:rsidRPr="0098248D" w:rsidRDefault="00F57830" w:rsidP="009C05E0">
      <w:pPr>
        <w:pStyle w:val="NormalWeb"/>
        <w:spacing w:before="0" w:beforeAutospacing="0" w:after="0" w:afterAutospacing="0"/>
        <w:jc w:val="both"/>
        <w:rPr>
          <w:rFonts w:ascii="Arial" w:hAnsi="Arial" w:cs="Arial"/>
        </w:rPr>
      </w:pPr>
    </w:p>
    <w:p w14:paraId="3331F255" w14:textId="77777777" w:rsidR="002F71AF" w:rsidRDefault="002F71AF" w:rsidP="009C05E0">
      <w:pPr>
        <w:pStyle w:val="NormalWeb"/>
        <w:spacing w:before="0" w:beforeAutospacing="0" w:after="0" w:afterAutospacing="0"/>
        <w:jc w:val="both"/>
        <w:rPr>
          <w:rFonts w:ascii="Arial" w:hAnsi="Arial" w:cs="Arial"/>
        </w:rPr>
      </w:pPr>
    </w:p>
    <w:p w14:paraId="4FFCB1FB" w14:textId="18E563CA" w:rsidR="009C05E0" w:rsidRDefault="002F71AF" w:rsidP="009C05E0">
      <w:pPr>
        <w:pStyle w:val="NormalWeb"/>
        <w:spacing w:before="0" w:beforeAutospacing="0" w:after="0" w:afterAutospacing="0"/>
        <w:jc w:val="both"/>
        <w:rPr>
          <w:rFonts w:ascii="Arial" w:hAnsi="Arial" w:cs="Arial"/>
        </w:rPr>
      </w:pPr>
      <w:r>
        <w:rPr>
          <w:rFonts w:ascii="Arial" w:hAnsi="Arial" w:cs="Arial"/>
        </w:rPr>
        <w:t>-</w:t>
      </w:r>
      <w:r w:rsidR="009C05E0" w:rsidRPr="0098248D">
        <w:rPr>
          <w:rFonts w:ascii="Arial" w:hAnsi="Arial" w:cs="Arial"/>
        </w:rPr>
        <w:t>Além disso, parte da bibliografia será específica à área selecionada por cada aluno para a realização das atividades de estágio e TCC. Mas, serão apresentadas todas as normas/regimento que tratam da realização de estágio, como a lei de estágio (11788/2008) e o Regimento Geral dos Cursos de Graduação da UFSCar, bem como o próprio Projeto Pedagógico do Curso.</w:t>
      </w:r>
    </w:p>
    <w:p w14:paraId="1E2A7854" w14:textId="77777777" w:rsidR="002F71AF" w:rsidRPr="0098248D" w:rsidRDefault="002F71AF" w:rsidP="009C05E0">
      <w:pPr>
        <w:pStyle w:val="NormalWeb"/>
        <w:spacing w:before="0" w:beforeAutospacing="0" w:after="0" w:afterAutospacing="0"/>
        <w:jc w:val="both"/>
        <w:rPr>
          <w:rFonts w:ascii="Arial" w:hAnsi="Arial" w:cs="Arial"/>
        </w:rPr>
      </w:pPr>
    </w:p>
    <w:p w14:paraId="188227E4" w14:textId="77777777" w:rsidR="009C05E0" w:rsidRDefault="009C05E0" w:rsidP="000D2C63">
      <w:pPr>
        <w:pStyle w:val="Ttulo1"/>
        <w:jc w:val="both"/>
        <w:rPr>
          <w:rFonts w:ascii="Arial" w:hAnsi="Arial" w:cs="Arial"/>
          <w:lang w:val="pt-BR"/>
        </w:rPr>
      </w:pPr>
    </w:p>
    <w:p w14:paraId="2B9F4E2C" w14:textId="77777777" w:rsidR="00527735" w:rsidRPr="000D2C63" w:rsidRDefault="00527735" w:rsidP="000D2C63">
      <w:pPr>
        <w:pStyle w:val="Ttulo1"/>
        <w:jc w:val="both"/>
        <w:rPr>
          <w:rFonts w:ascii="Arial" w:hAnsi="Arial" w:cs="Arial"/>
          <w:lang w:val="pt-BR"/>
        </w:rPr>
      </w:pPr>
      <w:bookmarkStart w:id="32" w:name="_Toc508722158"/>
      <w:r w:rsidRPr="000D2C63">
        <w:rPr>
          <w:rFonts w:ascii="Arial" w:hAnsi="Arial" w:cs="Arial"/>
          <w:lang w:val="pt-BR"/>
        </w:rPr>
        <w:t>9.3.4. Quarto perfil</w:t>
      </w:r>
      <w:bookmarkEnd w:id="32"/>
    </w:p>
    <w:p w14:paraId="30218516" w14:textId="77777777" w:rsidR="009C05E0" w:rsidRPr="0098248D" w:rsidRDefault="009C05E0" w:rsidP="009C05E0">
      <w:pPr>
        <w:pStyle w:val="Default"/>
        <w:contextualSpacing/>
        <w:jc w:val="both"/>
        <w:rPr>
          <w:u w:val="single"/>
        </w:rPr>
      </w:pPr>
      <w:r w:rsidRPr="0098248D">
        <w:rPr>
          <w:b/>
          <w:bCs/>
          <w:u w:val="single"/>
        </w:rPr>
        <w:t xml:space="preserve">Eixo: Ciências Exatas e da Terra </w:t>
      </w:r>
      <w:proofErr w:type="gramStart"/>
      <w:r w:rsidRPr="0098248D">
        <w:rPr>
          <w:b/>
          <w:bCs/>
          <w:u w:val="single"/>
        </w:rPr>
        <w:t>4</w:t>
      </w:r>
      <w:proofErr w:type="gramEnd"/>
      <w:r w:rsidRPr="0098248D">
        <w:rPr>
          <w:b/>
          <w:bCs/>
          <w:u w:val="single"/>
        </w:rPr>
        <w:t xml:space="preserve"> (60 h) </w:t>
      </w:r>
    </w:p>
    <w:p w14:paraId="10FB600E" w14:textId="77777777" w:rsidR="009C05E0" w:rsidRPr="0098248D" w:rsidRDefault="009C05E0" w:rsidP="009C05E0">
      <w:pPr>
        <w:pStyle w:val="Default"/>
        <w:contextualSpacing/>
        <w:jc w:val="both"/>
      </w:pPr>
      <w:r w:rsidRPr="0098248D">
        <w:rPr>
          <w:b/>
          <w:bCs/>
        </w:rPr>
        <w:t xml:space="preserve">Ementa: </w:t>
      </w:r>
      <w:r w:rsidRPr="0098248D">
        <w:t xml:space="preserve">O eixo Ciências Exatas e da Terra </w:t>
      </w:r>
      <w:proofErr w:type="gramStart"/>
      <w:r w:rsidRPr="0098248D">
        <w:t>4</w:t>
      </w:r>
      <w:proofErr w:type="gramEnd"/>
      <w:r w:rsidRPr="0098248D">
        <w:t xml:space="preserve"> fará com que os conteúdos adquiridos se direcionam para o planejamento e zoneamento ambiental, visando a proteção, recuperação e o uso sustentado dos recursos naturais. </w:t>
      </w:r>
    </w:p>
    <w:p w14:paraId="16A0C25E" w14:textId="77777777" w:rsidR="009C05E0" w:rsidRPr="0098248D" w:rsidRDefault="009C05E0" w:rsidP="009C05E0">
      <w:pPr>
        <w:pStyle w:val="Default"/>
        <w:contextualSpacing/>
        <w:jc w:val="both"/>
      </w:pPr>
    </w:p>
    <w:p w14:paraId="304D5C5A" w14:textId="77777777" w:rsidR="009C05E0" w:rsidRPr="0098248D" w:rsidRDefault="009C05E0" w:rsidP="009C05E0">
      <w:pPr>
        <w:pStyle w:val="Default"/>
        <w:contextualSpacing/>
        <w:jc w:val="both"/>
        <w:rPr>
          <w:u w:val="single"/>
        </w:rPr>
      </w:pPr>
      <w:r w:rsidRPr="0098248D">
        <w:rPr>
          <w:u w:val="single"/>
        </w:rPr>
        <w:t>Bibliografia Básica</w:t>
      </w:r>
    </w:p>
    <w:p w14:paraId="22DCB81F" w14:textId="77777777" w:rsidR="009C05E0" w:rsidRPr="0098248D" w:rsidRDefault="009C05E0" w:rsidP="009C05E0">
      <w:pPr>
        <w:pStyle w:val="Default"/>
        <w:contextualSpacing/>
        <w:jc w:val="both"/>
      </w:pPr>
      <w:r w:rsidRPr="0098248D">
        <w:t xml:space="preserve">1. ROSS, J.L.S. </w:t>
      </w:r>
      <w:proofErr w:type="spellStart"/>
      <w:r w:rsidRPr="0098248D">
        <w:t>Ecogeografia</w:t>
      </w:r>
      <w:proofErr w:type="spellEnd"/>
      <w:r w:rsidRPr="0098248D">
        <w:t xml:space="preserve"> do Brasil: </w:t>
      </w:r>
      <w:proofErr w:type="spellStart"/>
      <w:r w:rsidRPr="0098248D">
        <w:t>subsidios</w:t>
      </w:r>
      <w:proofErr w:type="spellEnd"/>
      <w:r w:rsidRPr="0098248D">
        <w:t xml:space="preserve"> para planejame</w:t>
      </w:r>
      <w:r>
        <w:t>nto ambiental</w:t>
      </w:r>
      <w:r w:rsidRPr="0098248D">
        <w:t xml:space="preserve">. </w:t>
      </w:r>
      <w:proofErr w:type="gramStart"/>
      <w:r w:rsidRPr="0098248D">
        <w:t>1a.</w:t>
      </w:r>
      <w:proofErr w:type="gramEnd"/>
      <w:r w:rsidRPr="0098248D">
        <w:t xml:space="preserve"> </w:t>
      </w:r>
      <w:proofErr w:type="gramStart"/>
      <w:r w:rsidRPr="0098248D">
        <w:t>ed.</w:t>
      </w:r>
      <w:proofErr w:type="gramEnd"/>
      <w:r w:rsidRPr="0098248D">
        <w:t xml:space="preserve"> São Paulo: Oficina de textos, 2006. </w:t>
      </w:r>
    </w:p>
    <w:p w14:paraId="0890456C" w14:textId="77777777" w:rsidR="009C05E0" w:rsidRPr="0098248D" w:rsidRDefault="009C05E0" w:rsidP="009C05E0">
      <w:pPr>
        <w:pStyle w:val="Default"/>
        <w:contextualSpacing/>
        <w:jc w:val="both"/>
      </w:pPr>
      <w:r w:rsidRPr="0098248D">
        <w:t xml:space="preserve">2. SACHS, I. Caminhos para o desenvolvimento sustentável. </w:t>
      </w:r>
      <w:proofErr w:type="gramStart"/>
      <w:r w:rsidRPr="0098248D">
        <w:t>4</w:t>
      </w:r>
      <w:proofErr w:type="gramEnd"/>
      <w:r w:rsidRPr="0098248D">
        <w:t xml:space="preserve"> ed. Rio de Janeiro: </w:t>
      </w:r>
      <w:proofErr w:type="spellStart"/>
      <w:r w:rsidRPr="0098248D">
        <w:t>Garamond</w:t>
      </w:r>
      <w:proofErr w:type="spellEnd"/>
      <w:r w:rsidRPr="0098248D">
        <w:t xml:space="preserve">, 2002. </w:t>
      </w:r>
    </w:p>
    <w:p w14:paraId="21C3F0A4" w14:textId="77777777" w:rsidR="009C05E0" w:rsidRPr="0098248D" w:rsidRDefault="009C05E0" w:rsidP="009C05E0">
      <w:pPr>
        <w:pStyle w:val="Default"/>
        <w:contextualSpacing/>
        <w:jc w:val="both"/>
      </w:pPr>
      <w:r w:rsidRPr="0098248D">
        <w:t xml:space="preserve">3. SANTOS, R.F. Planejamento Ambiental: Teoria e Prática. 1a ed. São Paulo: Oficina de Textos, 2009. </w:t>
      </w:r>
    </w:p>
    <w:p w14:paraId="74F38417" w14:textId="77777777" w:rsidR="009C05E0" w:rsidRPr="0098248D" w:rsidRDefault="009C05E0" w:rsidP="009C05E0">
      <w:pPr>
        <w:pStyle w:val="Default"/>
        <w:contextualSpacing/>
        <w:jc w:val="both"/>
      </w:pPr>
    </w:p>
    <w:p w14:paraId="3D1F4F41" w14:textId="77777777" w:rsidR="009C05E0" w:rsidRPr="0098248D" w:rsidRDefault="009C05E0" w:rsidP="009C05E0">
      <w:pPr>
        <w:pStyle w:val="Default"/>
        <w:contextualSpacing/>
        <w:jc w:val="both"/>
        <w:rPr>
          <w:u w:val="single"/>
        </w:rPr>
      </w:pPr>
      <w:r w:rsidRPr="0098248D">
        <w:rPr>
          <w:u w:val="single"/>
        </w:rPr>
        <w:t>Bibliografia Complementar</w:t>
      </w:r>
    </w:p>
    <w:p w14:paraId="753055D7" w14:textId="77777777" w:rsidR="009C05E0" w:rsidRPr="0098248D" w:rsidRDefault="009C05E0" w:rsidP="009C05E0">
      <w:pPr>
        <w:pStyle w:val="Default"/>
        <w:contextualSpacing/>
        <w:jc w:val="both"/>
      </w:pPr>
      <w:r w:rsidRPr="0098248D">
        <w:t xml:space="preserve">1. BRANCO, S.M. Ecossistêmica. </w:t>
      </w:r>
      <w:proofErr w:type="gramStart"/>
      <w:r w:rsidRPr="0098248D">
        <w:t>3a.</w:t>
      </w:r>
      <w:proofErr w:type="gramEnd"/>
      <w:r w:rsidRPr="0098248D">
        <w:t xml:space="preserve"> </w:t>
      </w:r>
      <w:proofErr w:type="gramStart"/>
      <w:r w:rsidRPr="0098248D">
        <w:t>ed.</w:t>
      </w:r>
      <w:proofErr w:type="gramEnd"/>
      <w:r w:rsidRPr="0098248D">
        <w:t xml:space="preserve"> São Paulo: Edgard </w:t>
      </w:r>
      <w:proofErr w:type="spellStart"/>
      <w:r w:rsidRPr="0098248D">
        <w:t>Blucher</w:t>
      </w:r>
      <w:proofErr w:type="spellEnd"/>
      <w:r w:rsidRPr="0098248D">
        <w:t xml:space="preserve">, 2014. </w:t>
      </w:r>
    </w:p>
    <w:p w14:paraId="5A5A0227"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2. BRASIL. Ministério do Meio Ambiente. Secretaria de Políticas para o Desenvolvimento Sustentável (2007) Programa Zoneamento Ecológico-Econômico: caderno temático; biodiversidade no âmbito do zoneamento Ecológico-Econômico. Brasília: MMA.</w:t>
      </w:r>
    </w:p>
    <w:p w14:paraId="4A11857B" w14:textId="77777777" w:rsidR="009C05E0" w:rsidRPr="0098248D" w:rsidRDefault="009C05E0" w:rsidP="009C05E0">
      <w:pPr>
        <w:pStyle w:val="Default"/>
        <w:contextualSpacing/>
        <w:jc w:val="both"/>
      </w:pPr>
      <w:r w:rsidRPr="0098248D">
        <w:t xml:space="preserve">3. BRASIL. Ministério do Meio Ambiente. Secretaria de Políticas para o Desenvolvimento Sustentável. (2006) Programa zoneamento ecológico-econômico: diretrizes metodológicas para o zoneamento ecológico-econômico do Brasil. 3 ed. Brasília, DF: MMA. </w:t>
      </w:r>
    </w:p>
    <w:p w14:paraId="1D3AAE6E" w14:textId="77777777" w:rsidR="009C05E0" w:rsidRPr="0098248D" w:rsidRDefault="009C05E0" w:rsidP="009C05E0">
      <w:pPr>
        <w:pStyle w:val="Default"/>
        <w:contextualSpacing/>
        <w:jc w:val="both"/>
        <w:rPr>
          <w:bCs/>
        </w:rPr>
      </w:pPr>
      <w:r w:rsidRPr="0098248D">
        <w:rPr>
          <w:bCs/>
        </w:rPr>
        <w:t xml:space="preserve">4. ACSELRAD, H. A duração das cidades: sustentabilidade e risco nas políticas urbanas. </w:t>
      </w:r>
      <w:proofErr w:type="gramStart"/>
      <w:r w:rsidRPr="0098248D">
        <w:rPr>
          <w:bCs/>
        </w:rPr>
        <w:t>2a.</w:t>
      </w:r>
      <w:proofErr w:type="gramEnd"/>
      <w:r w:rsidRPr="0098248D">
        <w:rPr>
          <w:bCs/>
        </w:rPr>
        <w:t xml:space="preserve"> </w:t>
      </w:r>
      <w:proofErr w:type="gramStart"/>
      <w:r w:rsidRPr="0098248D">
        <w:rPr>
          <w:bCs/>
        </w:rPr>
        <w:t>ed.</w:t>
      </w:r>
      <w:proofErr w:type="gramEnd"/>
      <w:r w:rsidRPr="0098248D">
        <w:rPr>
          <w:bCs/>
        </w:rPr>
        <w:t xml:space="preserve"> Rio de Janeiro: Lamparina, 2009.</w:t>
      </w:r>
    </w:p>
    <w:p w14:paraId="6F427744" w14:textId="77777777" w:rsidR="009C05E0" w:rsidRPr="0098248D" w:rsidRDefault="009C05E0" w:rsidP="009C05E0">
      <w:pPr>
        <w:pStyle w:val="Default"/>
        <w:contextualSpacing/>
        <w:jc w:val="both"/>
      </w:pPr>
      <w:r w:rsidRPr="0098248D">
        <w:lastRenderedPageBreak/>
        <w:t xml:space="preserve">5. MARTINS, R. C.; VALENCIO, N.F.L.S. (Org.) Uso e gestão dos recursos hídricos no Brasil: velhos e novos desafios para a cidadania. 2ª. </w:t>
      </w:r>
      <w:proofErr w:type="gramStart"/>
      <w:r w:rsidRPr="0098248D">
        <w:t>ed.</w:t>
      </w:r>
      <w:proofErr w:type="gramEnd"/>
      <w:r w:rsidRPr="0098248D">
        <w:t xml:space="preserve"> São Carlos, SP: </w:t>
      </w:r>
      <w:proofErr w:type="spellStart"/>
      <w:r w:rsidRPr="0098248D">
        <w:t>RiMa</w:t>
      </w:r>
      <w:proofErr w:type="spellEnd"/>
      <w:r w:rsidRPr="0098248D">
        <w:t>, 2006.</w:t>
      </w:r>
    </w:p>
    <w:p w14:paraId="63E66C94" w14:textId="77777777" w:rsidR="009C05E0" w:rsidRPr="0098248D" w:rsidRDefault="009C05E0" w:rsidP="009C05E0">
      <w:pPr>
        <w:pStyle w:val="Default"/>
        <w:contextualSpacing/>
        <w:jc w:val="both"/>
      </w:pPr>
    </w:p>
    <w:p w14:paraId="19E053CB"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Planejamento e Zoneamento Ambiental: </w:t>
      </w:r>
      <w:r w:rsidRPr="00F57830">
        <w:rPr>
          <w:rFonts w:ascii="Arial" w:hAnsi="Arial" w:cs="Arial"/>
          <w:sz w:val="24"/>
          <w:szCs w:val="24"/>
          <w:lang w:val="pt-BR"/>
        </w:rPr>
        <w:t>Histórico do processo de planejamento e zoneamento ambiental e das metodologias utilizadas. Diferentes abordagens de planejamento e zoneamento. Políticas públicas voltadas à proteção, recuperação e o uso sustentado dos recursos naturais. Estudos de casos.</w:t>
      </w:r>
    </w:p>
    <w:p w14:paraId="4DFB470C" w14:textId="77777777" w:rsidR="009C05E0" w:rsidRPr="00F57830" w:rsidRDefault="009C05E0" w:rsidP="009C05E0">
      <w:pPr>
        <w:spacing w:after="0" w:line="240" w:lineRule="auto"/>
        <w:contextualSpacing/>
        <w:jc w:val="both"/>
        <w:rPr>
          <w:rFonts w:ascii="Arial" w:hAnsi="Arial" w:cs="Arial"/>
          <w:sz w:val="24"/>
          <w:szCs w:val="24"/>
          <w:lang w:val="pt-BR"/>
        </w:rPr>
      </w:pPr>
    </w:p>
    <w:p w14:paraId="3BE168F5" w14:textId="77777777" w:rsidR="009C05E0" w:rsidRPr="0098248D" w:rsidRDefault="009C05E0" w:rsidP="009C05E0">
      <w:pPr>
        <w:pStyle w:val="Default"/>
        <w:jc w:val="both"/>
        <w:rPr>
          <w:u w:val="single"/>
        </w:rPr>
      </w:pPr>
      <w:r w:rsidRPr="0098248D">
        <w:rPr>
          <w:b/>
          <w:bCs/>
          <w:u w:val="single"/>
        </w:rPr>
        <w:t xml:space="preserve">Eixo: Diversidade Biológica </w:t>
      </w:r>
      <w:proofErr w:type="gramStart"/>
      <w:r w:rsidRPr="0098248D">
        <w:rPr>
          <w:b/>
          <w:bCs/>
          <w:u w:val="single"/>
        </w:rPr>
        <w:t>4</w:t>
      </w:r>
      <w:proofErr w:type="gramEnd"/>
      <w:r w:rsidRPr="0098248D">
        <w:rPr>
          <w:b/>
          <w:bCs/>
          <w:u w:val="single"/>
        </w:rPr>
        <w:t xml:space="preserve"> (120 h) </w:t>
      </w:r>
    </w:p>
    <w:p w14:paraId="5184516D" w14:textId="77777777" w:rsidR="009C05E0" w:rsidRPr="0098248D" w:rsidRDefault="009C05E0" w:rsidP="009C05E0">
      <w:pPr>
        <w:pStyle w:val="Default"/>
        <w:jc w:val="both"/>
      </w:pPr>
      <w:r w:rsidRPr="0098248D">
        <w:rPr>
          <w:b/>
          <w:bCs/>
        </w:rPr>
        <w:t xml:space="preserve">Ementa: </w:t>
      </w:r>
      <w:r w:rsidRPr="0098248D">
        <w:t xml:space="preserve">O eixo Diversidade Biológica </w:t>
      </w:r>
      <w:proofErr w:type="gramStart"/>
      <w:r w:rsidRPr="0098248D">
        <w:t>4</w:t>
      </w:r>
      <w:proofErr w:type="gramEnd"/>
      <w:r w:rsidRPr="0098248D">
        <w:t xml:space="preserve"> utilizará toda a bagagem de conhecimentos e vivências adquiridas ao longo do curso para aplicação em atividades relacionadas com o levantamento e monitoramento da biodiversidade. </w:t>
      </w:r>
    </w:p>
    <w:p w14:paraId="5C3494F1" w14:textId="77777777" w:rsidR="009C05E0" w:rsidRPr="0098248D" w:rsidRDefault="009C05E0" w:rsidP="009C05E0">
      <w:pPr>
        <w:pStyle w:val="Default"/>
        <w:jc w:val="both"/>
      </w:pPr>
    </w:p>
    <w:p w14:paraId="6842D34A" w14:textId="77777777" w:rsidR="009C05E0" w:rsidRDefault="009C05E0" w:rsidP="009C05E0">
      <w:pPr>
        <w:pStyle w:val="Default"/>
        <w:jc w:val="both"/>
        <w:rPr>
          <w:u w:val="single"/>
        </w:rPr>
      </w:pPr>
      <w:r w:rsidRPr="0098248D">
        <w:rPr>
          <w:u w:val="single"/>
        </w:rPr>
        <w:t xml:space="preserve">Bibliografia Básica </w:t>
      </w:r>
    </w:p>
    <w:p w14:paraId="66B0B3BE" w14:textId="77777777" w:rsidR="009C05E0" w:rsidRPr="0098248D" w:rsidRDefault="009C05E0" w:rsidP="009C05E0">
      <w:pPr>
        <w:pStyle w:val="Default"/>
        <w:jc w:val="both"/>
      </w:pPr>
      <w:r w:rsidRPr="0098248D">
        <w:t xml:space="preserve">1. BENSUSAN, </w:t>
      </w:r>
      <w:proofErr w:type="spellStart"/>
      <w:r w:rsidRPr="0098248D">
        <w:t>Nurit</w:t>
      </w:r>
      <w:proofErr w:type="spellEnd"/>
      <w:r w:rsidRPr="0098248D">
        <w:t>. Conservação da biodiversidade em áreas protegidas. Rio de Janeiro: Ed. FGV, 2006. 176 p.</w:t>
      </w:r>
    </w:p>
    <w:p w14:paraId="23EC7583" w14:textId="77777777" w:rsidR="009C05E0" w:rsidRPr="0098248D" w:rsidRDefault="009C05E0" w:rsidP="009C05E0">
      <w:pPr>
        <w:pStyle w:val="Default"/>
        <w:jc w:val="both"/>
      </w:pPr>
      <w:r w:rsidRPr="0098248D">
        <w:t xml:space="preserve">2. MAGNUSSON, W. </w:t>
      </w:r>
      <w:proofErr w:type="gramStart"/>
      <w:r w:rsidRPr="0098248D">
        <w:t>et</w:t>
      </w:r>
      <w:proofErr w:type="gramEnd"/>
      <w:r w:rsidRPr="0098248D">
        <w:t xml:space="preserve"> al. Monitoramento Ambiental Integrado. Manaus: </w:t>
      </w:r>
      <w:proofErr w:type="spellStart"/>
      <w:r w:rsidRPr="0098248D">
        <w:t>Áttema</w:t>
      </w:r>
      <w:proofErr w:type="spellEnd"/>
      <w:r w:rsidRPr="0098248D">
        <w:t xml:space="preserve"> Editorial, 2013. 352p. Disponível em: </w:t>
      </w:r>
      <w:proofErr w:type="gramStart"/>
      <w:r w:rsidRPr="0098248D">
        <w:t>https</w:t>
      </w:r>
      <w:proofErr w:type="gramEnd"/>
      <w:r w:rsidRPr="0098248D">
        <w:t xml:space="preserve">://ppbio.inpa.gov.br/sites/default/files/Biodiversidade%20e%20monitoramento%20ambiental%20integrado.pdf </w:t>
      </w:r>
    </w:p>
    <w:p w14:paraId="4164F53C" w14:textId="77777777" w:rsidR="009C05E0" w:rsidRPr="0098248D" w:rsidRDefault="009C05E0" w:rsidP="009C05E0">
      <w:pPr>
        <w:spacing w:after="0" w:line="240" w:lineRule="auto"/>
        <w:contextualSpacing/>
        <w:jc w:val="both"/>
        <w:rPr>
          <w:rFonts w:ascii="Arial" w:hAnsi="Arial" w:cs="Arial"/>
          <w:sz w:val="24"/>
          <w:szCs w:val="24"/>
        </w:rPr>
      </w:pPr>
      <w:r w:rsidRPr="00F57830">
        <w:rPr>
          <w:rFonts w:ascii="Arial" w:hAnsi="Arial" w:cs="Arial"/>
          <w:sz w:val="24"/>
          <w:szCs w:val="24"/>
          <w:lang w:val="pt-BR"/>
        </w:rPr>
        <w:t xml:space="preserve">3. CULLEN JR., L.; RUDRAN, R.; VALLADARES- PÁDUA, C. Métodos de estudo em biologia da conservação e manejo da vida silvestre. </w:t>
      </w:r>
      <w:r w:rsidRPr="0098248D">
        <w:rPr>
          <w:rFonts w:ascii="Arial" w:hAnsi="Arial" w:cs="Arial"/>
          <w:sz w:val="24"/>
          <w:szCs w:val="24"/>
        </w:rPr>
        <w:t xml:space="preserve">2. ed. Curitiba: </w:t>
      </w:r>
      <w:proofErr w:type="spellStart"/>
      <w:r w:rsidRPr="0098248D">
        <w:rPr>
          <w:rFonts w:ascii="Arial" w:hAnsi="Arial" w:cs="Arial"/>
          <w:sz w:val="24"/>
          <w:szCs w:val="24"/>
        </w:rPr>
        <w:t>Editora</w:t>
      </w:r>
      <w:proofErr w:type="spellEnd"/>
      <w:r w:rsidRPr="0098248D">
        <w:rPr>
          <w:rFonts w:ascii="Arial" w:hAnsi="Arial" w:cs="Arial"/>
          <w:sz w:val="24"/>
          <w:szCs w:val="24"/>
        </w:rPr>
        <w:t xml:space="preserve"> UFPR, 2012.</w:t>
      </w:r>
    </w:p>
    <w:p w14:paraId="5920E60C" w14:textId="77777777" w:rsidR="009C05E0" w:rsidRPr="0098248D" w:rsidRDefault="009C05E0" w:rsidP="009C05E0">
      <w:pPr>
        <w:pStyle w:val="Default"/>
        <w:jc w:val="both"/>
      </w:pPr>
    </w:p>
    <w:p w14:paraId="5E263FBC" w14:textId="77777777" w:rsidR="009C05E0" w:rsidRPr="0098248D" w:rsidRDefault="009C05E0" w:rsidP="009C05E0">
      <w:pPr>
        <w:pStyle w:val="Default"/>
        <w:jc w:val="both"/>
        <w:rPr>
          <w:u w:val="single"/>
        </w:rPr>
      </w:pPr>
      <w:r w:rsidRPr="0098248D">
        <w:rPr>
          <w:u w:val="single"/>
        </w:rPr>
        <w:t xml:space="preserve">Bibliografia Complementar </w:t>
      </w:r>
    </w:p>
    <w:p w14:paraId="7C680648" w14:textId="77777777" w:rsidR="009C05E0" w:rsidRPr="0098248D" w:rsidRDefault="009C05E0" w:rsidP="009C05E0">
      <w:pPr>
        <w:pStyle w:val="Default"/>
        <w:jc w:val="both"/>
      </w:pPr>
      <w:r w:rsidRPr="0098248D">
        <w:t xml:space="preserve">1. </w:t>
      </w:r>
      <w:proofErr w:type="gramStart"/>
      <w:r w:rsidRPr="0098248D">
        <w:t>BARBOSA,</w:t>
      </w:r>
      <w:proofErr w:type="gramEnd"/>
      <w:r w:rsidRPr="0098248D">
        <w:t xml:space="preserve">R. P.; VIANA,V.J. Recursos Naturais e Biodiversidade: Preservação e Conservação dos Ecossistemas. São Paulo: Ed. Érica, 2014. </w:t>
      </w:r>
    </w:p>
    <w:p w14:paraId="3DC5E314" w14:textId="77777777" w:rsidR="009C05E0" w:rsidRPr="0098248D" w:rsidRDefault="009C05E0" w:rsidP="009C05E0">
      <w:pPr>
        <w:autoSpaceDE w:val="0"/>
        <w:autoSpaceDN w:val="0"/>
        <w:adjustRightInd w:val="0"/>
        <w:spacing w:after="0" w:line="240" w:lineRule="auto"/>
        <w:contextualSpacing/>
        <w:jc w:val="both"/>
        <w:rPr>
          <w:rFonts w:ascii="Arial" w:hAnsi="Arial" w:cs="Arial"/>
          <w:sz w:val="24"/>
          <w:szCs w:val="24"/>
        </w:rPr>
      </w:pPr>
      <w:r w:rsidRPr="00F57830">
        <w:rPr>
          <w:rFonts w:ascii="Arial" w:hAnsi="Arial" w:cs="Arial"/>
          <w:sz w:val="24"/>
          <w:szCs w:val="24"/>
          <w:lang w:val="pt-BR"/>
        </w:rPr>
        <w:t xml:space="preserve">2. DERÍSIO, J. C. Introdução ao controle de poluição ambiental. </w:t>
      </w:r>
      <w:proofErr w:type="spellStart"/>
      <w:r w:rsidRPr="0098248D">
        <w:rPr>
          <w:rFonts w:ascii="Arial" w:hAnsi="Arial" w:cs="Arial"/>
          <w:sz w:val="24"/>
          <w:szCs w:val="24"/>
        </w:rPr>
        <w:t>Signus</w:t>
      </w:r>
      <w:proofErr w:type="spellEnd"/>
      <w:r w:rsidRPr="0098248D">
        <w:rPr>
          <w:rFonts w:ascii="Arial" w:hAnsi="Arial" w:cs="Arial"/>
          <w:sz w:val="24"/>
          <w:szCs w:val="24"/>
        </w:rPr>
        <w:t xml:space="preserve"> </w:t>
      </w:r>
      <w:proofErr w:type="spellStart"/>
      <w:r w:rsidRPr="0098248D">
        <w:rPr>
          <w:rFonts w:ascii="Arial" w:hAnsi="Arial" w:cs="Arial"/>
          <w:sz w:val="24"/>
          <w:szCs w:val="24"/>
        </w:rPr>
        <w:t>Editora</w:t>
      </w:r>
      <w:proofErr w:type="spellEnd"/>
      <w:r w:rsidRPr="0098248D">
        <w:rPr>
          <w:rFonts w:ascii="Arial" w:hAnsi="Arial" w:cs="Arial"/>
          <w:sz w:val="24"/>
          <w:szCs w:val="24"/>
        </w:rPr>
        <w:t>, São Paulo. 2000.</w:t>
      </w:r>
    </w:p>
    <w:p w14:paraId="6BA557E5" w14:textId="77777777" w:rsidR="009C05E0" w:rsidRPr="00F57830" w:rsidRDefault="009C05E0" w:rsidP="009C05E0">
      <w:pPr>
        <w:autoSpaceDE w:val="0"/>
        <w:autoSpaceDN w:val="0"/>
        <w:adjustRightInd w:val="0"/>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 xml:space="preserve">3. VIEIRA, S. Introdução à bioestatística. 5. </w:t>
      </w:r>
      <w:proofErr w:type="gramStart"/>
      <w:r w:rsidRPr="00F57830">
        <w:rPr>
          <w:rFonts w:ascii="Arial" w:hAnsi="Arial" w:cs="Arial"/>
          <w:sz w:val="24"/>
          <w:szCs w:val="24"/>
          <w:lang w:val="pt-BR"/>
        </w:rPr>
        <w:t>ed.</w:t>
      </w:r>
      <w:proofErr w:type="gramEnd"/>
      <w:r w:rsidRPr="00F57830">
        <w:rPr>
          <w:rFonts w:ascii="Arial" w:hAnsi="Arial" w:cs="Arial"/>
          <w:sz w:val="24"/>
          <w:szCs w:val="24"/>
          <w:lang w:val="pt-BR"/>
        </w:rPr>
        <w:t xml:space="preserve"> Rio de Janeiro: Campus, 2015. 245 p. ISBN 9788535277166.</w:t>
      </w:r>
    </w:p>
    <w:p w14:paraId="4129E008"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 xml:space="preserve">4. MORAES, L.F.D., ASSUMPÇÃO, J.M., PEREIRA, T.S., LUCHIARI, C. Manual técnico para a restauração de áreas degradadas no Estado do Rio de Janeiro. Rio de Janeiro: Jardim Botânico do Rio de Janeiro, 2013. Disponível em: </w:t>
      </w:r>
      <w:proofErr w:type="gramStart"/>
      <w:r w:rsidRPr="00F57830">
        <w:rPr>
          <w:rFonts w:ascii="Arial" w:hAnsi="Arial" w:cs="Arial"/>
          <w:sz w:val="24"/>
          <w:szCs w:val="24"/>
          <w:lang w:val="pt-BR"/>
        </w:rPr>
        <w:t>https</w:t>
      </w:r>
      <w:proofErr w:type="gramEnd"/>
      <w:r w:rsidRPr="00F57830">
        <w:rPr>
          <w:rFonts w:ascii="Arial" w:hAnsi="Arial" w:cs="Arial"/>
          <w:sz w:val="24"/>
          <w:szCs w:val="24"/>
          <w:lang w:val="pt-BR"/>
        </w:rPr>
        <w:t>://www.jbrj.gov.br/sites/all/themes/corporateclean/content/publicacoes/manual_tecnico_restauracao.pdf</w:t>
      </w:r>
    </w:p>
    <w:p w14:paraId="7E8465D9" w14:textId="77777777" w:rsidR="009C05E0" w:rsidRPr="0098248D" w:rsidRDefault="009C05E0" w:rsidP="009C05E0">
      <w:pPr>
        <w:pStyle w:val="Default"/>
        <w:jc w:val="both"/>
      </w:pPr>
      <w:r w:rsidRPr="0098248D">
        <w:t xml:space="preserve">5. CUNHA, S.B.; GUERRA, A.J.T. Avaliação e perícia ambiental. 4. </w:t>
      </w:r>
      <w:proofErr w:type="gramStart"/>
      <w:r w:rsidRPr="0098248D">
        <w:t>ed.</w:t>
      </w:r>
      <w:proofErr w:type="gramEnd"/>
      <w:r w:rsidRPr="0098248D">
        <w:t xml:space="preserve"> Rio de Janeiro: Bertrand Brasil, 2002. 284 p.</w:t>
      </w:r>
    </w:p>
    <w:p w14:paraId="384438F5" w14:textId="77777777" w:rsidR="009C05E0" w:rsidRPr="0098248D" w:rsidRDefault="009C05E0" w:rsidP="009C05E0">
      <w:pPr>
        <w:pStyle w:val="Default"/>
        <w:jc w:val="both"/>
      </w:pPr>
    </w:p>
    <w:p w14:paraId="2C49E40D"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Levantamento e Monitoramento da Diversidade Biológica: </w:t>
      </w:r>
      <w:r w:rsidRPr="00F57830">
        <w:rPr>
          <w:rFonts w:ascii="Arial" w:hAnsi="Arial" w:cs="Arial"/>
          <w:sz w:val="24"/>
          <w:szCs w:val="24"/>
          <w:lang w:val="pt-BR"/>
        </w:rPr>
        <w:t xml:space="preserve">Levantamento de dados primários e secundários. Delineamento amostral de fauna e flora. Organização, análise e interpretação de dados biológicos. Seleção e utilização de </w:t>
      </w:r>
      <w:proofErr w:type="spellStart"/>
      <w:r w:rsidRPr="00F57830">
        <w:rPr>
          <w:rFonts w:ascii="Arial" w:hAnsi="Arial" w:cs="Arial"/>
          <w:sz w:val="24"/>
          <w:szCs w:val="24"/>
          <w:lang w:val="pt-BR"/>
        </w:rPr>
        <w:t>bioindicadores</w:t>
      </w:r>
      <w:proofErr w:type="spellEnd"/>
      <w:r w:rsidRPr="00F57830">
        <w:rPr>
          <w:rFonts w:ascii="Arial" w:hAnsi="Arial" w:cs="Arial"/>
          <w:sz w:val="24"/>
          <w:szCs w:val="24"/>
          <w:lang w:val="pt-BR"/>
        </w:rPr>
        <w:t>. Atividades em campo.</w:t>
      </w:r>
    </w:p>
    <w:p w14:paraId="29BE806B" w14:textId="77777777" w:rsidR="009C05E0" w:rsidRPr="00F57830" w:rsidRDefault="009C05E0" w:rsidP="009C05E0">
      <w:pPr>
        <w:spacing w:after="0" w:line="240" w:lineRule="auto"/>
        <w:contextualSpacing/>
        <w:jc w:val="both"/>
        <w:rPr>
          <w:rFonts w:ascii="Arial" w:hAnsi="Arial" w:cs="Arial"/>
          <w:sz w:val="24"/>
          <w:szCs w:val="24"/>
          <w:lang w:val="pt-BR"/>
        </w:rPr>
      </w:pPr>
    </w:p>
    <w:p w14:paraId="0C515D78" w14:textId="77777777" w:rsidR="009C05E0" w:rsidRPr="0098248D" w:rsidRDefault="009C05E0" w:rsidP="009C05E0">
      <w:pPr>
        <w:pStyle w:val="Default"/>
        <w:contextualSpacing/>
        <w:jc w:val="both"/>
        <w:rPr>
          <w:u w:val="single"/>
        </w:rPr>
      </w:pPr>
      <w:r w:rsidRPr="0098248D">
        <w:rPr>
          <w:b/>
          <w:bCs/>
          <w:u w:val="single"/>
        </w:rPr>
        <w:t xml:space="preserve">Eixo: Desenvolvimento, Tecnologia e Sociedade </w:t>
      </w:r>
      <w:proofErr w:type="gramStart"/>
      <w:r w:rsidRPr="0098248D">
        <w:rPr>
          <w:b/>
          <w:bCs/>
          <w:u w:val="single"/>
        </w:rPr>
        <w:t>4</w:t>
      </w:r>
      <w:proofErr w:type="gramEnd"/>
      <w:r w:rsidRPr="0098248D">
        <w:rPr>
          <w:b/>
          <w:bCs/>
          <w:u w:val="single"/>
        </w:rPr>
        <w:t xml:space="preserve"> (60 h) </w:t>
      </w:r>
    </w:p>
    <w:p w14:paraId="287B7AD8" w14:textId="77777777" w:rsidR="009C05E0" w:rsidRPr="0098248D" w:rsidRDefault="009C05E0" w:rsidP="009C05E0">
      <w:pPr>
        <w:pStyle w:val="Default"/>
        <w:contextualSpacing/>
        <w:jc w:val="both"/>
      </w:pPr>
      <w:r w:rsidRPr="0098248D">
        <w:rPr>
          <w:b/>
          <w:bCs/>
        </w:rPr>
        <w:lastRenderedPageBreak/>
        <w:t xml:space="preserve">Ementa: </w:t>
      </w:r>
      <w:r w:rsidRPr="0098248D">
        <w:t xml:space="preserve">O eixo Desenvolvimento, Tecnologia e Sociedade </w:t>
      </w:r>
      <w:proofErr w:type="gramStart"/>
      <w:r w:rsidRPr="0098248D">
        <w:t>4</w:t>
      </w:r>
      <w:proofErr w:type="gramEnd"/>
      <w:r w:rsidRPr="0098248D">
        <w:t xml:space="preserve"> tratará da elaboração e administração de projetos conservacionistas, atividades que utilizarão os conhecimentos e vivências adquiridos ao longo do curso. </w:t>
      </w:r>
    </w:p>
    <w:p w14:paraId="2424776E" w14:textId="77777777" w:rsidR="009C05E0" w:rsidRPr="0098248D" w:rsidRDefault="009C05E0" w:rsidP="009C05E0">
      <w:pPr>
        <w:pStyle w:val="Default"/>
        <w:contextualSpacing/>
        <w:jc w:val="both"/>
      </w:pPr>
    </w:p>
    <w:p w14:paraId="26066AF7" w14:textId="77777777" w:rsidR="009C05E0" w:rsidRPr="0098248D" w:rsidRDefault="009C05E0" w:rsidP="009C05E0">
      <w:pPr>
        <w:pStyle w:val="Default"/>
        <w:contextualSpacing/>
        <w:jc w:val="both"/>
        <w:rPr>
          <w:u w:val="single"/>
        </w:rPr>
      </w:pPr>
      <w:r w:rsidRPr="0098248D">
        <w:rPr>
          <w:u w:val="single"/>
        </w:rPr>
        <w:t>Bibliografia Básica</w:t>
      </w:r>
    </w:p>
    <w:p w14:paraId="5F423B74" w14:textId="77777777" w:rsidR="009C05E0" w:rsidRPr="0098248D" w:rsidRDefault="009C05E0" w:rsidP="009C05E0">
      <w:pPr>
        <w:pStyle w:val="Default"/>
        <w:contextualSpacing/>
        <w:jc w:val="both"/>
      </w:pPr>
      <w:r w:rsidRPr="00F57830">
        <w:rPr>
          <w:lang w:val="en-US"/>
        </w:rPr>
        <w:t xml:space="preserve">1. MARTINELLI, D. P.; NIELSEN, F. A. G.; MARTINS, T. M. (Org.). </w:t>
      </w:r>
      <w:r w:rsidRPr="0098248D">
        <w:t xml:space="preserve">Negociação: conceitos e aplicações práticas. </w:t>
      </w:r>
      <w:proofErr w:type="gramStart"/>
      <w:r w:rsidRPr="0098248D">
        <w:t>2a.</w:t>
      </w:r>
      <w:proofErr w:type="gramEnd"/>
      <w:r w:rsidRPr="0098248D">
        <w:t xml:space="preserve"> </w:t>
      </w:r>
      <w:proofErr w:type="gramStart"/>
      <w:r w:rsidRPr="0098248D">
        <w:t>ed.</w:t>
      </w:r>
      <w:proofErr w:type="gramEnd"/>
      <w:r w:rsidRPr="0098248D">
        <w:t xml:space="preserve"> São Paulo: Saraiva, 2010. </w:t>
      </w:r>
    </w:p>
    <w:p w14:paraId="0AEFB40D" w14:textId="77777777" w:rsidR="009C05E0" w:rsidRPr="0098248D" w:rsidRDefault="009C05E0" w:rsidP="009C05E0">
      <w:pPr>
        <w:pStyle w:val="Default"/>
        <w:contextualSpacing/>
        <w:jc w:val="both"/>
      </w:pPr>
      <w:r w:rsidRPr="0098248D">
        <w:t xml:space="preserve">2. MAXIMIANO, A. C. A.. Administração de projetos: como transformar ideias em resultados. </w:t>
      </w:r>
      <w:proofErr w:type="gramStart"/>
      <w:r w:rsidRPr="0098248D">
        <w:t>5a.</w:t>
      </w:r>
      <w:proofErr w:type="gramEnd"/>
      <w:r w:rsidRPr="0098248D">
        <w:t xml:space="preserve"> </w:t>
      </w:r>
      <w:proofErr w:type="gramStart"/>
      <w:r w:rsidRPr="0098248D">
        <w:t>ed.</w:t>
      </w:r>
      <w:proofErr w:type="gramEnd"/>
      <w:r w:rsidRPr="0098248D">
        <w:t xml:space="preserve"> São Paulo: Atlas, 2014. </w:t>
      </w:r>
    </w:p>
    <w:p w14:paraId="28DB0135" w14:textId="77777777" w:rsidR="009C05E0" w:rsidRPr="0098248D" w:rsidRDefault="009C05E0" w:rsidP="009C05E0">
      <w:pPr>
        <w:pStyle w:val="Default"/>
        <w:contextualSpacing/>
        <w:jc w:val="both"/>
      </w:pPr>
      <w:r w:rsidRPr="0098248D">
        <w:t xml:space="preserve">3. RABECHINI JR., R.; CARVALHO, M. M. (Org.). Gerenciamento de projetos na prática: casos brasileiros. São Paulo: Atlas, 2006. </w:t>
      </w:r>
    </w:p>
    <w:p w14:paraId="74CA27B7" w14:textId="77777777" w:rsidR="009C05E0" w:rsidRPr="0098248D" w:rsidRDefault="009C05E0" w:rsidP="009C05E0">
      <w:pPr>
        <w:pStyle w:val="Default"/>
        <w:contextualSpacing/>
        <w:jc w:val="both"/>
      </w:pPr>
    </w:p>
    <w:p w14:paraId="0A62930A" w14:textId="77777777" w:rsidR="009C05E0" w:rsidRPr="0098248D" w:rsidRDefault="009C05E0" w:rsidP="009C05E0">
      <w:pPr>
        <w:pStyle w:val="Default"/>
        <w:contextualSpacing/>
        <w:jc w:val="both"/>
        <w:rPr>
          <w:u w:val="single"/>
        </w:rPr>
      </w:pPr>
      <w:r w:rsidRPr="0098248D">
        <w:rPr>
          <w:u w:val="single"/>
        </w:rPr>
        <w:t>Bibliografia Complementar</w:t>
      </w:r>
    </w:p>
    <w:p w14:paraId="02AFAE58" w14:textId="77777777" w:rsidR="009C05E0" w:rsidRPr="00F57830" w:rsidRDefault="009C05E0" w:rsidP="009C05E0">
      <w:pPr>
        <w:spacing w:after="0" w:line="240" w:lineRule="auto"/>
        <w:contextualSpacing/>
        <w:jc w:val="both"/>
        <w:rPr>
          <w:rFonts w:ascii="Arial" w:hAnsi="Arial" w:cs="Arial"/>
          <w:bCs/>
          <w:sz w:val="24"/>
          <w:szCs w:val="24"/>
          <w:lang w:val="pt-BR"/>
        </w:rPr>
      </w:pPr>
      <w:r w:rsidRPr="00F57830">
        <w:rPr>
          <w:rFonts w:ascii="Arial" w:hAnsi="Arial" w:cs="Arial"/>
          <w:bCs/>
          <w:sz w:val="24"/>
          <w:szCs w:val="24"/>
          <w:lang w:val="pt-BR"/>
        </w:rPr>
        <w:t xml:space="preserve">1. KEELING, R. Gestão de projetos: uma abordagem global. </w:t>
      </w:r>
      <w:proofErr w:type="gramStart"/>
      <w:r w:rsidRPr="00F57830">
        <w:rPr>
          <w:rFonts w:ascii="Arial" w:hAnsi="Arial" w:cs="Arial"/>
          <w:bCs/>
          <w:sz w:val="24"/>
          <w:szCs w:val="24"/>
          <w:lang w:val="pt-BR"/>
        </w:rPr>
        <w:t>3a.</w:t>
      </w:r>
      <w:proofErr w:type="gramEnd"/>
      <w:r w:rsidRPr="00F57830">
        <w:rPr>
          <w:rFonts w:ascii="Arial" w:hAnsi="Arial" w:cs="Arial"/>
          <w:bCs/>
          <w:sz w:val="24"/>
          <w:szCs w:val="24"/>
          <w:lang w:val="pt-BR"/>
        </w:rPr>
        <w:t xml:space="preserve"> </w:t>
      </w:r>
      <w:proofErr w:type="gramStart"/>
      <w:r w:rsidRPr="00F57830">
        <w:rPr>
          <w:rFonts w:ascii="Arial" w:hAnsi="Arial" w:cs="Arial"/>
          <w:bCs/>
          <w:sz w:val="24"/>
          <w:szCs w:val="24"/>
          <w:lang w:val="pt-BR"/>
        </w:rPr>
        <w:t>ed.</w:t>
      </w:r>
      <w:proofErr w:type="gramEnd"/>
      <w:r w:rsidRPr="00F57830">
        <w:rPr>
          <w:rFonts w:ascii="Arial" w:hAnsi="Arial" w:cs="Arial"/>
          <w:bCs/>
          <w:sz w:val="24"/>
          <w:szCs w:val="24"/>
          <w:lang w:val="pt-BR"/>
        </w:rPr>
        <w:t xml:space="preserve"> São Paulo: Saraiva, 2014.</w:t>
      </w:r>
    </w:p>
    <w:p w14:paraId="28C012ED" w14:textId="77777777" w:rsidR="009C05E0" w:rsidRPr="0098248D" w:rsidRDefault="009C05E0" w:rsidP="009C05E0">
      <w:pPr>
        <w:pStyle w:val="Default"/>
        <w:contextualSpacing/>
        <w:jc w:val="both"/>
      </w:pPr>
      <w:r w:rsidRPr="0098248D">
        <w:t xml:space="preserve">2. GIL, A. C. Como elaborar projetos de pesquisas. </w:t>
      </w:r>
      <w:proofErr w:type="gramStart"/>
      <w:r w:rsidRPr="0098248D">
        <w:t>5a.</w:t>
      </w:r>
      <w:proofErr w:type="gramEnd"/>
      <w:r w:rsidRPr="0098248D">
        <w:t xml:space="preserve"> </w:t>
      </w:r>
      <w:proofErr w:type="gramStart"/>
      <w:r w:rsidRPr="0098248D">
        <w:t>ed.</w:t>
      </w:r>
      <w:proofErr w:type="gramEnd"/>
      <w:r w:rsidRPr="0098248D">
        <w:t xml:space="preserve"> São Paulo: Atlas, 2010. </w:t>
      </w:r>
    </w:p>
    <w:p w14:paraId="6BA2E756" w14:textId="77777777" w:rsidR="009C05E0" w:rsidRPr="0098248D" w:rsidRDefault="009C05E0" w:rsidP="009C05E0">
      <w:pPr>
        <w:pStyle w:val="Default"/>
        <w:contextualSpacing/>
        <w:jc w:val="both"/>
      </w:pPr>
      <w:r w:rsidRPr="0098248D">
        <w:t xml:space="preserve">3. KERZNER, H. Gestão de projetos: as melhores práticas. </w:t>
      </w:r>
      <w:proofErr w:type="gramStart"/>
      <w:r w:rsidRPr="0098248D">
        <w:t>3a.</w:t>
      </w:r>
      <w:proofErr w:type="gramEnd"/>
      <w:r w:rsidRPr="0098248D">
        <w:t xml:space="preserve"> </w:t>
      </w:r>
      <w:proofErr w:type="gramStart"/>
      <w:r w:rsidRPr="0098248D">
        <w:t>ed.</w:t>
      </w:r>
      <w:proofErr w:type="gramEnd"/>
      <w:r w:rsidRPr="0098248D">
        <w:t xml:space="preserve"> Porto Alegre: </w:t>
      </w:r>
      <w:proofErr w:type="spellStart"/>
      <w:r w:rsidRPr="0098248D">
        <w:t>Bookman</w:t>
      </w:r>
      <w:proofErr w:type="spellEnd"/>
      <w:r w:rsidRPr="0098248D">
        <w:t xml:space="preserve">, 2017. </w:t>
      </w:r>
    </w:p>
    <w:p w14:paraId="6391CBE5" w14:textId="77777777" w:rsidR="009C05E0" w:rsidRPr="0098248D" w:rsidRDefault="009C05E0" w:rsidP="009C05E0">
      <w:pPr>
        <w:pStyle w:val="Default"/>
        <w:contextualSpacing/>
        <w:jc w:val="both"/>
      </w:pPr>
      <w:r w:rsidRPr="0098248D">
        <w:t xml:space="preserve">4. SOUZA, R. M. Redes de monitoramento socioambiental e tramas da sustentabilidade. São Paulo: </w:t>
      </w:r>
      <w:proofErr w:type="spellStart"/>
      <w:r w:rsidRPr="0098248D">
        <w:t>Geoplan</w:t>
      </w:r>
      <w:proofErr w:type="spellEnd"/>
      <w:r w:rsidRPr="0098248D">
        <w:t xml:space="preserve">; </w:t>
      </w:r>
      <w:proofErr w:type="spellStart"/>
      <w:r w:rsidRPr="0098248D">
        <w:t>Annablume</w:t>
      </w:r>
      <w:proofErr w:type="spellEnd"/>
      <w:r w:rsidRPr="0098248D">
        <w:t xml:space="preserve">, 2007. </w:t>
      </w:r>
    </w:p>
    <w:p w14:paraId="6B48018E" w14:textId="77777777" w:rsidR="009C05E0" w:rsidRPr="0098248D" w:rsidRDefault="009C05E0" w:rsidP="009C05E0">
      <w:pPr>
        <w:spacing w:after="0" w:line="240" w:lineRule="auto"/>
        <w:contextualSpacing/>
        <w:jc w:val="both"/>
        <w:rPr>
          <w:rFonts w:ascii="Arial" w:hAnsi="Arial" w:cs="Arial"/>
          <w:bCs/>
          <w:sz w:val="24"/>
          <w:szCs w:val="24"/>
        </w:rPr>
      </w:pPr>
      <w:r w:rsidRPr="00F57830">
        <w:rPr>
          <w:rFonts w:ascii="Arial" w:hAnsi="Arial" w:cs="Arial"/>
          <w:bCs/>
          <w:sz w:val="24"/>
          <w:szCs w:val="24"/>
          <w:lang w:val="pt-BR"/>
        </w:rPr>
        <w:t xml:space="preserve">5. ACSELRAD, H. A duração das cidades: sustentabilidade e risco nas políticas urbanas. </w:t>
      </w:r>
      <w:r w:rsidRPr="0098248D">
        <w:rPr>
          <w:rFonts w:ascii="Arial" w:hAnsi="Arial" w:cs="Arial"/>
          <w:bCs/>
          <w:sz w:val="24"/>
          <w:szCs w:val="24"/>
        </w:rPr>
        <w:t xml:space="preserve">2a. ed. Rio de Janeiro: </w:t>
      </w:r>
      <w:proofErr w:type="spellStart"/>
      <w:r w:rsidRPr="0098248D">
        <w:rPr>
          <w:rFonts w:ascii="Arial" w:hAnsi="Arial" w:cs="Arial"/>
          <w:bCs/>
          <w:sz w:val="24"/>
          <w:szCs w:val="24"/>
        </w:rPr>
        <w:t>Lamparina</w:t>
      </w:r>
      <w:proofErr w:type="spellEnd"/>
      <w:r w:rsidRPr="0098248D">
        <w:rPr>
          <w:rFonts w:ascii="Arial" w:hAnsi="Arial" w:cs="Arial"/>
          <w:bCs/>
          <w:sz w:val="24"/>
          <w:szCs w:val="24"/>
        </w:rPr>
        <w:t>, 2009.</w:t>
      </w:r>
    </w:p>
    <w:p w14:paraId="44709DF8" w14:textId="77777777" w:rsidR="009C05E0" w:rsidRPr="0098248D" w:rsidRDefault="009C05E0" w:rsidP="009C05E0">
      <w:pPr>
        <w:spacing w:after="0" w:line="240" w:lineRule="auto"/>
        <w:contextualSpacing/>
        <w:jc w:val="both"/>
        <w:rPr>
          <w:rFonts w:ascii="Arial" w:hAnsi="Arial" w:cs="Arial"/>
          <w:b/>
          <w:bCs/>
          <w:sz w:val="24"/>
          <w:szCs w:val="24"/>
        </w:rPr>
      </w:pPr>
    </w:p>
    <w:p w14:paraId="2F6916D3"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Elaboração e Administração de Projetos Conservacionistas: </w:t>
      </w:r>
      <w:r w:rsidRPr="00F57830">
        <w:rPr>
          <w:rFonts w:ascii="Arial" w:hAnsi="Arial" w:cs="Arial"/>
          <w:sz w:val="24"/>
          <w:szCs w:val="24"/>
          <w:lang w:val="pt-BR"/>
        </w:rPr>
        <w:t>Etapas para a construção de um projeto conservacionista. Nível de abrangência, desempenho e continuidade. Fontes de financiamento.</w:t>
      </w:r>
    </w:p>
    <w:p w14:paraId="6D9D6D6C" w14:textId="77777777" w:rsidR="009C05E0" w:rsidRPr="00F57830" w:rsidRDefault="009C05E0" w:rsidP="009C05E0">
      <w:pPr>
        <w:spacing w:after="0" w:line="240" w:lineRule="auto"/>
        <w:contextualSpacing/>
        <w:jc w:val="both"/>
        <w:rPr>
          <w:rFonts w:ascii="Arial" w:hAnsi="Arial" w:cs="Arial"/>
          <w:sz w:val="24"/>
          <w:szCs w:val="24"/>
          <w:lang w:val="pt-BR"/>
        </w:rPr>
      </w:pPr>
    </w:p>
    <w:p w14:paraId="4B7BC118" w14:textId="77777777" w:rsidR="009C05E0" w:rsidRPr="0098248D" w:rsidRDefault="009C05E0" w:rsidP="009C05E0">
      <w:pPr>
        <w:pStyle w:val="Default"/>
        <w:contextualSpacing/>
        <w:jc w:val="both"/>
        <w:rPr>
          <w:u w:val="single"/>
        </w:rPr>
      </w:pPr>
      <w:r w:rsidRPr="0098248D">
        <w:rPr>
          <w:b/>
          <w:bCs/>
          <w:u w:val="single"/>
        </w:rPr>
        <w:t xml:space="preserve">Eixo: Ecologia e Meio Ambiente </w:t>
      </w:r>
      <w:proofErr w:type="gramStart"/>
      <w:r w:rsidRPr="0098248D">
        <w:rPr>
          <w:b/>
          <w:bCs/>
          <w:u w:val="single"/>
        </w:rPr>
        <w:t>4</w:t>
      </w:r>
      <w:proofErr w:type="gramEnd"/>
      <w:r w:rsidRPr="0098248D">
        <w:rPr>
          <w:b/>
          <w:bCs/>
          <w:u w:val="single"/>
        </w:rPr>
        <w:t xml:space="preserve"> (180 h) </w:t>
      </w:r>
    </w:p>
    <w:p w14:paraId="65AB8F1B" w14:textId="77777777" w:rsidR="009C05E0" w:rsidRPr="0098248D" w:rsidRDefault="009C05E0" w:rsidP="009C05E0">
      <w:pPr>
        <w:pStyle w:val="Default"/>
        <w:contextualSpacing/>
        <w:jc w:val="both"/>
      </w:pPr>
      <w:r w:rsidRPr="0098248D">
        <w:rPr>
          <w:b/>
          <w:bCs/>
        </w:rPr>
        <w:t xml:space="preserve">Ementa: </w:t>
      </w:r>
      <w:r w:rsidRPr="0098248D">
        <w:t xml:space="preserve">O eixo Ecologia e Meio Ambiente </w:t>
      </w:r>
      <w:proofErr w:type="gramStart"/>
      <w:r w:rsidRPr="0098248D">
        <w:t>4</w:t>
      </w:r>
      <w:proofErr w:type="gramEnd"/>
      <w:r w:rsidRPr="0098248D">
        <w:t xml:space="preserve"> fará com que os princípios ecológicos e os da Biologia da Conservação sejam aplicados, instruindo o manejo dos recursos naturais, o planejamento e gestão das Unidades de Conservação bem como a avaliação do impacto das ações antrópicas sobre os ecossistemas. </w:t>
      </w:r>
    </w:p>
    <w:p w14:paraId="019DF367" w14:textId="77777777" w:rsidR="009C05E0" w:rsidRPr="0098248D" w:rsidRDefault="009C05E0" w:rsidP="009C05E0">
      <w:pPr>
        <w:pStyle w:val="Default"/>
        <w:contextualSpacing/>
        <w:jc w:val="both"/>
      </w:pPr>
    </w:p>
    <w:p w14:paraId="238F5BCF" w14:textId="77777777" w:rsidR="009C05E0" w:rsidRPr="0098248D" w:rsidRDefault="009C05E0" w:rsidP="009C05E0">
      <w:pPr>
        <w:pStyle w:val="Default"/>
        <w:contextualSpacing/>
        <w:jc w:val="both"/>
        <w:rPr>
          <w:u w:val="single"/>
        </w:rPr>
      </w:pPr>
      <w:r w:rsidRPr="0098248D">
        <w:rPr>
          <w:u w:val="single"/>
        </w:rPr>
        <w:t xml:space="preserve">Bibliografia Básica </w:t>
      </w:r>
    </w:p>
    <w:p w14:paraId="4DC1E02D" w14:textId="77777777" w:rsidR="009C05E0" w:rsidRPr="0098248D" w:rsidRDefault="009C05E0" w:rsidP="009C05E0">
      <w:pPr>
        <w:pStyle w:val="Default"/>
        <w:contextualSpacing/>
        <w:jc w:val="both"/>
      </w:pPr>
      <w:r w:rsidRPr="0098248D">
        <w:t xml:space="preserve">1. MAGNUSSON, W. </w:t>
      </w:r>
      <w:proofErr w:type="gramStart"/>
      <w:r w:rsidRPr="0098248D">
        <w:t>et</w:t>
      </w:r>
      <w:proofErr w:type="gramEnd"/>
      <w:r w:rsidRPr="0098248D">
        <w:t xml:space="preserve"> al. Monitoramento Ambiental Integrado. Manaus: </w:t>
      </w:r>
      <w:proofErr w:type="spellStart"/>
      <w:r w:rsidRPr="0098248D">
        <w:t>Áttema</w:t>
      </w:r>
      <w:proofErr w:type="spellEnd"/>
      <w:r w:rsidRPr="0098248D">
        <w:t xml:space="preserve"> Editorial, 2013. 352p. Disponível em: </w:t>
      </w:r>
      <w:proofErr w:type="gramStart"/>
      <w:r w:rsidRPr="0098248D">
        <w:t>https</w:t>
      </w:r>
      <w:proofErr w:type="gramEnd"/>
      <w:r w:rsidRPr="0098248D">
        <w:t>://ppbio.inpa.gov.br/sites/default/files/Biodiversidade%20e%20monitoramento%20ambiental%20integrado.pdf</w:t>
      </w:r>
      <w:r w:rsidRPr="0098248D" w:rsidDel="00467709">
        <w:t xml:space="preserve"> </w:t>
      </w:r>
    </w:p>
    <w:p w14:paraId="21C20ABC" w14:textId="77777777" w:rsidR="009C05E0" w:rsidRPr="0098248D" w:rsidRDefault="009C05E0" w:rsidP="009C05E0">
      <w:pPr>
        <w:pStyle w:val="Default"/>
        <w:contextualSpacing/>
        <w:jc w:val="both"/>
      </w:pPr>
      <w:r w:rsidRPr="0098248D">
        <w:t xml:space="preserve">2. BELLEN, H.M.V. Indicadores de sustentabilidade: uma análise comparativa. 2. </w:t>
      </w:r>
      <w:proofErr w:type="gramStart"/>
      <w:r w:rsidRPr="0098248D">
        <w:t>ed.</w:t>
      </w:r>
      <w:proofErr w:type="gramEnd"/>
      <w:r w:rsidRPr="0098248D">
        <w:t xml:space="preserve"> Rio de Janeiro: FGV, 2014. 253 p. </w:t>
      </w:r>
    </w:p>
    <w:p w14:paraId="2C228B24" w14:textId="77777777" w:rsidR="009C05E0" w:rsidRPr="0098248D" w:rsidRDefault="009C05E0" w:rsidP="009C05E0">
      <w:pPr>
        <w:pStyle w:val="Default"/>
        <w:contextualSpacing/>
        <w:jc w:val="both"/>
      </w:pPr>
      <w:r w:rsidRPr="0098248D">
        <w:t>3. GALANTE, M. L. V.; BESERRA, M. M. L.; MENEZES, E. O. Roteiro metodológico de planejamento: Parque Nacional</w:t>
      </w:r>
      <w:proofErr w:type="gramStart"/>
      <w:r w:rsidRPr="0098248D">
        <w:t>, Reserva</w:t>
      </w:r>
      <w:proofErr w:type="gramEnd"/>
      <w:r w:rsidRPr="0098248D">
        <w:t xml:space="preserve"> Biológica, Estação Ecológica. Brasília: IBAMA, 2002. Disponível em: http://ibama2.ibama.gov.br/cnia2/download/a_disponibilizar/roteiro%20metodol%F3gico.pdf</w:t>
      </w:r>
    </w:p>
    <w:p w14:paraId="4440AA70" w14:textId="77777777" w:rsidR="009C05E0" w:rsidRPr="0098248D" w:rsidRDefault="009C05E0" w:rsidP="009C05E0">
      <w:pPr>
        <w:pStyle w:val="Default"/>
        <w:contextualSpacing/>
        <w:jc w:val="both"/>
      </w:pPr>
    </w:p>
    <w:p w14:paraId="7FD753AA" w14:textId="77777777" w:rsidR="009C05E0" w:rsidRPr="0098248D" w:rsidRDefault="009C05E0" w:rsidP="009C05E0">
      <w:pPr>
        <w:pStyle w:val="Default"/>
        <w:contextualSpacing/>
        <w:jc w:val="both"/>
        <w:rPr>
          <w:u w:val="single"/>
        </w:rPr>
      </w:pPr>
      <w:r w:rsidRPr="0098248D">
        <w:rPr>
          <w:u w:val="single"/>
        </w:rPr>
        <w:t xml:space="preserve">Bibliografia Complementar </w:t>
      </w:r>
    </w:p>
    <w:p w14:paraId="02B19DD1"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lastRenderedPageBreak/>
        <w:t xml:space="preserve">1. CULLEN JR., L.; RUDRAN, </w:t>
      </w:r>
      <w:proofErr w:type="gramStart"/>
      <w:r w:rsidRPr="00F57830">
        <w:rPr>
          <w:rFonts w:ascii="Arial" w:hAnsi="Arial" w:cs="Arial"/>
          <w:sz w:val="24"/>
          <w:szCs w:val="24"/>
          <w:lang w:val="pt-BR"/>
        </w:rPr>
        <w:t>R.;</w:t>
      </w:r>
      <w:proofErr w:type="gramEnd"/>
      <w:r w:rsidRPr="00F57830">
        <w:rPr>
          <w:rFonts w:ascii="Arial" w:hAnsi="Arial" w:cs="Arial"/>
          <w:sz w:val="24"/>
          <w:szCs w:val="24"/>
          <w:lang w:val="pt-BR"/>
        </w:rPr>
        <w:t xml:space="preserve">VALLADARES- PÁDUA, C. Métodos de estudo em biologia da conservação e manejo da vida silvestre. 2. </w:t>
      </w:r>
      <w:proofErr w:type="gramStart"/>
      <w:r w:rsidRPr="00F57830">
        <w:rPr>
          <w:rFonts w:ascii="Arial" w:hAnsi="Arial" w:cs="Arial"/>
          <w:sz w:val="24"/>
          <w:szCs w:val="24"/>
          <w:lang w:val="pt-BR"/>
        </w:rPr>
        <w:t>ed.</w:t>
      </w:r>
      <w:proofErr w:type="gramEnd"/>
      <w:r w:rsidRPr="00F57830">
        <w:rPr>
          <w:rFonts w:ascii="Arial" w:hAnsi="Arial" w:cs="Arial"/>
          <w:sz w:val="24"/>
          <w:szCs w:val="24"/>
          <w:lang w:val="pt-BR"/>
        </w:rPr>
        <w:t xml:space="preserve"> Curitiba: Editora UFPR, 2012.</w:t>
      </w:r>
    </w:p>
    <w:p w14:paraId="7300148B" w14:textId="77777777" w:rsidR="009C05E0" w:rsidRPr="0098248D" w:rsidRDefault="009C05E0" w:rsidP="009C05E0">
      <w:pPr>
        <w:pStyle w:val="Default"/>
        <w:contextualSpacing/>
        <w:jc w:val="both"/>
      </w:pPr>
      <w:r w:rsidRPr="0098248D">
        <w:t xml:space="preserve">2. PHILIPPI JUNIOR, A.; MALHEIROS, T.F. (Ed.). </w:t>
      </w:r>
      <w:r w:rsidRPr="0098248D">
        <w:rPr>
          <w:bCs/>
        </w:rPr>
        <w:t>Indicadores de sustentabilidade e gestão ambiental.</w:t>
      </w:r>
      <w:r w:rsidRPr="0098248D">
        <w:rPr>
          <w:b/>
          <w:bCs/>
        </w:rPr>
        <w:t xml:space="preserve"> </w:t>
      </w:r>
      <w:r w:rsidRPr="0098248D">
        <w:t xml:space="preserve">Barueri: Manole, 2013. 743 p. </w:t>
      </w:r>
    </w:p>
    <w:p w14:paraId="65210C7C" w14:textId="77777777" w:rsidR="009C05E0" w:rsidRPr="0098248D" w:rsidRDefault="009C05E0" w:rsidP="009C05E0">
      <w:pPr>
        <w:pStyle w:val="Default"/>
        <w:contextualSpacing/>
        <w:jc w:val="both"/>
      </w:pPr>
      <w:r w:rsidRPr="0098248D">
        <w:t>3. RICKLEFS, R.E. Economia da natureza. 6°ed. Rio de Janeiro: Guanabara Koogan, 2012.</w:t>
      </w:r>
    </w:p>
    <w:p w14:paraId="3FE8E8DC" w14:textId="77777777" w:rsidR="009C05E0" w:rsidRPr="00F57830" w:rsidRDefault="009C05E0" w:rsidP="009C05E0">
      <w:pPr>
        <w:spacing w:after="0" w:line="240" w:lineRule="auto"/>
        <w:contextualSpacing/>
        <w:jc w:val="both"/>
        <w:rPr>
          <w:rFonts w:ascii="Arial" w:hAnsi="Arial" w:cs="Arial"/>
          <w:sz w:val="24"/>
          <w:szCs w:val="24"/>
          <w:lang w:val="pt-BR"/>
        </w:rPr>
      </w:pPr>
      <w:r w:rsidRPr="0098248D">
        <w:rPr>
          <w:rFonts w:ascii="Arial" w:hAnsi="Arial" w:cs="Arial"/>
          <w:sz w:val="24"/>
          <w:szCs w:val="24"/>
        </w:rPr>
        <w:t xml:space="preserve">4. PRIMACK, Richard B.; RODRGUES, </w:t>
      </w:r>
      <w:proofErr w:type="spellStart"/>
      <w:r w:rsidRPr="0098248D">
        <w:rPr>
          <w:rFonts w:ascii="Arial" w:hAnsi="Arial" w:cs="Arial"/>
          <w:sz w:val="24"/>
          <w:szCs w:val="24"/>
        </w:rPr>
        <w:t>Efraim</w:t>
      </w:r>
      <w:proofErr w:type="spellEnd"/>
      <w:r w:rsidRPr="0098248D">
        <w:rPr>
          <w:rFonts w:ascii="Arial" w:hAnsi="Arial" w:cs="Arial"/>
          <w:sz w:val="24"/>
          <w:szCs w:val="24"/>
        </w:rPr>
        <w:t xml:space="preserve">. </w:t>
      </w:r>
      <w:r w:rsidRPr="00F57830">
        <w:rPr>
          <w:rFonts w:ascii="Arial" w:hAnsi="Arial" w:cs="Arial"/>
          <w:sz w:val="24"/>
          <w:szCs w:val="24"/>
          <w:lang w:val="pt-BR"/>
        </w:rPr>
        <w:t>Biologia da conservação. Londrina: Planta, 2006. 327 p.</w:t>
      </w:r>
    </w:p>
    <w:p w14:paraId="653A0468" w14:textId="77777777" w:rsidR="009C05E0" w:rsidRPr="0098248D" w:rsidRDefault="009C05E0" w:rsidP="009C05E0">
      <w:pPr>
        <w:pStyle w:val="Default"/>
        <w:contextualSpacing/>
        <w:jc w:val="both"/>
      </w:pPr>
      <w:r w:rsidRPr="0098248D">
        <w:t xml:space="preserve">5. DOUROJEANNI, M. J. </w:t>
      </w:r>
      <w:r w:rsidRPr="0098248D">
        <w:rPr>
          <w:bCs/>
        </w:rPr>
        <w:t xml:space="preserve">Arcas a deriva: </w:t>
      </w:r>
      <w:r w:rsidRPr="0098248D">
        <w:t xml:space="preserve">unidades de conservação do Brasil. Rio de Janeiro: </w:t>
      </w:r>
      <w:proofErr w:type="spellStart"/>
      <w:r w:rsidRPr="0098248D">
        <w:t>Techical</w:t>
      </w:r>
      <w:proofErr w:type="spellEnd"/>
      <w:r w:rsidRPr="0098248D">
        <w:t xml:space="preserve"> Books, 2013. 350 p.</w:t>
      </w:r>
    </w:p>
    <w:p w14:paraId="7DC7E45E" w14:textId="77777777" w:rsidR="009C05E0" w:rsidRPr="009C05E0" w:rsidRDefault="009C05E0" w:rsidP="009C05E0">
      <w:pPr>
        <w:pStyle w:val="Default"/>
        <w:contextualSpacing/>
        <w:jc w:val="both"/>
        <w:rPr>
          <w:i/>
          <w:color w:val="auto"/>
        </w:rPr>
      </w:pPr>
    </w:p>
    <w:p w14:paraId="7890DB23" w14:textId="77777777" w:rsidR="009C05E0" w:rsidRPr="0098248D" w:rsidRDefault="009C05E0" w:rsidP="009C05E0">
      <w:pPr>
        <w:pStyle w:val="Default"/>
        <w:contextualSpacing/>
        <w:jc w:val="both"/>
      </w:pPr>
      <w:r w:rsidRPr="0098248D">
        <w:rPr>
          <w:b/>
          <w:bCs/>
        </w:rPr>
        <w:t xml:space="preserve">Manejo de Recursos Naturais: </w:t>
      </w:r>
      <w:r w:rsidRPr="0098248D">
        <w:t xml:space="preserve">Recursos naturais renováveis e não renováveis. Ação antrópica sobre os recursos naturais. Política e legislação ambiental aplicada ao manejo de recursos naturais. Manejo de recursos hídricos e das bacias hidrográficas. Fontes energéticas e seus reflexos ecológicos. </w:t>
      </w:r>
    </w:p>
    <w:p w14:paraId="6833CA9E" w14:textId="77777777" w:rsidR="009C05E0" w:rsidRPr="0098248D" w:rsidRDefault="009C05E0" w:rsidP="009C05E0">
      <w:pPr>
        <w:pStyle w:val="Default"/>
        <w:contextualSpacing/>
        <w:jc w:val="both"/>
      </w:pPr>
      <w:r w:rsidRPr="0098248D">
        <w:rPr>
          <w:b/>
          <w:bCs/>
        </w:rPr>
        <w:t xml:space="preserve">Planejamento e Manejo de Unidades de Conservação: </w:t>
      </w:r>
      <w:r w:rsidRPr="0098248D">
        <w:t xml:space="preserve">Aplicação dos princípios da Biologia da Conservação no planejamento e manejo de unidades de conservação. Planos de manejo. Administração e gestão de unidades de conservação. Atividades em campo. </w:t>
      </w:r>
    </w:p>
    <w:p w14:paraId="25F107CF"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b/>
          <w:bCs/>
          <w:sz w:val="24"/>
          <w:szCs w:val="24"/>
          <w:lang w:val="pt-BR"/>
        </w:rPr>
        <w:t xml:space="preserve">Monitoramento Integrado de Ecossistemas: </w:t>
      </w:r>
      <w:r w:rsidRPr="00F57830">
        <w:rPr>
          <w:rFonts w:ascii="Arial" w:hAnsi="Arial" w:cs="Arial"/>
          <w:sz w:val="24"/>
          <w:szCs w:val="24"/>
          <w:lang w:val="pt-BR"/>
        </w:rPr>
        <w:t>Efeitos da ação antrópica sobre os ecossistemas. Políticas públicas e questões de monitoramento, controle e manutenção ambiental. Programas de monitoramento. Indicadores biológicos, físicos e químicos. Formas de poluição, fontes naturais e antrópicas, principais poluentes, poluição do ar, solo, águas, parâmetros e tecnologias disponíveis de controle. Atividades em campo.</w:t>
      </w:r>
    </w:p>
    <w:p w14:paraId="2AC56612" w14:textId="77777777" w:rsidR="009C05E0" w:rsidRPr="00F57830" w:rsidRDefault="009C05E0" w:rsidP="009C05E0">
      <w:pPr>
        <w:spacing w:after="0" w:line="240" w:lineRule="auto"/>
        <w:contextualSpacing/>
        <w:jc w:val="both"/>
        <w:rPr>
          <w:rFonts w:ascii="Arial" w:hAnsi="Arial" w:cs="Arial"/>
          <w:sz w:val="24"/>
          <w:szCs w:val="24"/>
          <w:lang w:val="pt-BR"/>
        </w:rPr>
      </w:pPr>
    </w:p>
    <w:p w14:paraId="71E97A28" w14:textId="77777777" w:rsidR="009C05E0" w:rsidRPr="0098248D" w:rsidRDefault="009C05E0" w:rsidP="009C05E0">
      <w:pPr>
        <w:pStyle w:val="Default"/>
        <w:contextualSpacing/>
        <w:jc w:val="both"/>
        <w:rPr>
          <w:b/>
          <w:bCs/>
          <w:u w:val="single"/>
        </w:rPr>
      </w:pPr>
      <w:r w:rsidRPr="0098248D">
        <w:rPr>
          <w:b/>
          <w:bCs/>
          <w:u w:val="single"/>
        </w:rPr>
        <w:t xml:space="preserve">Laboratório de habilidades </w:t>
      </w:r>
      <w:proofErr w:type="gramStart"/>
      <w:r w:rsidRPr="0098248D">
        <w:rPr>
          <w:b/>
          <w:bCs/>
          <w:u w:val="single"/>
        </w:rPr>
        <w:t>2</w:t>
      </w:r>
      <w:proofErr w:type="gramEnd"/>
      <w:r w:rsidRPr="0098248D">
        <w:rPr>
          <w:b/>
          <w:bCs/>
          <w:u w:val="single"/>
        </w:rPr>
        <w:t xml:space="preserve"> (45 h) </w:t>
      </w:r>
    </w:p>
    <w:p w14:paraId="25004486" w14:textId="77777777" w:rsidR="009C05E0" w:rsidRPr="0098248D" w:rsidRDefault="009C05E0" w:rsidP="009C05E0">
      <w:pPr>
        <w:pStyle w:val="Default"/>
        <w:contextualSpacing/>
        <w:jc w:val="both"/>
      </w:pPr>
      <w:r w:rsidRPr="0098248D">
        <w:rPr>
          <w:b/>
          <w:bCs/>
        </w:rPr>
        <w:t xml:space="preserve">Pré-requisito: </w:t>
      </w:r>
      <w:r w:rsidRPr="0098248D">
        <w:t xml:space="preserve">Laboratório de habilidades </w:t>
      </w:r>
      <w:proofErr w:type="gramStart"/>
      <w:r w:rsidRPr="0098248D">
        <w:t>1</w:t>
      </w:r>
      <w:proofErr w:type="gramEnd"/>
      <w:r w:rsidRPr="0098248D">
        <w:t xml:space="preserve"> </w:t>
      </w:r>
    </w:p>
    <w:p w14:paraId="1651830D" w14:textId="77777777" w:rsidR="009C05E0" w:rsidRPr="0098248D" w:rsidRDefault="009C05E0" w:rsidP="009C05E0">
      <w:pPr>
        <w:pStyle w:val="Default"/>
        <w:contextualSpacing/>
        <w:jc w:val="both"/>
      </w:pPr>
      <w:proofErr w:type="spellStart"/>
      <w:r w:rsidRPr="0098248D">
        <w:rPr>
          <w:b/>
          <w:bCs/>
        </w:rPr>
        <w:t>Co-requisito</w:t>
      </w:r>
      <w:proofErr w:type="spellEnd"/>
      <w:r w:rsidRPr="0098248D">
        <w:rPr>
          <w:b/>
          <w:bCs/>
        </w:rPr>
        <w:t xml:space="preserve">: </w:t>
      </w:r>
      <w:r w:rsidRPr="0098248D">
        <w:t>Estágio curricular obrigatório</w:t>
      </w:r>
      <w:proofErr w:type="gramStart"/>
      <w:r w:rsidRPr="0098248D">
        <w:t>, Trabalho</w:t>
      </w:r>
      <w:proofErr w:type="gramEnd"/>
      <w:r w:rsidRPr="0098248D">
        <w:t xml:space="preserve"> de Conclusão de Curso </w:t>
      </w:r>
    </w:p>
    <w:p w14:paraId="501D504E" w14:textId="77777777" w:rsidR="009C05E0" w:rsidRPr="0098248D" w:rsidRDefault="009C05E0" w:rsidP="009C05E0">
      <w:pPr>
        <w:pStyle w:val="Default"/>
        <w:contextualSpacing/>
        <w:jc w:val="both"/>
      </w:pPr>
      <w:r w:rsidRPr="0098248D">
        <w:rPr>
          <w:b/>
          <w:bCs/>
        </w:rPr>
        <w:t>Ementa</w:t>
      </w:r>
      <w:r w:rsidRPr="0098248D">
        <w:t xml:space="preserve">: Conteúdo transversal em que os estudantes trarão suas experiências vividas e resultados obtidos em seus estágios e projetos. Neste sentido, serão utilizados e aplicados os mais diversos temas trabalhados em todo o curso na abordagem dessas experiências práticas, de modo que as mesmas não fiquem isoladas no processo de ensino e aprendizagem. </w:t>
      </w:r>
    </w:p>
    <w:p w14:paraId="0F9E9E39" w14:textId="77777777" w:rsidR="009C05E0" w:rsidRPr="0098248D" w:rsidRDefault="009C05E0" w:rsidP="009C05E0">
      <w:pPr>
        <w:pStyle w:val="Default"/>
        <w:contextualSpacing/>
        <w:jc w:val="both"/>
      </w:pPr>
    </w:p>
    <w:p w14:paraId="5328BB09" w14:textId="77777777" w:rsidR="009C05E0" w:rsidRPr="0098248D" w:rsidRDefault="009C05E0" w:rsidP="009C05E0">
      <w:pPr>
        <w:pStyle w:val="Default"/>
        <w:contextualSpacing/>
        <w:jc w:val="both"/>
        <w:rPr>
          <w:u w:val="single"/>
        </w:rPr>
      </w:pPr>
      <w:r w:rsidRPr="0098248D">
        <w:rPr>
          <w:u w:val="single"/>
        </w:rPr>
        <w:t>Bibliografia Básica</w:t>
      </w:r>
    </w:p>
    <w:p w14:paraId="5C9C294D" w14:textId="77777777" w:rsidR="009C05E0" w:rsidRPr="0098248D" w:rsidRDefault="009C05E0" w:rsidP="009C05E0">
      <w:pPr>
        <w:pStyle w:val="Default"/>
        <w:contextualSpacing/>
        <w:jc w:val="both"/>
      </w:pPr>
      <w:r w:rsidRPr="0098248D">
        <w:t xml:space="preserve">1. SCHÖN, D. A. Educando o profissional reflexivo: um novo design para o ensino e a aprendizagem. Porto </w:t>
      </w:r>
      <w:proofErr w:type="spellStart"/>
      <w:r w:rsidRPr="0098248D">
        <w:t>Algre</w:t>
      </w:r>
      <w:proofErr w:type="spellEnd"/>
      <w:r w:rsidRPr="0098248D">
        <w:t>: Artmed, 2000. 256 p.</w:t>
      </w:r>
    </w:p>
    <w:p w14:paraId="6DE9516D" w14:textId="77777777" w:rsidR="009C05E0" w:rsidRPr="0098248D" w:rsidRDefault="009C05E0" w:rsidP="009C05E0">
      <w:pPr>
        <w:pStyle w:val="Default"/>
        <w:contextualSpacing/>
        <w:jc w:val="both"/>
      </w:pPr>
      <w:r w:rsidRPr="0098248D">
        <w:t>2. MACAMBIRA, J</w:t>
      </w:r>
      <w:proofErr w:type="gramStart"/>
      <w:r w:rsidRPr="0098248D">
        <w:t>.,</w:t>
      </w:r>
      <w:proofErr w:type="gramEnd"/>
      <w:r w:rsidRPr="0098248D">
        <w:t xml:space="preserve"> ANDRADE, F.R.B. Trabalho e formação profissional: juventudes em transição. Fortaleza, CE: IDT/UECE/BNB, 2013. 332 p. </w:t>
      </w:r>
    </w:p>
    <w:p w14:paraId="2AE5B65D" w14:textId="77777777" w:rsidR="009C05E0" w:rsidRPr="0098248D" w:rsidRDefault="009C05E0" w:rsidP="009C05E0">
      <w:pPr>
        <w:pStyle w:val="Default"/>
        <w:contextualSpacing/>
        <w:jc w:val="both"/>
      </w:pPr>
      <w:r w:rsidRPr="0098248D">
        <w:t xml:space="preserve">3. YIN, R.K. </w:t>
      </w:r>
      <w:r w:rsidRPr="0098248D">
        <w:rPr>
          <w:bCs/>
        </w:rPr>
        <w:t xml:space="preserve">Estudo de caso: </w:t>
      </w:r>
      <w:r w:rsidRPr="0098248D">
        <w:t xml:space="preserve">planejamento e métodos. 5. </w:t>
      </w:r>
      <w:proofErr w:type="gramStart"/>
      <w:r w:rsidRPr="0098248D">
        <w:t>ed.</w:t>
      </w:r>
      <w:proofErr w:type="gramEnd"/>
      <w:r w:rsidRPr="0098248D">
        <w:t xml:space="preserve"> Porto Alegre: </w:t>
      </w:r>
      <w:proofErr w:type="spellStart"/>
      <w:r w:rsidRPr="0098248D">
        <w:t>Bookman</w:t>
      </w:r>
      <w:proofErr w:type="spellEnd"/>
      <w:r w:rsidRPr="0098248D">
        <w:t>, 2015.</w:t>
      </w:r>
    </w:p>
    <w:p w14:paraId="4991D9B0" w14:textId="77777777" w:rsidR="009C05E0" w:rsidRPr="0098248D" w:rsidRDefault="009C05E0" w:rsidP="009C05E0">
      <w:pPr>
        <w:pStyle w:val="Default"/>
        <w:contextualSpacing/>
        <w:jc w:val="both"/>
      </w:pPr>
    </w:p>
    <w:p w14:paraId="7B590ED9" w14:textId="5E56F300" w:rsidR="009C05E0" w:rsidRPr="0098248D" w:rsidRDefault="002F71AF" w:rsidP="009C05E0">
      <w:pPr>
        <w:pStyle w:val="Default"/>
        <w:contextualSpacing/>
        <w:jc w:val="both"/>
      </w:pPr>
      <w:r>
        <w:t>-</w:t>
      </w:r>
      <w:r w:rsidR="009C05E0" w:rsidRPr="0098248D">
        <w:t xml:space="preserve">Além disso, o estudante será orientado e auxiliado a buscar suporte bibliográfico compatível com sua atividade específica. </w:t>
      </w:r>
    </w:p>
    <w:p w14:paraId="229B99D6" w14:textId="77777777" w:rsidR="009C05E0" w:rsidRPr="0098248D" w:rsidRDefault="009C05E0" w:rsidP="009C05E0">
      <w:pPr>
        <w:pStyle w:val="Default"/>
        <w:contextualSpacing/>
        <w:jc w:val="both"/>
      </w:pPr>
    </w:p>
    <w:p w14:paraId="46697C16" w14:textId="77777777" w:rsidR="009C05E0" w:rsidRPr="0098248D" w:rsidRDefault="009C05E0" w:rsidP="009C05E0">
      <w:pPr>
        <w:pStyle w:val="Default"/>
        <w:contextualSpacing/>
        <w:jc w:val="both"/>
        <w:rPr>
          <w:u w:val="single"/>
        </w:rPr>
      </w:pPr>
      <w:r w:rsidRPr="0098248D">
        <w:rPr>
          <w:u w:val="single"/>
        </w:rPr>
        <w:t>Bibliografia Complementar</w:t>
      </w:r>
    </w:p>
    <w:p w14:paraId="0242B16D" w14:textId="304EF1AC" w:rsidR="009C05E0" w:rsidRPr="0098248D" w:rsidRDefault="009C05E0" w:rsidP="009C05E0">
      <w:pPr>
        <w:spacing w:after="0" w:line="240" w:lineRule="auto"/>
        <w:rPr>
          <w:rFonts w:ascii="Arial" w:eastAsia="Times New Roman" w:hAnsi="Arial" w:cs="Arial"/>
          <w:sz w:val="24"/>
          <w:szCs w:val="24"/>
          <w:lang w:eastAsia="pt-BR"/>
        </w:rPr>
      </w:pPr>
      <w:r w:rsidRPr="00F57830">
        <w:rPr>
          <w:rFonts w:ascii="Arial" w:eastAsia="Times New Roman" w:hAnsi="Arial" w:cs="Arial"/>
          <w:sz w:val="24"/>
          <w:szCs w:val="24"/>
          <w:lang w:val="pt-BR" w:eastAsia="pt-BR"/>
        </w:rPr>
        <w:lastRenderedPageBreak/>
        <w:t xml:space="preserve">1. DINIZ, </w:t>
      </w:r>
      <w:proofErr w:type="gramStart"/>
      <w:r w:rsidRPr="00F57830">
        <w:rPr>
          <w:rFonts w:ascii="Arial" w:eastAsia="Times New Roman" w:hAnsi="Arial" w:cs="Arial"/>
          <w:sz w:val="24"/>
          <w:szCs w:val="24"/>
          <w:lang w:val="pt-BR" w:eastAsia="pt-BR"/>
        </w:rPr>
        <w:t>D.</w:t>
      </w:r>
      <w:proofErr w:type="gramEnd"/>
      <w:r w:rsidRPr="00F57830">
        <w:rPr>
          <w:rFonts w:ascii="Arial" w:eastAsia="Times New Roman" w:hAnsi="Arial" w:cs="Arial"/>
          <w:sz w:val="24"/>
          <w:szCs w:val="24"/>
          <w:lang w:val="pt-BR" w:eastAsia="pt-BR"/>
        </w:rPr>
        <w:t xml:space="preserve">; GUILHEM, D.. </w:t>
      </w:r>
      <w:r w:rsidRPr="00F57830">
        <w:rPr>
          <w:rFonts w:ascii="Arial" w:eastAsia="Times New Roman" w:hAnsi="Arial" w:cs="Arial"/>
          <w:bCs/>
          <w:sz w:val="24"/>
          <w:szCs w:val="24"/>
          <w:lang w:val="pt-BR" w:eastAsia="pt-BR"/>
        </w:rPr>
        <w:t xml:space="preserve">O que é bioética. </w:t>
      </w:r>
      <w:r w:rsidRPr="0098248D">
        <w:rPr>
          <w:rFonts w:ascii="Arial" w:eastAsia="Times New Roman" w:hAnsi="Arial" w:cs="Arial"/>
          <w:sz w:val="24"/>
          <w:szCs w:val="24"/>
          <w:lang w:eastAsia="pt-BR"/>
        </w:rPr>
        <w:t>S</w:t>
      </w:r>
      <w:r>
        <w:rPr>
          <w:rFonts w:ascii="Arial" w:eastAsia="Times New Roman" w:hAnsi="Arial" w:cs="Arial"/>
          <w:sz w:val="24"/>
          <w:szCs w:val="24"/>
          <w:lang w:eastAsia="pt-BR"/>
        </w:rPr>
        <w:t xml:space="preserve">ão Paulo: </w:t>
      </w:r>
      <w:proofErr w:type="spellStart"/>
      <w:r>
        <w:rPr>
          <w:rFonts w:ascii="Arial" w:eastAsia="Times New Roman" w:hAnsi="Arial" w:cs="Arial"/>
          <w:sz w:val="24"/>
          <w:szCs w:val="24"/>
          <w:lang w:eastAsia="pt-BR"/>
        </w:rPr>
        <w:t>Brasiliense</w:t>
      </w:r>
      <w:proofErr w:type="spellEnd"/>
      <w:r>
        <w:rPr>
          <w:rFonts w:ascii="Arial" w:eastAsia="Times New Roman" w:hAnsi="Arial" w:cs="Arial"/>
          <w:sz w:val="24"/>
          <w:szCs w:val="24"/>
          <w:lang w:eastAsia="pt-BR"/>
        </w:rPr>
        <w:t>, 2002. 69</w:t>
      </w:r>
      <w:r w:rsidRPr="0098248D">
        <w:rPr>
          <w:rFonts w:ascii="Arial" w:eastAsia="Times New Roman" w:hAnsi="Arial" w:cs="Arial"/>
          <w:sz w:val="24"/>
          <w:szCs w:val="24"/>
          <w:lang w:eastAsia="pt-BR"/>
        </w:rPr>
        <w:t>p.</w:t>
      </w:r>
    </w:p>
    <w:p w14:paraId="10D67EDE" w14:textId="77777777" w:rsidR="00F57830" w:rsidRPr="00F57830" w:rsidRDefault="009C05E0" w:rsidP="00F57830">
      <w:pPr>
        <w:spacing w:after="0" w:line="240" w:lineRule="auto"/>
        <w:rPr>
          <w:rFonts w:ascii="Arial" w:hAnsi="Arial" w:cs="Arial"/>
          <w:sz w:val="24"/>
          <w:szCs w:val="24"/>
          <w:lang w:val="pt-BR"/>
        </w:rPr>
      </w:pPr>
      <w:r w:rsidRPr="00F57830">
        <w:rPr>
          <w:rFonts w:ascii="Arial" w:hAnsi="Arial" w:cs="Arial"/>
          <w:sz w:val="24"/>
          <w:szCs w:val="24"/>
          <w:lang w:val="pt-BR"/>
        </w:rPr>
        <w:t xml:space="preserve">2. SPADOTTO, A.J. </w:t>
      </w:r>
      <w:r w:rsidRPr="00F57830">
        <w:rPr>
          <w:rFonts w:ascii="Arial" w:hAnsi="Arial" w:cs="Arial"/>
          <w:bCs/>
          <w:sz w:val="24"/>
          <w:szCs w:val="24"/>
          <w:lang w:val="pt-BR"/>
        </w:rPr>
        <w:t xml:space="preserve">Método científico aplicado e discutido: </w:t>
      </w:r>
      <w:r w:rsidRPr="00F57830">
        <w:rPr>
          <w:rFonts w:ascii="Arial" w:hAnsi="Arial" w:cs="Arial"/>
          <w:sz w:val="24"/>
          <w:szCs w:val="24"/>
          <w:lang w:val="pt-BR"/>
        </w:rPr>
        <w:t>teoria e prática. Curitiba: Juruá Editora, 2015. 155 p.</w:t>
      </w:r>
    </w:p>
    <w:p w14:paraId="7DB8D5B1" w14:textId="6AF70618" w:rsidR="00F57830" w:rsidRPr="00F57830" w:rsidRDefault="00F57830" w:rsidP="00F57830">
      <w:pPr>
        <w:spacing w:after="0" w:line="240" w:lineRule="auto"/>
        <w:rPr>
          <w:rFonts w:ascii="Arial" w:eastAsia="Times New Roman" w:hAnsi="Arial" w:cs="Arial"/>
          <w:sz w:val="24"/>
          <w:szCs w:val="24"/>
          <w:lang w:val="pt-BR" w:eastAsia="pt-BR"/>
        </w:rPr>
      </w:pPr>
      <w:r w:rsidRPr="00F57830">
        <w:rPr>
          <w:rFonts w:ascii="Arial" w:eastAsia="Times New Roman" w:hAnsi="Arial" w:cs="Arial"/>
          <w:sz w:val="24"/>
          <w:szCs w:val="24"/>
          <w:lang w:val="pt-BR" w:eastAsia="pt-BR"/>
        </w:rPr>
        <w:t xml:space="preserve">3. SPECTOR, N. Manual para a redação de teses, projetos de pesquisa e artigos científicos. 2. </w:t>
      </w:r>
      <w:proofErr w:type="gramStart"/>
      <w:r w:rsidRPr="00F57830">
        <w:rPr>
          <w:rFonts w:ascii="Arial" w:eastAsia="Times New Roman" w:hAnsi="Arial" w:cs="Arial"/>
          <w:sz w:val="24"/>
          <w:szCs w:val="24"/>
          <w:lang w:val="pt-BR" w:eastAsia="pt-BR"/>
        </w:rPr>
        <w:t>ed.</w:t>
      </w:r>
      <w:proofErr w:type="gramEnd"/>
      <w:r w:rsidRPr="00F57830">
        <w:rPr>
          <w:rFonts w:ascii="Arial" w:eastAsia="Times New Roman" w:hAnsi="Arial" w:cs="Arial"/>
          <w:sz w:val="24"/>
          <w:szCs w:val="24"/>
          <w:lang w:val="pt-BR" w:eastAsia="pt-BR"/>
        </w:rPr>
        <w:t xml:space="preserve"> Rio de Janeiro: Guanabara Koogan, 2002.</w:t>
      </w:r>
    </w:p>
    <w:p w14:paraId="0DAF8355" w14:textId="3C8DB908" w:rsidR="00F57830" w:rsidRPr="00F57830" w:rsidRDefault="00F57830" w:rsidP="00F57830">
      <w:pPr>
        <w:spacing w:after="0" w:line="240" w:lineRule="auto"/>
        <w:rPr>
          <w:rFonts w:ascii="Arial" w:eastAsia="Times New Roman" w:hAnsi="Arial" w:cs="Arial"/>
          <w:sz w:val="24"/>
          <w:szCs w:val="24"/>
          <w:lang w:val="pt-BR" w:eastAsia="pt-BR"/>
        </w:rPr>
      </w:pPr>
      <w:r w:rsidRPr="00F57830">
        <w:rPr>
          <w:rFonts w:ascii="Arial" w:eastAsia="Times New Roman" w:hAnsi="Arial" w:cs="Arial"/>
          <w:sz w:val="24"/>
          <w:szCs w:val="24"/>
          <w:lang w:val="pt-BR" w:eastAsia="pt-BR"/>
        </w:rPr>
        <w:t xml:space="preserve">4. TACHIZAWA, T.; MENDES, G. Como fazer monografia na prática. 12. </w:t>
      </w:r>
      <w:proofErr w:type="gramStart"/>
      <w:r w:rsidRPr="00F57830">
        <w:rPr>
          <w:rFonts w:ascii="Arial" w:eastAsia="Times New Roman" w:hAnsi="Arial" w:cs="Arial"/>
          <w:sz w:val="24"/>
          <w:szCs w:val="24"/>
          <w:lang w:val="pt-BR" w:eastAsia="pt-BR"/>
        </w:rPr>
        <w:t>ed.</w:t>
      </w:r>
      <w:proofErr w:type="gramEnd"/>
      <w:r w:rsidRPr="00F57830">
        <w:rPr>
          <w:rFonts w:ascii="Arial" w:eastAsia="Times New Roman" w:hAnsi="Arial" w:cs="Arial"/>
          <w:sz w:val="24"/>
          <w:szCs w:val="24"/>
          <w:lang w:val="pt-BR" w:eastAsia="pt-BR"/>
        </w:rPr>
        <w:t xml:space="preserve"> Rio de Janeiro: FGV, 1998.</w:t>
      </w:r>
    </w:p>
    <w:p w14:paraId="214DFD64" w14:textId="24003216" w:rsidR="00F57830" w:rsidRPr="00F57830" w:rsidRDefault="00F57830" w:rsidP="00F57830">
      <w:pPr>
        <w:spacing w:after="0" w:line="240" w:lineRule="auto"/>
        <w:rPr>
          <w:rFonts w:ascii="Arial" w:eastAsia="Times New Roman" w:hAnsi="Arial" w:cs="Arial"/>
          <w:sz w:val="24"/>
          <w:szCs w:val="24"/>
          <w:lang w:val="pt-BR" w:eastAsia="pt-BR"/>
        </w:rPr>
      </w:pPr>
      <w:r w:rsidRPr="00F57830">
        <w:rPr>
          <w:rFonts w:ascii="Arial" w:eastAsia="Times New Roman" w:hAnsi="Arial" w:cs="Arial"/>
          <w:sz w:val="24"/>
          <w:szCs w:val="24"/>
          <w:lang w:val="pt-BR" w:eastAsia="pt-BR"/>
        </w:rPr>
        <w:t xml:space="preserve">5. THIOLLENT, M. Metodologia da pesquisa-ação. 18. </w:t>
      </w:r>
      <w:proofErr w:type="gramStart"/>
      <w:r w:rsidRPr="00F57830">
        <w:rPr>
          <w:rFonts w:ascii="Arial" w:eastAsia="Times New Roman" w:hAnsi="Arial" w:cs="Arial"/>
          <w:sz w:val="24"/>
          <w:szCs w:val="24"/>
          <w:lang w:val="pt-BR" w:eastAsia="pt-BR"/>
        </w:rPr>
        <w:t>ed.</w:t>
      </w:r>
      <w:proofErr w:type="gramEnd"/>
      <w:r w:rsidRPr="00F57830">
        <w:rPr>
          <w:rFonts w:ascii="Arial" w:eastAsia="Times New Roman" w:hAnsi="Arial" w:cs="Arial"/>
          <w:sz w:val="24"/>
          <w:szCs w:val="24"/>
          <w:lang w:val="pt-BR" w:eastAsia="pt-BR"/>
        </w:rPr>
        <w:t xml:space="preserve"> São Paulo: Cortez, 2013.</w:t>
      </w:r>
    </w:p>
    <w:p w14:paraId="70A2E4E4" w14:textId="77777777" w:rsidR="00F57830" w:rsidRPr="00F57830" w:rsidRDefault="00F57830" w:rsidP="00F57830">
      <w:pPr>
        <w:spacing w:after="0" w:line="240" w:lineRule="auto"/>
        <w:rPr>
          <w:rFonts w:ascii="Arial" w:eastAsia="Times New Roman" w:hAnsi="Arial" w:cs="Arial"/>
          <w:sz w:val="24"/>
          <w:szCs w:val="24"/>
          <w:lang w:val="pt-BR" w:eastAsia="pt-BR"/>
        </w:rPr>
      </w:pPr>
      <w:r w:rsidRPr="00F57830">
        <w:rPr>
          <w:rFonts w:ascii="Arial" w:eastAsia="Times New Roman" w:hAnsi="Arial" w:cs="Arial"/>
          <w:sz w:val="24"/>
          <w:szCs w:val="24"/>
          <w:lang w:val="pt-BR" w:eastAsia="pt-BR"/>
        </w:rPr>
        <w:t>O estudante ainda será orientado e auxiliado a buscar suporte bibliográfico compatível com sua atividade específica.</w:t>
      </w:r>
    </w:p>
    <w:p w14:paraId="63A10412" w14:textId="77777777" w:rsidR="00F57830" w:rsidRPr="00F57830" w:rsidRDefault="00F57830" w:rsidP="009C05E0">
      <w:pPr>
        <w:spacing w:after="0" w:line="240" w:lineRule="auto"/>
        <w:rPr>
          <w:rFonts w:ascii="Arial" w:hAnsi="Arial" w:cs="Arial"/>
          <w:sz w:val="24"/>
          <w:szCs w:val="24"/>
          <w:lang w:val="pt-BR"/>
        </w:rPr>
      </w:pPr>
    </w:p>
    <w:p w14:paraId="569FC134" w14:textId="77777777" w:rsidR="009C05E0" w:rsidRPr="00F57830" w:rsidRDefault="009C05E0" w:rsidP="009C05E0">
      <w:pPr>
        <w:spacing w:after="0" w:line="240" w:lineRule="auto"/>
        <w:contextualSpacing/>
        <w:jc w:val="both"/>
        <w:rPr>
          <w:rFonts w:ascii="Arial" w:hAnsi="Arial" w:cs="Arial"/>
          <w:sz w:val="24"/>
          <w:szCs w:val="24"/>
          <w:lang w:val="pt-BR"/>
        </w:rPr>
      </w:pPr>
    </w:p>
    <w:p w14:paraId="49C3D390" w14:textId="77777777" w:rsidR="009C05E0" w:rsidRPr="0098248D" w:rsidRDefault="009C05E0" w:rsidP="009C05E0">
      <w:pPr>
        <w:pStyle w:val="Default"/>
        <w:contextualSpacing/>
        <w:rPr>
          <w:u w:val="single"/>
        </w:rPr>
      </w:pPr>
      <w:r w:rsidRPr="0098248D">
        <w:rPr>
          <w:b/>
          <w:bCs/>
          <w:u w:val="single"/>
        </w:rPr>
        <w:t xml:space="preserve">Estágio curricular obrigatório (300 h) </w:t>
      </w:r>
    </w:p>
    <w:p w14:paraId="789815D3" w14:textId="77777777" w:rsidR="009C05E0" w:rsidRPr="0098248D" w:rsidRDefault="009C05E0" w:rsidP="009C05E0">
      <w:pPr>
        <w:pStyle w:val="Default"/>
        <w:contextualSpacing/>
      </w:pPr>
      <w:r w:rsidRPr="0098248D">
        <w:rPr>
          <w:b/>
          <w:bCs/>
        </w:rPr>
        <w:t xml:space="preserve">Pré-requisito: </w:t>
      </w:r>
      <w:r w:rsidRPr="0098248D">
        <w:t xml:space="preserve">Laboratório de habilidades </w:t>
      </w:r>
      <w:proofErr w:type="gramStart"/>
      <w:r w:rsidRPr="0098248D">
        <w:t>1</w:t>
      </w:r>
      <w:proofErr w:type="gramEnd"/>
      <w:r w:rsidRPr="0098248D">
        <w:t xml:space="preserve"> </w:t>
      </w:r>
    </w:p>
    <w:p w14:paraId="7D8A29AC" w14:textId="77777777" w:rsidR="009C05E0" w:rsidRPr="0098248D" w:rsidRDefault="009C05E0" w:rsidP="009C05E0">
      <w:pPr>
        <w:pStyle w:val="Default"/>
        <w:contextualSpacing/>
      </w:pPr>
      <w:r w:rsidRPr="0098248D">
        <w:rPr>
          <w:b/>
          <w:bCs/>
        </w:rPr>
        <w:t xml:space="preserve">Ementa: </w:t>
      </w:r>
      <w:r w:rsidRPr="0098248D">
        <w:t xml:space="preserve">Exercício e aplicação dos conhecimentos construídos durante a vida acadêmica no ambiente de atuação profissional. Desenvolvimento e treinamento de habilidades específicas. Aquisição de uma visão mais ampla das possibilidades de trabalho na área e das relações e interações que ocorrem no mundo do trabalho. </w:t>
      </w:r>
    </w:p>
    <w:p w14:paraId="386DAC96" w14:textId="77777777" w:rsidR="009C05E0" w:rsidRPr="0098248D" w:rsidRDefault="009C05E0" w:rsidP="009C05E0">
      <w:pPr>
        <w:pStyle w:val="Default"/>
        <w:contextualSpacing/>
      </w:pPr>
    </w:p>
    <w:p w14:paraId="6282CF21" w14:textId="77777777" w:rsidR="009C05E0" w:rsidRPr="0098248D" w:rsidRDefault="009C05E0" w:rsidP="009C05E0">
      <w:pPr>
        <w:pStyle w:val="Default"/>
        <w:contextualSpacing/>
        <w:rPr>
          <w:u w:val="single"/>
        </w:rPr>
      </w:pPr>
      <w:r w:rsidRPr="0098248D">
        <w:rPr>
          <w:u w:val="single"/>
        </w:rPr>
        <w:t>Bibliografia Básica</w:t>
      </w:r>
    </w:p>
    <w:p w14:paraId="4F51209F" w14:textId="77777777" w:rsidR="009C05E0" w:rsidRPr="0098248D" w:rsidRDefault="009C05E0" w:rsidP="009C05E0">
      <w:pPr>
        <w:pStyle w:val="Default"/>
        <w:contextualSpacing/>
        <w:jc w:val="both"/>
      </w:pPr>
      <w:r w:rsidRPr="0098248D">
        <w:t xml:space="preserve">1. SCHÖN, D.A. Educando o profissional reflexivo: um novo design para o ensino e a aprendizagem. Porto </w:t>
      </w:r>
      <w:proofErr w:type="spellStart"/>
      <w:r w:rsidRPr="0098248D">
        <w:t>Algre</w:t>
      </w:r>
      <w:proofErr w:type="spellEnd"/>
      <w:r w:rsidRPr="0098248D">
        <w:t>: Artmed, 2000. 256 p.</w:t>
      </w:r>
    </w:p>
    <w:p w14:paraId="765D425C" w14:textId="77777777" w:rsidR="009C05E0" w:rsidRPr="0098248D" w:rsidRDefault="009C05E0" w:rsidP="009C05E0">
      <w:pPr>
        <w:pStyle w:val="Default"/>
        <w:contextualSpacing/>
        <w:jc w:val="both"/>
      </w:pPr>
      <w:r w:rsidRPr="0098248D">
        <w:t>2. MACAMBIRA, J</w:t>
      </w:r>
      <w:proofErr w:type="gramStart"/>
      <w:r w:rsidRPr="0098248D">
        <w:t>.,</w:t>
      </w:r>
      <w:proofErr w:type="gramEnd"/>
      <w:r w:rsidRPr="0098248D">
        <w:t xml:space="preserve"> ANDRADE, F.R.B. Trabalho e formação profissional: juventudes em transição. Fortaleza, CE: IDT/UECE/BNB, 2013. 332 p.</w:t>
      </w:r>
    </w:p>
    <w:p w14:paraId="72C7B203" w14:textId="77777777" w:rsidR="009C05E0" w:rsidRPr="0098248D" w:rsidRDefault="009C05E0" w:rsidP="009C05E0">
      <w:pPr>
        <w:pStyle w:val="Default"/>
        <w:contextualSpacing/>
        <w:jc w:val="both"/>
      </w:pPr>
      <w:r w:rsidRPr="0098248D">
        <w:t xml:space="preserve">3. YIN, R.K. </w:t>
      </w:r>
      <w:r w:rsidRPr="0098248D">
        <w:rPr>
          <w:bCs/>
        </w:rPr>
        <w:t xml:space="preserve">Estudo de caso: </w:t>
      </w:r>
      <w:r w:rsidRPr="0098248D">
        <w:t xml:space="preserve">planejamento e métodos. 5. </w:t>
      </w:r>
      <w:proofErr w:type="gramStart"/>
      <w:r w:rsidRPr="0098248D">
        <w:t>ed.</w:t>
      </w:r>
      <w:proofErr w:type="gramEnd"/>
      <w:r w:rsidRPr="0098248D">
        <w:t xml:space="preserve"> Porto Alegre: </w:t>
      </w:r>
      <w:proofErr w:type="spellStart"/>
      <w:r w:rsidRPr="0098248D">
        <w:t>Bookman</w:t>
      </w:r>
      <w:proofErr w:type="spellEnd"/>
      <w:r w:rsidRPr="0098248D">
        <w:t xml:space="preserve">, 2015. </w:t>
      </w:r>
    </w:p>
    <w:p w14:paraId="72052130" w14:textId="77777777" w:rsidR="009C05E0" w:rsidRPr="0098248D" w:rsidRDefault="009C05E0" w:rsidP="009C05E0">
      <w:pPr>
        <w:pStyle w:val="Default"/>
        <w:contextualSpacing/>
      </w:pPr>
    </w:p>
    <w:p w14:paraId="49D71145" w14:textId="77777777" w:rsidR="009C05E0" w:rsidRPr="00F57830" w:rsidRDefault="009C05E0" w:rsidP="009C05E0">
      <w:pPr>
        <w:spacing w:after="0" w:line="240" w:lineRule="auto"/>
        <w:contextualSpacing/>
        <w:rPr>
          <w:rFonts w:ascii="Arial" w:hAnsi="Arial" w:cs="Arial"/>
          <w:sz w:val="24"/>
          <w:szCs w:val="24"/>
          <w:u w:val="single"/>
          <w:lang w:val="pt-BR"/>
        </w:rPr>
      </w:pPr>
      <w:r w:rsidRPr="00F57830">
        <w:rPr>
          <w:rFonts w:ascii="Arial" w:hAnsi="Arial" w:cs="Arial"/>
          <w:sz w:val="24"/>
          <w:szCs w:val="24"/>
          <w:u w:val="single"/>
          <w:lang w:val="pt-BR"/>
        </w:rPr>
        <w:t>Bibliografia Complementar</w:t>
      </w:r>
    </w:p>
    <w:p w14:paraId="22B46ECA" w14:textId="77777777" w:rsidR="002F71AF" w:rsidRPr="0098248D" w:rsidRDefault="002F71AF" w:rsidP="002F71AF">
      <w:pPr>
        <w:spacing w:after="0" w:line="240" w:lineRule="auto"/>
        <w:rPr>
          <w:rFonts w:ascii="Arial" w:eastAsia="Times New Roman" w:hAnsi="Arial" w:cs="Arial"/>
          <w:sz w:val="24"/>
          <w:szCs w:val="24"/>
          <w:lang w:eastAsia="pt-BR"/>
        </w:rPr>
      </w:pPr>
      <w:r w:rsidRPr="00F57830">
        <w:rPr>
          <w:rFonts w:ascii="Arial" w:eastAsia="Times New Roman" w:hAnsi="Arial" w:cs="Arial"/>
          <w:sz w:val="24"/>
          <w:szCs w:val="24"/>
          <w:lang w:val="pt-BR" w:eastAsia="pt-BR"/>
        </w:rPr>
        <w:t xml:space="preserve">1. DINIZ, </w:t>
      </w:r>
      <w:proofErr w:type="gramStart"/>
      <w:r w:rsidRPr="00F57830">
        <w:rPr>
          <w:rFonts w:ascii="Arial" w:eastAsia="Times New Roman" w:hAnsi="Arial" w:cs="Arial"/>
          <w:sz w:val="24"/>
          <w:szCs w:val="24"/>
          <w:lang w:val="pt-BR" w:eastAsia="pt-BR"/>
        </w:rPr>
        <w:t>D.</w:t>
      </w:r>
      <w:proofErr w:type="gramEnd"/>
      <w:r w:rsidRPr="00F57830">
        <w:rPr>
          <w:rFonts w:ascii="Arial" w:eastAsia="Times New Roman" w:hAnsi="Arial" w:cs="Arial"/>
          <w:sz w:val="24"/>
          <w:szCs w:val="24"/>
          <w:lang w:val="pt-BR" w:eastAsia="pt-BR"/>
        </w:rPr>
        <w:t xml:space="preserve">; GUILHEM, D.. </w:t>
      </w:r>
      <w:r w:rsidRPr="00F57830">
        <w:rPr>
          <w:rFonts w:ascii="Arial" w:eastAsia="Times New Roman" w:hAnsi="Arial" w:cs="Arial"/>
          <w:bCs/>
          <w:sz w:val="24"/>
          <w:szCs w:val="24"/>
          <w:lang w:val="pt-BR" w:eastAsia="pt-BR"/>
        </w:rPr>
        <w:t xml:space="preserve">O que é bioética. </w:t>
      </w:r>
      <w:r w:rsidRPr="0098248D">
        <w:rPr>
          <w:rFonts w:ascii="Arial" w:eastAsia="Times New Roman" w:hAnsi="Arial" w:cs="Arial"/>
          <w:sz w:val="24"/>
          <w:szCs w:val="24"/>
          <w:lang w:eastAsia="pt-BR"/>
        </w:rPr>
        <w:t>S</w:t>
      </w:r>
      <w:r>
        <w:rPr>
          <w:rFonts w:ascii="Arial" w:eastAsia="Times New Roman" w:hAnsi="Arial" w:cs="Arial"/>
          <w:sz w:val="24"/>
          <w:szCs w:val="24"/>
          <w:lang w:eastAsia="pt-BR"/>
        </w:rPr>
        <w:t xml:space="preserve">ão Paulo: </w:t>
      </w:r>
      <w:proofErr w:type="spellStart"/>
      <w:r>
        <w:rPr>
          <w:rFonts w:ascii="Arial" w:eastAsia="Times New Roman" w:hAnsi="Arial" w:cs="Arial"/>
          <w:sz w:val="24"/>
          <w:szCs w:val="24"/>
          <w:lang w:eastAsia="pt-BR"/>
        </w:rPr>
        <w:t>Brasiliense</w:t>
      </w:r>
      <w:proofErr w:type="spellEnd"/>
      <w:r>
        <w:rPr>
          <w:rFonts w:ascii="Arial" w:eastAsia="Times New Roman" w:hAnsi="Arial" w:cs="Arial"/>
          <w:sz w:val="24"/>
          <w:szCs w:val="24"/>
          <w:lang w:eastAsia="pt-BR"/>
        </w:rPr>
        <w:t>, 2002. 69</w:t>
      </w:r>
      <w:r w:rsidRPr="0098248D">
        <w:rPr>
          <w:rFonts w:ascii="Arial" w:eastAsia="Times New Roman" w:hAnsi="Arial" w:cs="Arial"/>
          <w:sz w:val="24"/>
          <w:szCs w:val="24"/>
          <w:lang w:eastAsia="pt-BR"/>
        </w:rPr>
        <w:t>p.</w:t>
      </w:r>
    </w:p>
    <w:p w14:paraId="3B72B71F" w14:textId="77777777" w:rsidR="00F57830" w:rsidRDefault="002F71AF" w:rsidP="00F5783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 xml:space="preserve">2. SPADOTTO, A.J. </w:t>
      </w:r>
      <w:r w:rsidRPr="00F57830">
        <w:rPr>
          <w:rFonts w:ascii="Arial" w:hAnsi="Arial" w:cs="Arial"/>
          <w:bCs/>
          <w:sz w:val="24"/>
          <w:szCs w:val="24"/>
          <w:lang w:val="pt-BR"/>
        </w:rPr>
        <w:t xml:space="preserve">Método científico aplicado e discutido: </w:t>
      </w:r>
      <w:r w:rsidRPr="00F57830">
        <w:rPr>
          <w:rFonts w:ascii="Arial" w:hAnsi="Arial" w:cs="Arial"/>
          <w:sz w:val="24"/>
          <w:szCs w:val="24"/>
          <w:lang w:val="pt-BR"/>
        </w:rPr>
        <w:t>teoria e prática. Curitiba: Juruá Editora, 2015. 155 p.</w:t>
      </w:r>
    </w:p>
    <w:p w14:paraId="79588077" w14:textId="4CAF83B8" w:rsidR="00F57830" w:rsidRPr="00F57830" w:rsidRDefault="00F57830" w:rsidP="00F57830">
      <w:pPr>
        <w:spacing w:after="0" w:line="240" w:lineRule="auto"/>
        <w:contextualSpacing/>
        <w:jc w:val="both"/>
        <w:rPr>
          <w:rFonts w:ascii="Arial" w:hAnsi="Arial" w:cs="Arial"/>
          <w:sz w:val="24"/>
          <w:szCs w:val="24"/>
          <w:lang w:val="pt-BR"/>
        </w:rPr>
      </w:pPr>
      <w:r>
        <w:rPr>
          <w:rFonts w:ascii="Arial" w:hAnsi="Arial" w:cs="Arial"/>
          <w:sz w:val="24"/>
          <w:szCs w:val="24"/>
          <w:lang w:val="pt-BR"/>
        </w:rPr>
        <w:t xml:space="preserve">3. </w:t>
      </w:r>
      <w:r w:rsidRPr="00F57830">
        <w:rPr>
          <w:rFonts w:ascii="Arial" w:hAnsi="Arial" w:cs="Arial"/>
          <w:sz w:val="24"/>
          <w:szCs w:val="24"/>
          <w:lang w:val="pt-BR"/>
        </w:rPr>
        <w:t xml:space="preserve">THIOLLENT, M. Metodologia da pesquisa-ação. 18. </w:t>
      </w:r>
      <w:proofErr w:type="gramStart"/>
      <w:r w:rsidRPr="00F57830">
        <w:rPr>
          <w:rFonts w:ascii="Arial" w:hAnsi="Arial" w:cs="Arial"/>
          <w:sz w:val="24"/>
          <w:szCs w:val="24"/>
          <w:lang w:val="pt-BR"/>
        </w:rPr>
        <w:t>ed.</w:t>
      </w:r>
      <w:proofErr w:type="gramEnd"/>
      <w:r w:rsidRPr="00F57830">
        <w:rPr>
          <w:rFonts w:ascii="Arial" w:hAnsi="Arial" w:cs="Arial"/>
          <w:sz w:val="24"/>
          <w:szCs w:val="24"/>
          <w:lang w:val="pt-BR"/>
        </w:rPr>
        <w:t xml:space="preserve"> São Paulo: Cortez, 2013.</w:t>
      </w:r>
    </w:p>
    <w:p w14:paraId="495A9759" w14:textId="045CFE11" w:rsidR="00F57830" w:rsidRPr="00F57830" w:rsidRDefault="00F57830" w:rsidP="00F57830">
      <w:pPr>
        <w:spacing w:after="0" w:line="240" w:lineRule="auto"/>
        <w:contextualSpacing/>
        <w:jc w:val="both"/>
        <w:rPr>
          <w:rFonts w:ascii="Arial" w:hAnsi="Arial" w:cs="Arial"/>
          <w:sz w:val="24"/>
          <w:szCs w:val="24"/>
          <w:lang w:val="pt-BR"/>
        </w:rPr>
      </w:pPr>
      <w:r>
        <w:rPr>
          <w:rFonts w:ascii="Arial" w:hAnsi="Arial" w:cs="Arial"/>
          <w:sz w:val="24"/>
          <w:szCs w:val="24"/>
          <w:lang w:val="pt-BR"/>
        </w:rPr>
        <w:t xml:space="preserve">4. </w:t>
      </w:r>
      <w:r w:rsidRPr="00F57830">
        <w:rPr>
          <w:rFonts w:ascii="Arial" w:hAnsi="Arial" w:cs="Arial"/>
          <w:sz w:val="24"/>
          <w:szCs w:val="24"/>
          <w:lang w:val="pt-BR"/>
        </w:rPr>
        <w:t>MIRANDA NETO. Pesquisa para o planejamento: métodos e técnicas: roteiro para elaboração de projetos. São Paulo: FGV, 2011.</w:t>
      </w:r>
    </w:p>
    <w:p w14:paraId="57DE8144" w14:textId="77777777" w:rsidR="00F57830" w:rsidRDefault="00F57830" w:rsidP="00F57830">
      <w:pPr>
        <w:spacing w:after="0" w:line="240" w:lineRule="auto"/>
        <w:contextualSpacing/>
        <w:jc w:val="both"/>
        <w:rPr>
          <w:rFonts w:ascii="Arial" w:hAnsi="Arial" w:cs="Arial"/>
          <w:sz w:val="24"/>
          <w:szCs w:val="24"/>
          <w:lang w:val="pt-BR"/>
        </w:rPr>
      </w:pPr>
      <w:r>
        <w:rPr>
          <w:rFonts w:ascii="Arial" w:hAnsi="Arial" w:cs="Arial"/>
          <w:sz w:val="24"/>
          <w:szCs w:val="24"/>
          <w:lang w:val="pt-BR"/>
        </w:rPr>
        <w:t xml:space="preserve">5. </w:t>
      </w:r>
      <w:r w:rsidRPr="00F57830">
        <w:rPr>
          <w:rFonts w:ascii="Arial" w:hAnsi="Arial" w:cs="Arial"/>
          <w:sz w:val="24"/>
          <w:szCs w:val="24"/>
          <w:lang w:val="pt-BR"/>
        </w:rPr>
        <w:t>FOUREZ, G. A construção das ciências: introdução à filosofia e à ética das ciências. São Paulo: UNESP, c1995. 319 p.</w:t>
      </w:r>
    </w:p>
    <w:p w14:paraId="6142AD3E" w14:textId="77777777" w:rsidR="00F57830" w:rsidRDefault="00F57830" w:rsidP="00F57830">
      <w:pPr>
        <w:spacing w:after="0" w:line="240" w:lineRule="auto"/>
        <w:contextualSpacing/>
        <w:jc w:val="both"/>
        <w:rPr>
          <w:rFonts w:ascii="Arial" w:hAnsi="Arial" w:cs="Arial"/>
          <w:sz w:val="24"/>
          <w:szCs w:val="24"/>
          <w:lang w:val="pt-BR"/>
        </w:rPr>
      </w:pPr>
    </w:p>
    <w:p w14:paraId="325879EB" w14:textId="0E11F077" w:rsidR="00F57830" w:rsidRPr="00F57830" w:rsidRDefault="00F57830" w:rsidP="00F5783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O estudante ainda será orientado e auxiliado a buscar suporte bibliográfico compatível com sua atividade específica.</w:t>
      </w:r>
    </w:p>
    <w:p w14:paraId="630CAD7C" w14:textId="77777777" w:rsidR="002F71AF" w:rsidRPr="00F57830" w:rsidRDefault="002F71AF" w:rsidP="002F71AF">
      <w:pPr>
        <w:spacing w:after="0" w:line="240" w:lineRule="auto"/>
        <w:contextualSpacing/>
        <w:jc w:val="both"/>
        <w:rPr>
          <w:rFonts w:ascii="Arial" w:hAnsi="Arial" w:cs="Arial"/>
          <w:sz w:val="24"/>
          <w:szCs w:val="24"/>
          <w:lang w:val="pt-BR"/>
        </w:rPr>
      </w:pPr>
    </w:p>
    <w:p w14:paraId="6668DF35" w14:textId="77777777" w:rsidR="009C05E0" w:rsidRPr="0098248D" w:rsidRDefault="009C05E0" w:rsidP="009C05E0">
      <w:pPr>
        <w:pStyle w:val="Normal10"/>
        <w:spacing w:after="0" w:line="240" w:lineRule="auto"/>
        <w:jc w:val="both"/>
        <w:rPr>
          <w:rFonts w:ascii="Arial" w:hAnsi="Arial" w:cs="Arial"/>
          <w:sz w:val="24"/>
          <w:szCs w:val="24"/>
          <w:u w:val="single"/>
          <w:lang w:val="pt-BR"/>
        </w:rPr>
      </w:pPr>
      <w:r w:rsidRPr="0098248D">
        <w:rPr>
          <w:rFonts w:ascii="Arial" w:eastAsia="Arial" w:hAnsi="Arial" w:cs="Arial"/>
          <w:b/>
          <w:sz w:val="24"/>
          <w:szCs w:val="24"/>
          <w:u w:val="single"/>
          <w:lang w:val="pt-BR"/>
        </w:rPr>
        <w:t>Trabalho de Conclusão de Curso (75 h)</w:t>
      </w:r>
    </w:p>
    <w:p w14:paraId="6047E625"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
          <w:bCs/>
          <w:sz w:val="24"/>
          <w:szCs w:val="24"/>
          <w:lang w:val="pt-BR"/>
        </w:rPr>
        <w:t xml:space="preserve">Pré-requisito: </w:t>
      </w:r>
      <w:r w:rsidRPr="0098248D">
        <w:rPr>
          <w:rFonts w:ascii="Arial" w:eastAsia="Arial" w:hAnsi="Arial" w:cs="Arial"/>
          <w:bCs/>
          <w:sz w:val="24"/>
          <w:szCs w:val="24"/>
          <w:lang w:val="pt-BR"/>
        </w:rPr>
        <w:t xml:space="preserve">Laboratório de habilidades </w:t>
      </w:r>
      <w:proofErr w:type="gramStart"/>
      <w:r w:rsidRPr="0098248D">
        <w:rPr>
          <w:rFonts w:ascii="Arial" w:eastAsia="Arial" w:hAnsi="Arial" w:cs="Arial"/>
          <w:bCs/>
          <w:sz w:val="24"/>
          <w:szCs w:val="24"/>
          <w:lang w:val="pt-BR"/>
        </w:rPr>
        <w:t>1</w:t>
      </w:r>
      <w:proofErr w:type="gramEnd"/>
    </w:p>
    <w:p w14:paraId="4154F6E1" w14:textId="77777777" w:rsidR="009C05E0" w:rsidRPr="0098248D" w:rsidRDefault="009C05E0" w:rsidP="009C05E0">
      <w:pPr>
        <w:pStyle w:val="Normal10"/>
        <w:spacing w:after="0" w:line="240" w:lineRule="auto"/>
        <w:jc w:val="both"/>
        <w:rPr>
          <w:rFonts w:ascii="Arial" w:eastAsia="Arial" w:hAnsi="Arial" w:cs="Arial"/>
          <w:sz w:val="24"/>
          <w:szCs w:val="24"/>
          <w:lang w:val="pt-BR"/>
        </w:rPr>
      </w:pPr>
      <w:r w:rsidRPr="0098248D">
        <w:rPr>
          <w:rFonts w:ascii="Arial" w:eastAsia="Arial" w:hAnsi="Arial" w:cs="Arial"/>
          <w:b/>
          <w:sz w:val="24"/>
          <w:szCs w:val="24"/>
          <w:lang w:val="pt-BR"/>
        </w:rPr>
        <w:t>Ementa:</w:t>
      </w:r>
      <w:r w:rsidRPr="0098248D">
        <w:rPr>
          <w:rFonts w:ascii="Arial" w:eastAsia="Arial" w:hAnsi="Arial" w:cs="Arial"/>
          <w:sz w:val="24"/>
          <w:szCs w:val="24"/>
          <w:lang w:val="pt-BR"/>
        </w:rPr>
        <w:t xml:space="preserve"> Elaboração de trabalho acadêmico que proporcione a integração dos conteúdos trabalhados nos cinco eixos temáticos ao longo do curso.</w:t>
      </w:r>
    </w:p>
    <w:p w14:paraId="738FDC9E" w14:textId="77777777" w:rsidR="009C05E0" w:rsidRPr="0098248D" w:rsidRDefault="009C05E0" w:rsidP="009C05E0">
      <w:pPr>
        <w:pStyle w:val="Normal10"/>
        <w:spacing w:after="0" w:line="240" w:lineRule="auto"/>
        <w:jc w:val="both"/>
        <w:rPr>
          <w:rFonts w:ascii="Arial" w:hAnsi="Arial" w:cs="Arial"/>
          <w:sz w:val="24"/>
          <w:szCs w:val="24"/>
          <w:lang w:val="pt-BR"/>
        </w:rPr>
      </w:pPr>
    </w:p>
    <w:p w14:paraId="710F9327" w14:textId="77777777" w:rsidR="009C05E0" w:rsidRPr="0098248D" w:rsidRDefault="009C05E0" w:rsidP="009C05E0">
      <w:pPr>
        <w:pStyle w:val="Normal10"/>
        <w:spacing w:after="0" w:line="240" w:lineRule="auto"/>
        <w:jc w:val="both"/>
        <w:rPr>
          <w:rFonts w:ascii="Arial" w:hAnsi="Arial" w:cs="Arial"/>
          <w:sz w:val="24"/>
          <w:szCs w:val="24"/>
          <w:u w:val="single"/>
          <w:lang w:val="pt-BR"/>
        </w:rPr>
      </w:pPr>
      <w:r w:rsidRPr="0098248D">
        <w:rPr>
          <w:rFonts w:ascii="Arial" w:hAnsi="Arial" w:cs="Arial"/>
          <w:sz w:val="24"/>
          <w:szCs w:val="24"/>
          <w:u w:val="single"/>
          <w:lang w:val="pt-BR"/>
        </w:rPr>
        <w:lastRenderedPageBreak/>
        <w:t>Bibliografia Básica:</w:t>
      </w:r>
    </w:p>
    <w:p w14:paraId="7D8D45D0"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hAnsi="Arial" w:cs="Arial"/>
          <w:sz w:val="24"/>
          <w:szCs w:val="24"/>
          <w:lang w:val="pt-BR"/>
        </w:rPr>
        <w:t>O estudante será orientado e auxiliado a buscar suporte bibliográfico compatível com a atividade.</w:t>
      </w:r>
    </w:p>
    <w:p w14:paraId="2FBC2623"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hAnsi="Arial" w:cs="Arial"/>
          <w:sz w:val="24"/>
          <w:szCs w:val="24"/>
          <w:lang w:val="pt-BR"/>
        </w:rPr>
        <w:t xml:space="preserve">1. THIOLLENT, M. Metodologia de Pesquisa-ação. </w:t>
      </w:r>
      <w:proofErr w:type="gramStart"/>
      <w:r w:rsidRPr="0098248D">
        <w:rPr>
          <w:rFonts w:ascii="Arial" w:hAnsi="Arial" w:cs="Arial"/>
          <w:sz w:val="24"/>
          <w:szCs w:val="24"/>
          <w:lang w:val="pt-BR"/>
        </w:rPr>
        <w:t>18a.</w:t>
      </w:r>
      <w:proofErr w:type="gramEnd"/>
      <w:r w:rsidRPr="0098248D">
        <w:rPr>
          <w:rFonts w:ascii="Arial" w:hAnsi="Arial" w:cs="Arial"/>
          <w:sz w:val="24"/>
          <w:szCs w:val="24"/>
          <w:lang w:val="pt-BR"/>
        </w:rPr>
        <w:t xml:space="preserve">ed. São </w:t>
      </w:r>
      <w:proofErr w:type="spellStart"/>
      <w:r w:rsidRPr="0098248D">
        <w:rPr>
          <w:rFonts w:ascii="Arial" w:hAnsi="Arial" w:cs="Arial"/>
          <w:sz w:val="24"/>
          <w:szCs w:val="24"/>
          <w:lang w:val="pt-BR"/>
        </w:rPr>
        <w:t>Paulo:Cortez</w:t>
      </w:r>
      <w:proofErr w:type="spellEnd"/>
      <w:r w:rsidRPr="0098248D">
        <w:rPr>
          <w:rFonts w:ascii="Arial" w:hAnsi="Arial" w:cs="Arial"/>
          <w:sz w:val="24"/>
          <w:szCs w:val="24"/>
          <w:lang w:val="pt-BR"/>
        </w:rPr>
        <w:t>, 2013.</w:t>
      </w:r>
    </w:p>
    <w:p w14:paraId="600FE401"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hAnsi="Arial" w:cs="Arial"/>
          <w:sz w:val="24"/>
          <w:szCs w:val="24"/>
          <w:lang w:val="pt-BR"/>
        </w:rPr>
        <w:t xml:space="preserve">2. TACHIZAWA, T.; MENDES, G. Como fazer monografia na prática. </w:t>
      </w:r>
      <w:proofErr w:type="gramStart"/>
      <w:r w:rsidRPr="0098248D">
        <w:rPr>
          <w:rFonts w:ascii="Arial" w:hAnsi="Arial" w:cs="Arial"/>
          <w:sz w:val="24"/>
          <w:szCs w:val="24"/>
          <w:lang w:val="pt-BR"/>
        </w:rPr>
        <w:t>12a.</w:t>
      </w:r>
      <w:proofErr w:type="gramEnd"/>
      <w:r w:rsidRPr="0098248D">
        <w:rPr>
          <w:rFonts w:ascii="Arial" w:hAnsi="Arial" w:cs="Arial"/>
          <w:sz w:val="24"/>
          <w:szCs w:val="24"/>
          <w:lang w:val="pt-BR"/>
        </w:rPr>
        <w:t>ed. Rio de Janeiro: FGV, 1998.</w:t>
      </w:r>
    </w:p>
    <w:p w14:paraId="5CAAEBA7" w14:textId="77777777" w:rsidR="009C05E0" w:rsidRPr="0098248D" w:rsidRDefault="009C05E0" w:rsidP="009C05E0">
      <w:pPr>
        <w:pStyle w:val="Normal10"/>
        <w:spacing w:after="0" w:line="240" w:lineRule="auto"/>
        <w:jc w:val="both"/>
        <w:rPr>
          <w:rFonts w:ascii="Arial" w:hAnsi="Arial" w:cs="Arial"/>
          <w:sz w:val="24"/>
          <w:szCs w:val="24"/>
          <w:lang w:val="pt-BR"/>
        </w:rPr>
      </w:pPr>
      <w:r w:rsidRPr="0098248D">
        <w:rPr>
          <w:rFonts w:ascii="Arial" w:hAnsi="Arial" w:cs="Arial"/>
          <w:sz w:val="24"/>
          <w:szCs w:val="24"/>
          <w:lang w:val="pt-BR"/>
        </w:rPr>
        <w:t>3.</w:t>
      </w:r>
      <w:r w:rsidRPr="00F57830">
        <w:rPr>
          <w:rFonts w:ascii="Arial" w:hAnsi="Arial" w:cs="Arial"/>
          <w:sz w:val="24"/>
          <w:szCs w:val="24"/>
          <w:lang w:val="pt-BR"/>
        </w:rPr>
        <w:t xml:space="preserve"> </w:t>
      </w:r>
      <w:r w:rsidRPr="0098248D">
        <w:rPr>
          <w:rFonts w:ascii="Arial" w:hAnsi="Arial" w:cs="Arial"/>
          <w:sz w:val="24"/>
          <w:szCs w:val="24"/>
          <w:lang w:val="pt-BR"/>
        </w:rPr>
        <w:t xml:space="preserve">SPECTOR, N. Manual para redação de teses, projetos de pesquisa e artigos científicos. 2ª. </w:t>
      </w:r>
      <w:proofErr w:type="gramStart"/>
      <w:r w:rsidRPr="0098248D">
        <w:rPr>
          <w:rFonts w:ascii="Arial" w:hAnsi="Arial" w:cs="Arial"/>
          <w:sz w:val="24"/>
          <w:szCs w:val="24"/>
          <w:lang w:val="pt-BR"/>
        </w:rPr>
        <w:t>ed.</w:t>
      </w:r>
      <w:proofErr w:type="gramEnd"/>
      <w:r w:rsidRPr="0098248D">
        <w:rPr>
          <w:rFonts w:ascii="Arial" w:hAnsi="Arial" w:cs="Arial"/>
          <w:sz w:val="24"/>
          <w:szCs w:val="24"/>
          <w:lang w:val="pt-BR"/>
        </w:rPr>
        <w:t xml:space="preserve"> Rio de Janeiro: Guanabara Koogan, 2002.</w:t>
      </w:r>
    </w:p>
    <w:p w14:paraId="241F5816" w14:textId="77777777" w:rsidR="009C05E0" w:rsidRPr="0098248D" w:rsidRDefault="009C05E0" w:rsidP="009C05E0">
      <w:pPr>
        <w:pStyle w:val="Normal10"/>
        <w:spacing w:after="0" w:line="240" w:lineRule="auto"/>
        <w:jc w:val="both"/>
        <w:rPr>
          <w:rFonts w:ascii="Arial" w:hAnsi="Arial" w:cs="Arial"/>
          <w:sz w:val="24"/>
          <w:szCs w:val="24"/>
          <w:lang w:val="pt-BR"/>
        </w:rPr>
      </w:pPr>
    </w:p>
    <w:p w14:paraId="6183057A" w14:textId="77777777" w:rsidR="009C05E0" w:rsidRPr="0098248D" w:rsidRDefault="009C05E0" w:rsidP="009C05E0">
      <w:pPr>
        <w:pStyle w:val="Normal10"/>
        <w:spacing w:after="0" w:line="240" w:lineRule="auto"/>
        <w:jc w:val="both"/>
        <w:rPr>
          <w:rFonts w:ascii="Arial" w:hAnsi="Arial" w:cs="Arial"/>
          <w:sz w:val="24"/>
          <w:szCs w:val="24"/>
          <w:u w:val="single"/>
          <w:lang w:val="pt-BR"/>
        </w:rPr>
      </w:pPr>
      <w:r w:rsidRPr="0098248D">
        <w:rPr>
          <w:rFonts w:ascii="Arial" w:hAnsi="Arial" w:cs="Arial"/>
          <w:sz w:val="24"/>
          <w:szCs w:val="24"/>
          <w:u w:val="single"/>
          <w:lang w:val="pt-BR"/>
        </w:rPr>
        <w:t>Bibliografia Complementar:</w:t>
      </w:r>
    </w:p>
    <w:p w14:paraId="59156206" w14:textId="77777777" w:rsidR="002F71AF" w:rsidRPr="00F57830" w:rsidRDefault="002F71AF" w:rsidP="002F71AF">
      <w:pPr>
        <w:spacing w:after="0" w:line="240" w:lineRule="auto"/>
        <w:rPr>
          <w:rFonts w:ascii="Arial" w:eastAsia="Times New Roman" w:hAnsi="Arial" w:cs="Arial"/>
          <w:sz w:val="24"/>
          <w:szCs w:val="24"/>
          <w:lang w:val="pt-BR" w:eastAsia="pt-BR"/>
        </w:rPr>
      </w:pPr>
      <w:r w:rsidRPr="00F57830">
        <w:rPr>
          <w:rFonts w:ascii="Arial" w:eastAsia="Times New Roman" w:hAnsi="Arial" w:cs="Arial"/>
          <w:sz w:val="24"/>
          <w:szCs w:val="24"/>
          <w:lang w:val="pt-BR" w:eastAsia="pt-BR"/>
        </w:rPr>
        <w:t xml:space="preserve">1. DINIZ, </w:t>
      </w:r>
      <w:proofErr w:type="gramStart"/>
      <w:r w:rsidRPr="00F57830">
        <w:rPr>
          <w:rFonts w:ascii="Arial" w:eastAsia="Times New Roman" w:hAnsi="Arial" w:cs="Arial"/>
          <w:sz w:val="24"/>
          <w:szCs w:val="24"/>
          <w:lang w:val="pt-BR" w:eastAsia="pt-BR"/>
        </w:rPr>
        <w:t>D.</w:t>
      </w:r>
      <w:proofErr w:type="gramEnd"/>
      <w:r w:rsidRPr="00F57830">
        <w:rPr>
          <w:rFonts w:ascii="Arial" w:eastAsia="Times New Roman" w:hAnsi="Arial" w:cs="Arial"/>
          <w:sz w:val="24"/>
          <w:szCs w:val="24"/>
          <w:lang w:val="pt-BR" w:eastAsia="pt-BR"/>
        </w:rPr>
        <w:t xml:space="preserve">; GUILHEM, D.. </w:t>
      </w:r>
      <w:r w:rsidRPr="00F57830">
        <w:rPr>
          <w:rFonts w:ascii="Arial" w:eastAsia="Times New Roman" w:hAnsi="Arial" w:cs="Arial"/>
          <w:bCs/>
          <w:sz w:val="24"/>
          <w:szCs w:val="24"/>
          <w:lang w:val="pt-BR" w:eastAsia="pt-BR"/>
        </w:rPr>
        <w:t xml:space="preserve">O que é bioética. </w:t>
      </w:r>
      <w:r w:rsidRPr="00F57830">
        <w:rPr>
          <w:rFonts w:ascii="Arial" w:eastAsia="Times New Roman" w:hAnsi="Arial" w:cs="Arial"/>
          <w:sz w:val="24"/>
          <w:szCs w:val="24"/>
          <w:lang w:val="pt-BR" w:eastAsia="pt-BR"/>
        </w:rPr>
        <w:t>São Paulo: Brasiliense, 2002. 69p.</w:t>
      </w:r>
    </w:p>
    <w:p w14:paraId="1E53CBA6" w14:textId="245E6FE6" w:rsidR="009C05E0" w:rsidRDefault="002F71AF" w:rsidP="002F71AF">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 xml:space="preserve">2. SPADOTTO, A.J. </w:t>
      </w:r>
      <w:r w:rsidRPr="00F57830">
        <w:rPr>
          <w:rFonts w:ascii="Arial" w:hAnsi="Arial" w:cs="Arial"/>
          <w:bCs/>
          <w:sz w:val="24"/>
          <w:szCs w:val="24"/>
          <w:lang w:val="pt-BR"/>
        </w:rPr>
        <w:t xml:space="preserve">Método científico aplicado e discutido: </w:t>
      </w:r>
      <w:r w:rsidRPr="00F57830">
        <w:rPr>
          <w:rFonts w:ascii="Arial" w:hAnsi="Arial" w:cs="Arial"/>
          <w:sz w:val="24"/>
          <w:szCs w:val="24"/>
          <w:lang w:val="pt-BR"/>
        </w:rPr>
        <w:t>teoria e prática. Curitiba: Juruá Editora, 2015. 155 p.</w:t>
      </w:r>
    </w:p>
    <w:p w14:paraId="1F87C852" w14:textId="3BB86C2D" w:rsidR="00F57830" w:rsidRPr="00F57830" w:rsidRDefault="00F57830" w:rsidP="00F57830">
      <w:pPr>
        <w:spacing w:after="0" w:line="240" w:lineRule="auto"/>
        <w:contextualSpacing/>
        <w:jc w:val="both"/>
        <w:rPr>
          <w:rFonts w:ascii="Arial" w:hAnsi="Arial" w:cs="Arial"/>
          <w:sz w:val="24"/>
          <w:szCs w:val="24"/>
          <w:lang w:val="pt-BR"/>
        </w:rPr>
      </w:pPr>
      <w:r>
        <w:rPr>
          <w:rFonts w:ascii="Arial" w:hAnsi="Arial" w:cs="Arial"/>
          <w:sz w:val="24"/>
          <w:szCs w:val="24"/>
          <w:lang w:val="pt-BR"/>
        </w:rPr>
        <w:t xml:space="preserve">3. </w:t>
      </w:r>
      <w:r w:rsidRPr="00F57830">
        <w:rPr>
          <w:rFonts w:ascii="Arial" w:hAnsi="Arial" w:cs="Arial"/>
          <w:sz w:val="24"/>
          <w:szCs w:val="24"/>
          <w:lang w:val="pt-BR"/>
        </w:rPr>
        <w:t xml:space="preserve">MARCONI, M. A.; LAKATOS, E. M. Técnicas de pesquisa: planejamento e execução de pesquisas, amostragens e técnicas de pesquisa, elaboração, análise e interpretação de dados. 7. </w:t>
      </w:r>
      <w:proofErr w:type="gramStart"/>
      <w:r w:rsidRPr="00F57830">
        <w:rPr>
          <w:rFonts w:ascii="Arial" w:hAnsi="Arial" w:cs="Arial"/>
          <w:sz w:val="24"/>
          <w:szCs w:val="24"/>
          <w:lang w:val="pt-BR"/>
        </w:rPr>
        <w:t>ed.</w:t>
      </w:r>
      <w:proofErr w:type="gramEnd"/>
      <w:r w:rsidRPr="00F57830">
        <w:rPr>
          <w:rFonts w:ascii="Arial" w:hAnsi="Arial" w:cs="Arial"/>
          <w:sz w:val="24"/>
          <w:szCs w:val="24"/>
          <w:lang w:val="pt-BR"/>
        </w:rPr>
        <w:t xml:space="preserve"> São Paulo: Atlas, 2011.</w:t>
      </w:r>
    </w:p>
    <w:p w14:paraId="1B93F615" w14:textId="2D1ACBB9" w:rsidR="00F57830" w:rsidRPr="00F57830" w:rsidRDefault="00F57830" w:rsidP="00F57830">
      <w:pPr>
        <w:spacing w:after="0" w:line="240" w:lineRule="auto"/>
        <w:contextualSpacing/>
        <w:jc w:val="both"/>
        <w:rPr>
          <w:rFonts w:ascii="Arial" w:hAnsi="Arial" w:cs="Arial"/>
          <w:sz w:val="24"/>
          <w:szCs w:val="24"/>
          <w:lang w:val="pt-BR"/>
        </w:rPr>
      </w:pPr>
      <w:r>
        <w:rPr>
          <w:rFonts w:ascii="Arial" w:hAnsi="Arial" w:cs="Arial"/>
          <w:sz w:val="24"/>
          <w:szCs w:val="24"/>
          <w:lang w:val="pt-BR"/>
        </w:rPr>
        <w:t xml:space="preserve">4. </w:t>
      </w:r>
      <w:r w:rsidRPr="00F57830">
        <w:rPr>
          <w:rFonts w:ascii="Arial" w:hAnsi="Arial" w:cs="Arial"/>
          <w:sz w:val="24"/>
          <w:szCs w:val="24"/>
          <w:lang w:val="pt-BR"/>
        </w:rPr>
        <w:t>MIRANDA NETO. Pesquisa para o planejamento: métodos e técnicas: roteiro para elaboração de projetos. São Paulo: FGV, 2011.</w:t>
      </w:r>
    </w:p>
    <w:p w14:paraId="16544CE9" w14:textId="780635B8" w:rsidR="00F57830" w:rsidRPr="00F57830" w:rsidRDefault="00F57830" w:rsidP="00F57830">
      <w:pPr>
        <w:spacing w:after="0" w:line="240" w:lineRule="auto"/>
        <w:contextualSpacing/>
        <w:jc w:val="both"/>
        <w:rPr>
          <w:rFonts w:ascii="Arial" w:hAnsi="Arial" w:cs="Arial"/>
          <w:sz w:val="24"/>
          <w:szCs w:val="24"/>
          <w:lang w:val="pt-BR"/>
        </w:rPr>
      </w:pPr>
      <w:r>
        <w:rPr>
          <w:rFonts w:ascii="Arial" w:hAnsi="Arial" w:cs="Arial"/>
          <w:sz w:val="24"/>
          <w:szCs w:val="24"/>
          <w:lang w:val="pt-BR"/>
        </w:rPr>
        <w:t xml:space="preserve">5. </w:t>
      </w:r>
      <w:r w:rsidRPr="00F57830">
        <w:rPr>
          <w:rFonts w:ascii="Arial" w:hAnsi="Arial" w:cs="Arial"/>
          <w:sz w:val="24"/>
          <w:szCs w:val="24"/>
          <w:lang w:val="pt-BR"/>
        </w:rPr>
        <w:t>FOUREZ, G. A construção das ciências: introdução à filosofia e à ética das ciências. São Paulo: UNESP, c1995. 319 p.</w:t>
      </w:r>
    </w:p>
    <w:p w14:paraId="1D5B501D" w14:textId="77777777" w:rsidR="00F57830" w:rsidRDefault="00F57830" w:rsidP="002F71AF">
      <w:pPr>
        <w:spacing w:after="0" w:line="240" w:lineRule="auto"/>
        <w:contextualSpacing/>
        <w:jc w:val="both"/>
        <w:rPr>
          <w:rFonts w:ascii="Arial" w:hAnsi="Arial" w:cs="Arial"/>
          <w:sz w:val="24"/>
          <w:szCs w:val="24"/>
          <w:lang w:val="pt-BR"/>
        </w:rPr>
      </w:pPr>
    </w:p>
    <w:p w14:paraId="54758692" w14:textId="77777777" w:rsidR="00F57830" w:rsidRPr="00F57830" w:rsidRDefault="00F57830" w:rsidP="00F5783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O estudante será orientado e auxiliado a buscar suporte bibliográfico compatível com sua atividade específica.</w:t>
      </w:r>
    </w:p>
    <w:p w14:paraId="7D62DAEC" w14:textId="77777777" w:rsidR="00F57830" w:rsidRPr="00F57830" w:rsidRDefault="00F57830" w:rsidP="002F71AF">
      <w:pPr>
        <w:spacing w:after="0" w:line="240" w:lineRule="auto"/>
        <w:contextualSpacing/>
        <w:jc w:val="both"/>
        <w:rPr>
          <w:rFonts w:ascii="Arial" w:hAnsi="Arial" w:cs="Arial"/>
          <w:sz w:val="24"/>
          <w:szCs w:val="24"/>
          <w:lang w:val="pt-BR"/>
        </w:rPr>
      </w:pPr>
    </w:p>
    <w:p w14:paraId="18186845" w14:textId="00F8AEFE" w:rsidR="00CA3552" w:rsidRPr="00CA3552" w:rsidRDefault="00CA3552" w:rsidP="00CA3552">
      <w:pPr>
        <w:pStyle w:val="Normal10"/>
        <w:spacing w:after="0" w:line="240" w:lineRule="auto"/>
        <w:jc w:val="both"/>
        <w:rPr>
          <w:rFonts w:ascii="Arial" w:eastAsia="Arial" w:hAnsi="Arial" w:cs="Arial"/>
          <w:b/>
          <w:sz w:val="24"/>
          <w:szCs w:val="24"/>
          <w:u w:val="single"/>
          <w:lang w:val="pt-BR"/>
        </w:rPr>
      </w:pPr>
      <w:r w:rsidRPr="00CA3552">
        <w:rPr>
          <w:rFonts w:ascii="Arial" w:eastAsia="Arial" w:hAnsi="Arial" w:cs="Arial"/>
          <w:b/>
          <w:sz w:val="24"/>
          <w:szCs w:val="24"/>
          <w:u w:val="single"/>
          <w:lang w:val="pt-BR"/>
        </w:rPr>
        <w:t>Atividades Complementares</w:t>
      </w:r>
      <w:r>
        <w:rPr>
          <w:rFonts w:ascii="Arial" w:eastAsia="Arial" w:hAnsi="Arial" w:cs="Arial"/>
          <w:b/>
          <w:sz w:val="24"/>
          <w:szCs w:val="24"/>
          <w:u w:val="single"/>
          <w:lang w:val="pt-BR"/>
        </w:rPr>
        <w:t xml:space="preserve"> (120h)</w:t>
      </w:r>
    </w:p>
    <w:p w14:paraId="7896E085" w14:textId="386E972D" w:rsidR="00CA3552" w:rsidRPr="00CA3552" w:rsidRDefault="00CA3552" w:rsidP="00CA3552">
      <w:pPr>
        <w:jc w:val="both"/>
        <w:rPr>
          <w:rFonts w:ascii="Arial" w:eastAsia="Arial" w:hAnsi="Arial" w:cs="Arial"/>
          <w:sz w:val="24"/>
          <w:szCs w:val="24"/>
          <w:lang w:val="pt-BR"/>
        </w:rPr>
      </w:pPr>
      <w:r w:rsidRPr="00CA3552">
        <w:rPr>
          <w:rFonts w:ascii="Arial" w:eastAsia="Arial" w:hAnsi="Arial" w:cs="Arial"/>
          <w:b/>
          <w:sz w:val="24"/>
          <w:szCs w:val="24"/>
          <w:lang w:val="pt-BR"/>
        </w:rPr>
        <w:t>Ementa:</w:t>
      </w:r>
      <w:r w:rsidRPr="00CA3552">
        <w:rPr>
          <w:rFonts w:ascii="Arial" w:hAnsi="Arial" w:cs="Arial"/>
          <w:lang w:val="pt-BR"/>
        </w:rPr>
        <w:t xml:space="preserve"> </w:t>
      </w:r>
      <w:r w:rsidRPr="00CA3552">
        <w:rPr>
          <w:rFonts w:ascii="Arial" w:eastAsia="Arial" w:hAnsi="Arial" w:cs="Arial"/>
          <w:sz w:val="24"/>
          <w:szCs w:val="24"/>
          <w:lang w:val="pt-BR"/>
        </w:rPr>
        <w:t>As Atividades Curriculares Complementares são todas e quaisquer atividades de caráter acadêmico, científico e cultural realizadas pelo estudante ao longo de seu curso de graduação. Tais atividades contribuem para o enriquecimento científico, profissional e cultural e para o desenvolvimento de valores como os relacionados à Educação das Relações Étnico-Raciais e Direitos humanos, bem como de hábitos de colaboração e de trabalho em equipe. São exemplos dessas atividades: participação em congressos, simpósios, projetos e/ou cursos de extensão, iniciação científica, entre outros.</w:t>
      </w:r>
    </w:p>
    <w:p w14:paraId="7E2D362C" w14:textId="77777777" w:rsidR="00CA3552" w:rsidRPr="00CA3552" w:rsidRDefault="00CA3552" w:rsidP="00CA3552">
      <w:pPr>
        <w:pStyle w:val="Normal10"/>
        <w:spacing w:after="0" w:line="240" w:lineRule="auto"/>
        <w:jc w:val="both"/>
        <w:rPr>
          <w:rFonts w:ascii="Arial" w:hAnsi="Arial" w:cs="Arial"/>
          <w:sz w:val="24"/>
          <w:szCs w:val="24"/>
          <w:u w:val="single"/>
          <w:lang w:val="pt-BR"/>
        </w:rPr>
      </w:pPr>
      <w:r w:rsidRPr="00CA3552">
        <w:rPr>
          <w:rFonts w:ascii="Arial" w:hAnsi="Arial" w:cs="Arial"/>
          <w:sz w:val="24"/>
          <w:szCs w:val="24"/>
          <w:u w:val="single"/>
          <w:lang w:val="pt-BR"/>
        </w:rPr>
        <w:t>Bibliografia Básica</w:t>
      </w:r>
    </w:p>
    <w:p w14:paraId="2784300B"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1.   SILVÉRIO, V. R.; MATTIOLI, E. A. K</w:t>
      </w:r>
      <w:proofErr w:type="gramStart"/>
      <w:r w:rsidRPr="00CA3552">
        <w:rPr>
          <w:rFonts w:ascii="Arial" w:hAnsi="Arial" w:cs="Arial"/>
          <w:sz w:val="24"/>
          <w:szCs w:val="24"/>
          <w:lang w:val="pt-BR"/>
        </w:rPr>
        <w:t>.;</w:t>
      </w:r>
      <w:proofErr w:type="gramEnd"/>
      <w:r w:rsidRPr="00CA3552">
        <w:rPr>
          <w:rFonts w:ascii="Arial" w:hAnsi="Arial" w:cs="Arial"/>
          <w:sz w:val="24"/>
          <w:szCs w:val="24"/>
          <w:lang w:val="pt-BR"/>
        </w:rPr>
        <w:t xml:space="preserve"> MADEIRA, T. F. L. Relações étnico-raciais: um percurso para educadores. São Carlos, SP: </w:t>
      </w:r>
      <w:proofErr w:type="spellStart"/>
      <w:proofErr w:type="gramStart"/>
      <w:r w:rsidRPr="00CA3552">
        <w:rPr>
          <w:rFonts w:ascii="Arial" w:hAnsi="Arial" w:cs="Arial"/>
          <w:sz w:val="24"/>
          <w:szCs w:val="24"/>
          <w:lang w:val="pt-BR"/>
        </w:rPr>
        <w:t>EdUFSCar</w:t>
      </w:r>
      <w:proofErr w:type="spellEnd"/>
      <w:proofErr w:type="gramEnd"/>
      <w:r w:rsidRPr="00CA3552">
        <w:rPr>
          <w:rFonts w:ascii="Arial" w:hAnsi="Arial" w:cs="Arial"/>
          <w:sz w:val="24"/>
          <w:szCs w:val="24"/>
          <w:lang w:val="pt-BR"/>
        </w:rPr>
        <w:t>, 2013. 320 p. (Coleção Especialização). ISBN 978-85-7600-311-3.</w:t>
      </w:r>
    </w:p>
    <w:p w14:paraId="1533EBCB"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 xml:space="preserve">2.    ZAPAROLI, </w:t>
      </w:r>
      <w:proofErr w:type="spellStart"/>
      <w:r w:rsidRPr="00CA3552">
        <w:rPr>
          <w:rFonts w:ascii="Arial" w:hAnsi="Arial" w:cs="Arial"/>
          <w:sz w:val="24"/>
          <w:szCs w:val="24"/>
          <w:lang w:val="pt-BR"/>
        </w:rPr>
        <w:t>Witembergue</w:t>
      </w:r>
      <w:proofErr w:type="spellEnd"/>
      <w:r w:rsidRPr="00CA3552">
        <w:rPr>
          <w:rFonts w:ascii="Arial" w:hAnsi="Arial" w:cs="Arial"/>
          <w:sz w:val="24"/>
          <w:szCs w:val="24"/>
          <w:lang w:val="pt-BR"/>
        </w:rPr>
        <w:t xml:space="preserve"> Gomes (org.). Caminhos e Encontros na educação de Indígenas. Imperatriz: Ethos, 2017. 395 p. Disponível em: &lt;</w:t>
      </w:r>
      <w:proofErr w:type="gramStart"/>
      <w:r w:rsidRPr="00CA3552">
        <w:rPr>
          <w:rFonts w:ascii="Arial" w:hAnsi="Arial" w:cs="Arial"/>
          <w:sz w:val="24"/>
          <w:szCs w:val="24"/>
          <w:lang w:val="pt-BR"/>
        </w:rPr>
        <w:t>https</w:t>
      </w:r>
      <w:proofErr w:type="gramEnd"/>
      <w:r w:rsidRPr="00CA3552">
        <w:rPr>
          <w:rFonts w:ascii="Arial" w:hAnsi="Arial" w:cs="Arial"/>
          <w:sz w:val="24"/>
          <w:szCs w:val="24"/>
          <w:lang w:val="pt-BR"/>
        </w:rPr>
        <w:t>://docs.google.com/viewer?</w:t>
      </w:r>
      <w:proofErr w:type="gramStart"/>
      <w:r w:rsidRPr="00CA3552">
        <w:rPr>
          <w:rFonts w:ascii="Arial" w:hAnsi="Arial" w:cs="Arial"/>
          <w:sz w:val="24"/>
          <w:szCs w:val="24"/>
          <w:lang w:val="pt-BR"/>
        </w:rPr>
        <w:t>a</w:t>
      </w:r>
      <w:proofErr w:type="gramEnd"/>
      <w:r w:rsidRPr="00CA3552">
        <w:rPr>
          <w:rFonts w:ascii="Arial" w:hAnsi="Arial" w:cs="Arial"/>
          <w:sz w:val="24"/>
          <w:szCs w:val="24"/>
          <w:lang w:val="pt-BR"/>
        </w:rPr>
        <w:t>=v&amp;pid=sites&amp;srcid=ZGVmYXVsdGRvbWFpbnxmYXJlamFuZG9hcnRlfGd4OjIxNzc1MzIxZTRmZTY5MGI&gt; Acesso em: 19 jun. 2018</w:t>
      </w:r>
    </w:p>
    <w:p w14:paraId="03E97D67"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3.    TRIPP, D. Pesquisa-ação: uma introdução metodológica. Educação e Pesquisa, 31: 443-466, 2005.</w:t>
      </w:r>
    </w:p>
    <w:p w14:paraId="2F7C83CE" w14:textId="77777777" w:rsidR="00CA3552" w:rsidRPr="00CA3552" w:rsidRDefault="00CA3552" w:rsidP="00CA3552">
      <w:pPr>
        <w:spacing w:after="0" w:line="240" w:lineRule="auto"/>
        <w:contextualSpacing/>
        <w:jc w:val="both"/>
        <w:rPr>
          <w:rFonts w:ascii="Arial" w:hAnsi="Arial" w:cs="Arial"/>
          <w:sz w:val="24"/>
          <w:szCs w:val="24"/>
          <w:lang w:val="pt-BR"/>
        </w:rPr>
      </w:pPr>
    </w:p>
    <w:p w14:paraId="56D92FD4" w14:textId="77777777" w:rsidR="00CA3552" w:rsidRPr="00CA3552" w:rsidRDefault="00CA3552" w:rsidP="00CA3552">
      <w:pPr>
        <w:pStyle w:val="Normal10"/>
        <w:spacing w:after="0" w:line="240" w:lineRule="auto"/>
        <w:jc w:val="both"/>
        <w:rPr>
          <w:rFonts w:ascii="Arial" w:hAnsi="Arial" w:cs="Arial"/>
          <w:sz w:val="24"/>
          <w:szCs w:val="24"/>
          <w:u w:val="single"/>
          <w:lang w:val="pt-BR"/>
        </w:rPr>
      </w:pPr>
      <w:r w:rsidRPr="00CA3552">
        <w:rPr>
          <w:rFonts w:ascii="Arial" w:hAnsi="Arial" w:cs="Arial"/>
          <w:sz w:val="24"/>
          <w:szCs w:val="24"/>
          <w:u w:val="single"/>
          <w:lang w:val="pt-BR"/>
        </w:rPr>
        <w:t>Bibliografia Complementar</w:t>
      </w:r>
    </w:p>
    <w:p w14:paraId="650CC87B"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lastRenderedPageBreak/>
        <w:t xml:space="preserve">1.   ZAPAROLI, </w:t>
      </w:r>
      <w:proofErr w:type="spellStart"/>
      <w:r w:rsidRPr="00CA3552">
        <w:rPr>
          <w:rFonts w:ascii="Arial" w:hAnsi="Arial" w:cs="Arial"/>
          <w:sz w:val="24"/>
          <w:szCs w:val="24"/>
          <w:lang w:val="pt-BR"/>
        </w:rPr>
        <w:t>Witembergue</w:t>
      </w:r>
      <w:proofErr w:type="spellEnd"/>
      <w:r w:rsidRPr="00CA3552">
        <w:rPr>
          <w:rFonts w:ascii="Arial" w:hAnsi="Arial" w:cs="Arial"/>
          <w:sz w:val="24"/>
          <w:szCs w:val="24"/>
          <w:lang w:val="pt-BR"/>
        </w:rPr>
        <w:t xml:space="preserve"> Gomes (org.). Caminhos e Encontros na educação de Indígenas. Imperatriz: Ethos, 2017. 395 p. Disponível em: &lt;</w:t>
      </w:r>
      <w:proofErr w:type="gramStart"/>
      <w:r w:rsidRPr="00CA3552">
        <w:rPr>
          <w:rFonts w:ascii="Arial" w:hAnsi="Arial" w:cs="Arial"/>
          <w:sz w:val="24"/>
          <w:szCs w:val="24"/>
          <w:lang w:val="pt-BR"/>
        </w:rPr>
        <w:t>https</w:t>
      </w:r>
      <w:proofErr w:type="gramEnd"/>
      <w:r w:rsidRPr="00CA3552">
        <w:rPr>
          <w:rFonts w:ascii="Arial" w:hAnsi="Arial" w:cs="Arial"/>
          <w:sz w:val="24"/>
          <w:szCs w:val="24"/>
          <w:lang w:val="pt-BR"/>
        </w:rPr>
        <w:t>://docs.google.com/viewer?</w:t>
      </w:r>
      <w:proofErr w:type="gramStart"/>
      <w:r w:rsidRPr="00CA3552">
        <w:rPr>
          <w:rFonts w:ascii="Arial" w:hAnsi="Arial" w:cs="Arial"/>
          <w:sz w:val="24"/>
          <w:szCs w:val="24"/>
          <w:lang w:val="pt-BR"/>
        </w:rPr>
        <w:t>a</w:t>
      </w:r>
      <w:proofErr w:type="gramEnd"/>
      <w:r w:rsidRPr="00CA3552">
        <w:rPr>
          <w:rFonts w:ascii="Arial" w:hAnsi="Arial" w:cs="Arial"/>
          <w:sz w:val="24"/>
          <w:szCs w:val="24"/>
          <w:lang w:val="pt-BR"/>
        </w:rPr>
        <w:t>=v&amp;pid=sites&amp;srcid=ZGVmYXVsdGRvbWFpbnxmYXJlamFuZG9hcnRlfGd4OjIxNzc1MzIxZTRmZTY5MGI&gt; Acesso em: 19 jun. 2018</w:t>
      </w:r>
    </w:p>
    <w:p w14:paraId="3674092D"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2. FOUREZ, G. A construção das ciências: introdução à filosofia e à ética das ciências. São Paulo: UNESP, c1995. 319 p.</w:t>
      </w:r>
    </w:p>
    <w:p w14:paraId="1C90CBCE"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 xml:space="preserve">3. SEVERINO, Antônio J. Metodologia do Trabalho Científico. 22. </w:t>
      </w:r>
      <w:proofErr w:type="gramStart"/>
      <w:r w:rsidRPr="00CA3552">
        <w:rPr>
          <w:rFonts w:ascii="Arial" w:hAnsi="Arial" w:cs="Arial"/>
          <w:sz w:val="24"/>
          <w:szCs w:val="24"/>
          <w:lang w:val="pt-BR"/>
        </w:rPr>
        <w:t>ed.</w:t>
      </w:r>
      <w:proofErr w:type="gramEnd"/>
      <w:r w:rsidRPr="00CA3552">
        <w:rPr>
          <w:rFonts w:ascii="Arial" w:hAnsi="Arial" w:cs="Arial"/>
          <w:sz w:val="24"/>
          <w:szCs w:val="24"/>
          <w:lang w:val="pt-BR"/>
        </w:rPr>
        <w:t xml:space="preserve"> rev. e </w:t>
      </w:r>
      <w:proofErr w:type="spellStart"/>
      <w:r w:rsidRPr="00CA3552">
        <w:rPr>
          <w:rFonts w:ascii="Arial" w:hAnsi="Arial" w:cs="Arial"/>
          <w:sz w:val="24"/>
          <w:szCs w:val="24"/>
          <w:lang w:val="pt-BR"/>
        </w:rPr>
        <w:t>ampl</w:t>
      </w:r>
      <w:proofErr w:type="spellEnd"/>
      <w:r w:rsidRPr="00CA3552">
        <w:rPr>
          <w:rFonts w:ascii="Arial" w:hAnsi="Arial" w:cs="Arial"/>
          <w:sz w:val="24"/>
          <w:szCs w:val="24"/>
          <w:lang w:val="pt-BR"/>
        </w:rPr>
        <w:t>. De acordo com a ABNT. São Paulo: Cortez, 2002.</w:t>
      </w:r>
    </w:p>
    <w:p w14:paraId="79E76A1C"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 xml:space="preserve">4.    RUIZ, J. A. Metodologia científica: guia para eficiência nos estudos. 3. </w:t>
      </w:r>
      <w:proofErr w:type="gramStart"/>
      <w:r w:rsidRPr="00CA3552">
        <w:rPr>
          <w:rFonts w:ascii="Arial" w:hAnsi="Arial" w:cs="Arial"/>
          <w:sz w:val="24"/>
          <w:szCs w:val="24"/>
          <w:lang w:val="pt-BR"/>
        </w:rPr>
        <w:t>ed.</w:t>
      </w:r>
      <w:proofErr w:type="gramEnd"/>
      <w:r w:rsidRPr="00CA3552">
        <w:rPr>
          <w:rFonts w:ascii="Arial" w:hAnsi="Arial" w:cs="Arial"/>
          <w:sz w:val="24"/>
          <w:szCs w:val="24"/>
          <w:lang w:val="pt-BR"/>
        </w:rPr>
        <w:t xml:space="preserve"> São Paulo: Atlas, 1993.</w:t>
      </w:r>
    </w:p>
    <w:p w14:paraId="3DDEB0EE" w14:textId="77777777" w:rsidR="00CA3552" w:rsidRPr="00CA3552" w:rsidRDefault="00CA3552" w:rsidP="00CA3552">
      <w:pPr>
        <w:spacing w:after="0" w:line="240" w:lineRule="auto"/>
        <w:contextualSpacing/>
        <w:jc w:val="both"/>
        <w:rPr>
          <w:rFonts w:ascii="Arial" w:hAnsi="Arial" w:cs="Arial"/>
          <w:sz w:val="24"/>
          <w:szCs w:val="24"/>
          <w:lang w:val="pt-BR"/>
        </w:rPr>
      </w:pPr>
      <w:r w:rsidRPr="00CA3552">
        <w:rPr>
          <w:rFonts w:ascii="Arial" w:hAnsi="Arial" w:cs="Arial"/>
          <w:sz w:val="24"/>
          <w:szCs w:val="24"/>
          <w:lang w:val="pt-BR"/>
        </w:rPr>
        <w:t>5.    MARCONI, M. A.; LAKATOS, E. M. Técnicas de pesquisa: planejamento e execução de pesquisas, amostragens e técnicas de pesquisa, elaboração, análise e interpretação de dados. 5. ed. São Paulo: Atlas, 2002.</w:t>
      </w:r>
    </w:p>
    <w:p w14:paraId="23365E93" w14:textId="77777777" w:rsidR="00CA3552" w:rsidRDefault="00CA3552" w:rsidP="00CA3552">
      <w:pPr>
        <w:rPr>
          <w:rFonts w:ascii="Arial" w:hAnsi="Arial" w:cs="Arial"/>
        </w:rPr>
      </w:pPr>
    </w:p>
    <w:p w14:paraId="58CFEC9D" w14:textId="77777777" w:rsidR="00B343F6" w:rsidRPr="00F57830" w:rsidRDefault="00B343F6" w:rsidP="002F71AF">
      <w:pPr>
        <w:spacing w:after="0" w:line="240" w:lineRule="auto"/>
        <w:contextualSpacing/>
        <w:jc w:val="both"/>
        <w:rPr>
          <w:rFonts w:ascii="Arial" w:hAnsi="Arial" w:cs="Arial"/>
          <w:sz w:val="24"/>
          <w:szCs w:val="24"/>
          <w:lang w:val="pt-BR"/>
        </w:rPr>
      </w:pPr>
    </w:p>
    <w:p w14:paraId="0B9F8E53" w14:textId="77777777" w:rsidR="00527735" w:rsidRPr="000D2C63" w:rsidRDefault="00527735" w:rsidP="000D2C63">
      <w:pPr>
        <w:pStyle w:val="Ttulo1"/>
        <w:jc w:val="both"/>
        <w:rPr>
          <w:rFonts w:ascii="Arial" w:hAnsi="Arial" w:cs="Arial"/>
          <w:lang w:val="pt-BR"/>
        </w:rPr>
      </w:pPr>
      <w:bookmarkStart w:id="33" w:name="_Toc508722159"/>
      <w:r w:rsidRPr="000D2C63">
        <w:rPr>
          <w:rFonts w:ascii="Arial" w:eastAsia="Arial" w:hAnsi="Arial" w:cs="Arial"/>
          <w:lang w:val="pt-BR"/>
        </w:rPr>
        <w:t>9.3.5. Conteúdos Optativos</w:t>
      </w:r>
      <w:bookmarkEnd w:id="33"/>
    </w:p>
    <w:p w14:paraId="7F8A347B" w14:textId="77777777" w:rsidR="009C05E0" w:rsidRPr="0098248D" w:rsidRDefault="009C05E0" w:rsidP="009C05E0">
      <w:pPr>
        <w:pStyle w:val="Normal10"/>
        <w:spacing w:after="0" w:line="240" w:lineRule="auto"/>
        <w:ind w:firstLine="708"/>
        <w:jc w:val="both"/>
        <w:rPr>
          <w:rFonts w:ascii="Arial" w:hAnsi="Arial" w:cs="Arial"/>
          <w:sz w:val="24"/>
          <w:szCs w:val="24"/>
          <w:lang w:val="pt-BR"/>
        </w:rPr>
      </w:pPr>
      <w:r w:rsidRPr="0098248D">
        <w:rPr>
          <w:rFonts w:ascii="Arial" w:eastAsia="Arial" w:hAnsi="Arial" w:cs="Arial"/>
          <w:sz w:val="24"/>
          <w:szCs w:val="24"/>
          <w:lang w:val="pt-BR"/>
        </w:rPr>
        <w:t>A definição completa dos conteúdos curriculares optativos para o curso de Bacharelado em Ciências Biológicas com linha de formação em Biologia da Conservação será construída ao longo dos primeiros anos de sua implantação.</w:t>
      </w:r>
    </w:p>
    <w:p w14:paraId="740C55F5" w14:textId="77777777" w:rsidR="009C05E0" w:rsidRPr="00F57830" w:rsidRDefault="009C05E0" w:rsidP="009C05E0">
      <w:pPr>
        <w:spacing w:after="0" w:line="240" w:lineRule="auto"/>
        <w:contextualSpacing/>
        <w:jc w:val="both"/>
        <w:rPr>
          <w:rFonts w:ascii="Arial" w:hAnsi="Arial" w:cs="Arial"/>
          <w:sz w:val="24"/>
          <w:szCs w:val="24"/>
          <w:lang w:val="pt-BR"/>
        </w:rPr>
      </w:pPr>
    </w:p>
    <w:p w14:paraId="184A7AD6" w14:textId="77777777" w:rsidR="009C05E0" w:rsidRPr="0098248D" w:rsidRDefault="009C05E0" w:rsidP="009C05E0">
      <w:pPr>
        <w:pStyle w:val="Normal10"/>
        <w:spacing w:after="0" w:line="240" w:lineRule="auto"/>
        <w:jc w:val="both"/>
        <w:rPr>
          <w:rFonts w:ascii="Arial" w:eastAsia="Arial" w:hAnsi="Arial" w:cs="Arial"/>
          <w:b/>
          <w:sz w:val="24"/>
          <w:szCs w:val="24"/>
          <w:u w:val="single"/>
          <w:lang w:val="pt-BR"/>
        </w:rPr>
      </w:pPr>
      <w:r w:rsidRPr="0098248D">
        <w:rPr>
          <w:rFonts w:ascii="Arial" w:eastAsia="Arial" w:hAnsi="Arial" w:cs="Arial"/>
          <w:b/>
          <w:sz w:val="24"/>
          <w:szCs w:val="24"/>
          <w:u w:val="single"/>
          <w:lang w:val="pt-BR"/>
        </w:rPr>
        <w:t>Introdução à Língua Brasileira de Sinais – LIBRAS (30 h)</w:t>
      </w:r>
    </w:p>
    <w:p w14:paraId="7C572DB1"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
          <w:sz w:val="24"/>
          <w:szCs w:val="24"/>
          <w:lang w:val="pt-BR"/>
        </w:rPr>
        <w:t xml:space="preserve">Ementa: </w:t>
      </w:r>
      <w:r w:rsidRPr="0098248D">
        <w:rPr>
          <w:rFonts w:ascii="Arial" w:eastAsia="Arial" w:hAnsi="Arial" w:cs="Arial"/>
          <w:bCs/>
          <w:sz w:val="24"/>
          <w:szCs w:val="24"/>
          <w:lang w:val="pt-BR"/>
        </w:rPr>
        <w:t>Propiciar a aproximação dos falantes do português de uma língua viso-gestual usada pelas comunidades surdas (libras) e uma melhor comunicação entre surdos e ouvintes em todos os âmbitos da sociedade, e especialmente nos espaços educacionais, favorecendo ações de inclusão social oferecendo possibilidades para a quebra de barreiras linguísticas.</w:t>
      </w:r>
    </w:p>
    <w:p w14:paraId="3780EA38" w14:textId="77777777" w:rsidR="009C05E0" w:rsidRPr="0098248D" w:rsidRDefault="009C05E0" w:rsidP="009C05E0">
      <w:pPr>
        <w:pStyle w:val="Normal10"/>
        <w:spacing w:after="0" w:line="240" w:lineRule="auto"/>
        <w:jc w:val="both"/>
        <w:rPr>
          <w:rFonts w:ascii="Arial" w:eastAsia="Arial" w:hAnsi="Arial" w:cs="Arial"/>
          <w:bCs/>
          <w:sz w:val="24"/>
          <w:szCs w:val="24"/>
          <w:u w:val="single"/>
          <w:lang w:val="pt-BR"/>
        </w:rPr>
      </w:pPr>
    </w:p>
    <w:p w14:paraId="67A63730" w14:textId="77777777" w:rsidR="009C05E0" w:rsidRPr="0098248D" w:rsidRDefault="009C05E0" w:rsidP="009C05E0">
      <w:pPr>
        <w:pStyle w:val="Normal10"/>
        <w:spacing w:after="0" w:line="240" w:lineRule="auto"/>
        <w:jc w:val="both"/>
        <w:rPr>
          <w:rFonts w:ascii="Arial" w:eastAsia="Arial" w:hAnsi="Arial" w:cs="Arial"/>
          <w:bCs/>
          <w:sz w:val="24"/>
          <w:szCs w:val="24"/>
          <w:u w:val="single"/>
          <w:lang w:val="pt-BR"/>
        </w:rPr>
      </w:pPr>
      <w:r w:rsidRPr="0098248D">
        <w:rPr>
          <w:rFonts w:ascii="Arial" w:eastAsia="Arial" w:hAnsi="Arial" w:cs="Arial"/>
          <w:bCs/>
          <w:sz w:val="24"/>
          <w:szCs w:val="24"/>
          <w:u w:val="single"/>
          <w:lang w:val="pt-BR"/>
        </w:rPr>
        <w:t>Bibliografia Básica:</w:t>
      </w:r>
    </w:p>
    <w:p w14:paraId="6EA02C43"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1. GESSER, A. LIBRAS? Que língua é essa</w:t>
      </w:r>
      <w:proofErr w:type="gramStart"/>
      <w:r w:rsidRPr="0098248D">
        <w:rPr>
          <w:rFonts w:ascii="Arial" w:eastAsia="Arial" w:hAnsi="Arial" w:cs="Arial"/>
          <w:bCs/>
          <w:sz w:val="24"/>
          <w:szCs w:val="24"/>
          <w:lang w:val="pt-BR"/>
        </w:rPr>
        <w:t>?:</w:t>
      </w:r>
      <w:proofErr w:type="gramEnd"/>
      <w:r w:rsidRPr="0098248D">
        <w:rPr>
          <w:rFonts w:ascii="Arial" w:eastAsia="Arial" w:hAnsi="Arial" w:cs="Arial"/>
          <w:bCs/>
          <w:sz w:val="24"/>
          <w:szCs w:val="24"/>
          <w:lang w:val="pt-BR"/>
        </w:rPr>
        <w:t xml:space="preserve"> </w:t>
      </w:r>
      <w:proofErr w:type="gramStart"/>
      <w:r w:rsidRPr="0098248D">
        <w:rPr>
          <w:rFonts w:ascii="Arial" w:eastAsia="Arial" w:hAnsi="Arial" w:cs="Arial"/>
          <w:bCs/>
          <w:sz w:val="24"/>
          <w:szCs w:val="24"/>
          <w:lang w:val="pt-BR"/>
        </w:rPr>
        <w:t>crenças</w:t>
      </w:r>
      <w:proofErr w:type="gramEnd"/>
      <w:r w:rsidRPr="0098248D">
        <w:rPr>
          <w:rFonts w:ascii="Arial" w:eastAsia="Arial" w:hAnsi="Arial" w:cs="Arial"/>
          <w:bCs/>
          <w:sz w:val="24"/>
          <w:szCs w:val="24"/>
          <w:lang w:val="pt-BR"/>
        </w:rPr>
        <w:t xml:space="preserve"> e preconceitos em torno da língua de sinais e da realidade surda. São Paulo: Parábola Editorial, 2009. </w:t>
      </w:r>
    </w:p>
    <w:p w14:paraId="11CF01E6"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2. VIEIRA, C.R. Bilinguismo e inclusão: problematizando a questão. Curitiba: </w:t>
      </w:r>
      <w:proofErr w:type="spellStart"/>
      <w:r w:rsidRPr="0098248D">
        <w:rPr>
          <w:rFonts w:ascii="Arial" w:eastAsia="Arial" w:hAnsi="Arial" w:cs="Arial"/>
          <w:bCs/>
          <w:sz w:val="24"/>
          <w:szCs w:val="24"/>
          <w:lang w:val="pt-BR"/>
        </w:rPr>
        <w:t>Appris</w:t>
      </w:r>
      <w:proofErr w:type="spellEnd"/>
      <w:r w:rsidRPr="0098248D">
        <w:rPr>
          <w:rFonts w:ascii="Arial" w:eastAsia="Arial" w:hAnsi="Arial" w:cs="Arial"/>
          <w:bCs/>
          <w:sz w:val="24"/>
          <w:szCs w:val="24"/>
          <w:lang w:val="pt-BR"/>
        </w:rPr>
        <w:t>, 2014. 122p.</w:t>
      </w:r>
    </w:p>
    <w:p w14:paraId="4D889C43"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3. QUADROS, R. M. LETRAS libras: ontem, hoje e amanhã. </w:t>
      </w:r>
      <w:proofErr w:type="spellStart"/>
      <w:r w:rsidRPr="0098248D">
        <w:rPr>
          <w:rFonts w:ascii="Arial" w:eastAsia="Arial" w:hAnsi="Arial" w:cs="Arial"/>
          <w:bCs/>
          <w:sz w:val="24"/>
          <w:szCs w:val="24"/>
          <w:lang w:val="pt-BR"/>
        </w:rPr>
        <w:t>Florianápolis</w:t>
      </w:r>
      <w:proofErr w:type="spellEnd"/>
      <w:r w:rsidRPr="0098248D">
        <w:rPr>
          <w:rFonts w:ascii="Arial" w:eastAsia="Arial" w:hAnsi="Arial" w:cs="Arial"/>
          <w:bCs/>
          <w:sz w:val="24"/>
          <w:szCs w:val="24"/>
          <w:lang w:val="pt-BR"/>
        </w:rPr>
        <w:t>: Ed. da UFSC, 2015. 523 p.</w:t>
      </w:r>
    </w:p>
    <w:p w14:paraId="0CDF89AA" w14:textId="77777777" w:rsidR="009C05E0" w:rsidRPr="0098248D" w:rsidRDefault="009C05E0" w:rsidP="009C05E0">
      <w:pPr>
        <w:pStyle w:val="Normal10"/>
        <w:spacing w:after="0" w:line="240" w:lineRule="auto"/>
        <w:ind w:firstLine="708"/>
        <w:jc w:val="both"/>
        <w:rPr>
          <w:rFonts w:ascii="Arial" w:eastAsia="Arial" w:hAnsi="Arial" w:cs="Arial"/>
          <w:bCs/>
          <w:sz w:val="24"/>
          <w:szCs w:val="24"/>
          <w:lang w:val="pt-BR"/>
        </w:rPr>
      </w:pPr>
    </w:p>
    <w:p w14:paraId="76B0F1A2" w14:textId="77777777" w:rsidR="009C05E0" w:rsidRPr="0098248D" w:rsidRDefault="009C05E0" w:rsidP="009C05E0">
      <w:pPr>
        <w:pStyle w:val="Normal10"/>
        <w:spacing w:after="0" w:line="240" w:lineRule="auto"/>
        <w:jc w:val="both"/>
        <w:rPr>
          <w:rFonts w:ascii="Arial" w:eastAsia="Arial" w:hAnsi="Arial" w:cs="Arial"/>
          <w:bCs/>
          <w:sz w:val="24"/>
          <w:szCs w:val="24"/>
          <w:u w:val="single"/>
          <w:lang w:val="pt-BR"/>
        </w:rPr>
      </w:pPr>
      <w:r w:rsidRPr="0098248D">
        <w:rPr>
          <w:rFonts w:ascii="Arial" w:eastAsia="Arial" w:hAnsi="Arial" w:cs="Arial"/>
          <w:bCs/>
          <w:sz w:val="24"/>
          <w:szCs w:val="24"/>
          <w:u w:val="single"/>
          <w:lang w:val="pt-BR"/>
        </w:rPr>
        <w:t>Bibliografia Complementar:</w:t>
      </w:r>
    </w:p>
    <w:p w14:paraId="7D32BA80"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1. MOURA, D.R. Libras e leitura de língua portuguesa para surdos. Curitiba: </w:t>
      </w:r>
      <w:proofErr w:type="spellStart"/>
      <w:r w:rsidRPr="0098248D">
        <w:rPr>
          <w:rFonts w:ascii="Arial" w:eastAsia="Arial" w:hAnsi="Arial" w:cs="Arial"/>
          <w:bCs/>
          <w:sz w:val="24"/>
          <w:szCs w:val="24"/>
          <w:lang w:val="pt-BR"/>
        </w:rPr>
        <w:t>Appris</w:t>
      </w:r>
      <w:proofErr w:type="spellEnd"/>
      <w:r w:rsidRPr="0098248D">
        <w:rPr>
          <w:rFonts w:ascii="Arial" w:eastAsia="Arial" w:hAnsi="Arial" w:cs="Arial"/>
          <w:bCs/>
          <w:sz w:val="24"/>
          <w:szCs w:val="24"/>
          <w:lang w:val="pt-BR"/>
        </w:rPr>
        <w:t>, 2015. 148p.</w:t>
      </w:r>
    </w:p>
    <w:p w14:paraId="1E29BB03"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2. FREITAS, M.M. Reflexões sobre o ensino de língua portuguesa para alunos surdos. Curitiba: </w:t>
      </w:r>
      <w:proofErr w:type="spellStart"/>
      <w:r w:rsidRPr="0098248D">
        <w:rPr>
          <w:rFonts w:ascii="Arial" w:eastAsia="Arial" w:hAnsi="Arial" w:cs="Arial"/>
          <w:bCs/>
          <w:sz w:val="24"/>
          <w:szCs w:val="24"/>
          <w:lang w:val="pt-BR"/>
        </w:rPr>
        <w:t>Appris</w:t>
      </w:r>
      <w:proofErr w:type="spellEnd"/>
      <w:r w:rsidRPr="0098248D">
        <w:rPr>
          <w:rFonts w:ascii="Arial" w:eastAsia="Arial" w:hAnsi="Arial" w:cs="Arial"/>
          <w:bCs/>
          <w:sz w:val="24"/>
          <w:szCs w:val="24"/>
          <w:lang w:val="pt-BR"/>
        </w:rPr>
        <w:t>, 2014. 101 p.</w:t>
      </w:r>
    </w:p>
    <w:p w14:paraId="41F814F7"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3. FALCÃO, Luiz </w:t>
      </w:r>
      <w:proofErr w:type="spellStart"/>
      <w:r w:rsidRPr="0098248D">
        <w:rPr>
          <w:rFonts w:ascii="Arial" w:eastAsia="Arial" w:hAnsi="Arial" w:cs="Arial"/>
          <w:bCs/>
          <w:sz w:val="24"/>
          <w:szCs w:val="24"/>
          <w:lang w:val="pt-BR"/>
        </w:rPr>
        <w:t>Albérico</w:t>
      </w:r>
      <w:proofErr w:type="spellEnd"/>
      <w:r w:rsidRPr="0098248D">
        <w:rPr>
          <w:rFonts w:ascii="Arial" w:eastAsia="Arial" w:hAnsi="Arial" w:cs="Arial"/>
          <w:bCs/>
          <w:sz w:val="24"/>
          <w:szCs w:val="24"/>
          <w:lang w:val="pt-BR"/>
        </w:rPr>
        <w:t>. Surdez, cognição visual e LIBRAS: estabelecendo novos diálogos. Recife: Ed. do Autor, 2010. 420 p.</w:t>
      </w:r>
    </w:p>
    <w:p w14:paraId="65492E61"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4. CARMOZINE, M.M.; NORONHA, S.C. C. Surdez e libras: conhecimento em suas mãos. São Paulo: Hub Editorial, 2012. 111 p.</w:t>
      </w:r>
    </w:p>
    <w:p w14:paraId="43853999"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r w:rsidRPr="0098248D">
        <w:rPr>
          <w:rFonts w:ascii="Arial" w:eastAsia="Arial" w:hAnsi="Arial" w:cs="Arial"/>
          <w:bCs/>
          <w:sz w:val="24"/>
          <w:szCs w:val="24"/>
          <w:lang w:val="pt-BR"/>
        </w:rPr>
        <w:t xml:space="preserve">5. QUADROS, R.M.; KARNOPP, L.B. Língua de sinais brasileira: estudos </w:t>
      </w:r>
      <w:proofErr w:type="spellStart"/>
      <w:r w:rsidRPr="0098248D">
        <w:rPr>
          <w:rFonts w:ascii="Arial" w:eastAsia="Arial" w:hAnsi="Arial" w:cs="Arial"/>
          <w:bCs/>
          <w:sz w:val="24"/>
          <w:szCs w:val="24"/>
          <w:lang w:val="pt-BR"/>
        </w:rPr>
        <w:t>lingüísticos</w:t>
      </w:r>
      <w:proofErr w:type="spellEnd"/>
      <w:r w:rsidRPr="0098248D">
        <w:rPr>
          <w:rFonts w:ascii="Arial" w:eastAsia="Arial" w:hAnsi="Arial" w:cs="Arial"/>
          <w:bCs/>
          <w:sz w:val="24"/>
          <w:szCs w:val="24"/>
          <w:lang w:val="pt-BR"/>
        </w:rPr>
        <w:t>. Porto Alegre, RS: Artmed, 2004. 221 p.</w:t>
      </w:r>
    </w:p>
    <w:p w14:paraId="68FF6DCF" w14:textId="77777777" w:rsidR="009C05E0" w:rsidRPr="0098248D" w:rsidRDefault="009C05E0" w:rsidP="009C05E0">
      <w:pPr>
        <w:pStyle w:val="Normal10"/>
        <w:spacing w:after="0" w:line="240" w:lineRule="auto"/>
        <w:jc w:val="both"/>
        <w:rPr>
          <w:rFonts w:ascii="Arial" w:eastAsia="Arial" w:hAnsi="Arial" w:cs="Arial"/>
          <w:bCs/>
          <w:sz w:val="24"/>
          <w:szCs w:val="24"/>
          <w:lang w:val="pt-BR"/>
        </w:rPr>
      </w:pPr>
    </w:p>
    <w:p w14:paraId="2A248620" w14:textId="77777777" w:rsidR="009C05E0" w:rsidRPr="0098248D" w:rsidRDefault="009C05E0" w:rsidP="009C05E0">
      <w:pPr>
        <w:pStyle w:val="Default"/>
        <w:contextualSpacing/>
        <w:rPr>
          <w:u w:val="single"/>
        </w:rPr>
      </w:pPr>
      <w:r w:rsidRPr="0098248D">
        <w:rPr>
          <w:b/>
          <w:bCs/>
          <w:u w:val="single"/>
        </w:rPr>
        <w:t xml:space="preserve">Métodos Computacionais de Análise e Simulação de Dados (30 h) </w:t>
      </w:r>
    </w:p>
    <w:p w14:paraId="563A50FE" w14:textId="77777777" w:rsidR="009C05E0" w:rsidRPr="0098248D" w:rsidRDefault="009C05E0" w:rsidP="009C05E0">
      <w:pPr>
        <w:pStyle w:val="Default"/>
        <w:contextualSpacing/>
      </w:pPr>
      <w:r w:rsidRPr="0098248D">
        <w:rPr>
          <w:b/>
          <w:bCs/>
        </w:rPr>
        <w:lastRenderedPageBreak/>
        <w:t xml:space="preserve">Ementa: </w:t>
      </w:r>
      <w:r w:rsidRPr="0098248D">
        <w:t xml:space="preserve">Utilização de programas computacionais para análise e interpretação de dados. </w:t>
      </w:r>
    </w:p>
    <w:p w14:paraId="1641F22C" w14:textId="77777777" w:rsidR="009C05E0" w:rsidRPr="0098248D" w:rsidRDefault="009C05E0" w:rsidP="009C05E0">
      <w:pPr>
        <w:pStyle w:val="Default"/>
        <w:contextualSpacing/>
      </w:pPr>
    </w:p>
    <w:p w14:paraId="7AF449EA" w14:textId="77777777" w:rsidR="009C05E0" w:rsidRPr="0098248D" w:rsidRDefault="009C05E0" w:rsidP="009C05E0">
      <w:pPr>
        <w:pStyle w:val="Default"/>
        <w:contextualSpacing/>
        <w:rPr>
          <w:u w:val="single"/>
        </w:rPr>
      </w:pPr>
      <w:r w:rsidRPr="0098248D">
        <w:rPr>
          <w:u w:val="single"/>
        </w:rPr>
        <w:t xml:space="preserve">Bibliografia Básica </w:t>
      </w:r>
    </w:p>
    <w:p w14:paraId="08C47E3D" w14:textId="77777777" w:rsidR="009C05E0" w:rsidRPr="0098248D" w:rsidRDefault="009C05E0" w:rsidP="009C05E0">
      <w:pPr>
        <w:pStyle w:val="Default"/>
        <w:contextualSpacing/>
      </w:pPr>
      <w:r w:rsidRPr="0098248D">
        <w:t>1. GOTELLI, N. J</w:t>
      </w:r>
      <w:proofErr w:type="gramStart"/>
      <w:r w:rsidRPr="0098248D">
        <w:t>.;</w:t>
      </w:r>
      <w:proofErr w:type="gramEnd"/>
      <w:r w:rsidRPr="0098248D">
        <w:t xml:space="preserve"> ELLISON A. M. Princípios de Estatística em Ecologia. Artmed Editora, 2013.</w:t>
      </w:r>
    </w:p>
    <w:p w14:paraId="752B90BF" w14:textId="77777777" w:rsidR="009C05E0" w:rsidRPr="0098248D" w:rsidRDefault="009C05E0" w:rsidP="009C05E0">
      <w:pPr>
        <w:pStyle w:val="Default"/>
        <w:contextualSpacing/>
        <w:rPr>
          <w:lang w:val="en-US"/>
        </w:rPr>
      </w:pPr>
      <w:r w:rsidRPr="0098248D">
        <w:t xml:space="preserve">2. LANDEIRO, V.L. Introdução ao uso do programa R. Disponível em: http://cran.r-project.org/. </w:t>
      </w:r>
      <w:r w:rsidRPr="0098248D">
        <w:rPr>
          <w:lang w:val="en-US"/>
        </w:rPr>
        <w:t>2011.</w:t>
      </w:r>
    </w:p>
    <w:p w14:paraId="235CDE22" w14:textId="77777777" w:rsidR="009C05E0" w:rsidRPr="0098248D" w:rsidRDefault="009C05E0" w:rsidP="009C05E0">
      <w:pPr>
        <w:pStyle w:val="Default"/>
        <w:contextualSpacing/>
        <w:rPr>
          <w:lang w:val="en-US"/>
        </w:rPr>
      </w:pPr>
      <w:r w:rsidRPr="0098248D">
        <w:rPr>
          <w:lang w:val="en-US"/>
        </w:rPr>
        <w:t xml:space="preserve">3. R DEVELOPMENT CORE TEAM. R: A language and environment for statistical computing. </w:t>
      </w:r>
      <w:proofErr w:type="gramStart"/>
      <w:r w:rsidRPr="0098248D">
        <w:rPr>
          <w:lang w:val="en-US"/>
        </w:rPr>
        <w:t>R Foundation for Statistical Computing, Vienna, Austria.</w:t>
      </w:r>
      <w:proofErr w:type="gramEnd"/>
      <w:r w:rsidRPr="0098248D">
        <w:rPr>
          <w:lang w:val="en-US"/>
        </w:rPr>
        <w:t xml:space="preserve"> http://www.R-project.org. 2008.</w:t>
      </w:r>
    </w:p>
    <w:p w14:paraId="3CC283D0" w14:textId="77777777" w:rsidR="009C05E0" w:rsidRPr="00F57830" w:rsidRDefault="009C05E0" w:rsidP="009C05E0">
      <w:pPr>
        <w:pStyle w:val="Default"/>
        <w:contextualSpacing/>
        <w:rPr>
          <w:lang w:val="en-US"/>
        </w:rPr>
      </w:pPr>
    </w:p>
    <w:p w14:paraId="0D4784A7" w14:textId="77777777" w:rsidR="009C05E0" w:rsidRPr="0098248D" w:rsidRDefault="009C05E0" w:rsidP="009C05E0">
      <w:pPr>
        <w:pStyle w:val="Default"/>
        <w:contextualSpacing/>
        <w:rPr>
          <w:u w:val="single"/>
        </w:rPr>
      </w:pPr>
      <w:r w:rsidRPr="0098248D">
        <w:rPr>
          <w:u w:val="single"/>
        </w:rPr>
        <w:t xml:space="preserve">Bibliografia Complementar </w:t>
      </w:r>
    </w:p>
    <w:p w14:paraId="0BB8B617" w14:textId="77777777" w:rsidR="009C05E0" w:rsidRPr="0098248D" w:rsidRDefault="009C05E0" w:rsidP="009C05E0">
      <w:pPr>
        <w:pStyle w:val="Default"/>
        <w:contextualSpacing/>
      </w:pPr>
      <w:r w:rsidRPr="0098248D">
        <w:t>1. LARSON R.; FABER, B. Estatística aplicada. São Paulo: Pearson Prentice Hall, 2010.</w:t>
      </w:r>
    </w:p>
    <w:p w14:paraId="482E4568" w14:textId="77777777" w:rsidR="009C05E0" w:rsidRPr="0098248D" w:rsidRDefault="009C05E0" w:rsidP="009C05E0">
      <w:pPr>
        <w:pStyle w:val="Default"/>
        <w:contextualSpacing/>
      </w:pPr>
      <w:r w:rsidRPr="0098248D">
        <w:t xml:space="preserve">2. PROVETE, D.B. </w:t>
      </w:r>
      <w:proofErr w:type="gramStart"/>
      <w:r w:rsidRPr="0098248D">
        <w:t>et</w:t>
      </w:r>
      <w:proofErr w:type="gramEnd"/>
      <w:r w:rsidRPr="0098248D">
        <w:t xml:space="preserve"> al. Estatística aplicada à ecologia usando o R. Disponível em: http://cran.r-project.org/. 2011.</w:t>
      </w:r>
    </w:p>
    <w:p w14:paraId="32297156" w14:textId="77777777" w:rsidR="009C05E0" w:rsidRPr="0098248D" w:rsidRDefault="009C05E0" w:rsidP="009C05E0">
      <w:pPr>
        <w:pStyle w:val="Default"/>
        <w:contextualSpacing/>
      </w:pPr>
      <w:r w:rsidRPr="0098248D">
        <w:t>3. RIBEIRO JR., P. J. Introdução ao sistema estatístico R (</w:t>
      </w:r>
      <w:proofErr w:type="spellStart"/>
      <w:proofErr w:type="gramStart"/>
      <w:r w:rsidRPr="0098248D">
        <w:t>Mini-curso</w:t>
      </w:r>
      <w:proofErr w:type="spellEnd"/>
      <w:proofErr w:type="gramEnd"/>
      <w:r w:rsidRPr="0098248D">
        <w:t xml:space="preserve"> EMBRAPA). http://leg.ufpr.br/~paulojus/embrapa/Rembrapa/Rembrapa.html#Rembrapase29.html. 2008. </w:t>
      </w:r>
    </w:p>
    <w:p w14:paraId="7AEDBFD0" w14:textId="77777777" w:rsidR="009C05E0" w:rsidRPr="0098248D" w:rsidRDefault="009C05E0" w:rsidP="009C05E0">
      <w:pPr>
        <w:pStyle w:val="Default"/>
        <w:contextualSpacing/>
      </w:pPr>
      <w:r w:rsidRPr="0098248D">
        <w:t xml:space="preserve">4. VIEIRA, S. Bioestatística: tópicos avançados. 3ª. Ed. Rio de Janeiro: </w:t>
      </w:r>
      <w:proofErr w:type="spellStart"/>
      <w:r w:rsidRPr="0098248D">
        <w:t>Elsevier</w:t>
      </w:r>
      <w:proofErr w:type="spellEnd"/>
      <w:r w:rsidRPr="0098248D">
        <w:t xml:space="preserve">, 2010. 278p. </w:t>
      </w:r>
    </w:p>
    <w:p w14:paraId="0DE48B06" w14:textId="77777777" w:rsidR="009C05E0" w:rsidRPr="0098248D" w:rsidRDefault="009C05E0" w:rsidP="009C05E0">
      <w:pPr>
        <w:pStyle w:val="Default"/>
        <w:contextualSpacing/>
      </w:pPr>
      <w:r w:rsidRPr="0098248D">
        <w:t xml:space="preserve">5. VIEIRA, S. </w:t>
      </w:r>
      <w:r w:rsidRPr="0098248D">
        <w:rPr>
          <w:bCs/>
        </w:rPr>
        <w:t xml:space="preserve">Introdução à bioestatística. </w:t>
      </w:r>
      <w:r w:rsidRPr="0098248D">
        <w:t xml:space="preserve">5. </w:t>
      </w:r>
      <w:proofErr w:type="gramStart"/>
      <w:r w:rsidRPr="0098248D">
        <w:t>ed.</w:t>
      </w:r>
      <w:proofErr w:type="gramEnd"/>
      <w:r w:rsidRPr="0098248D">
        <w:t xml:space="preserve"> Rio de Janeiro: Campus, 2015. 245 p.. </w:t>
      </w:r>
    </w:p>
    <w:p w14:paraId="13B60D6B" w14:textId="77777777" w:rsidR="009C05E0" w:rsidRPr="0098248D" w:rsidRDefault="009C05E0" w:rsidP="009C05E0">
      <w:pPr>
        <w:spacing w:after="0" w:line="240" w:lineRule="auto"/>
        <w:contextualSpacing/>
        <w:rPr>
          <w:rFonts w:ascii="Arial" w:hAnsi="Arial" w:cs="Arial"/>
          <w:sz w:val="24"/>
          <w:szCs w:val="24"/>
        </w:rPr>
      </w:pPr>
    </w:p>
    <w:p w14:paraId="4A2D8A1A" w14:textId="77777777" w:rsidR="009C05E0" w:rsidRPr="0098248D" w:rsidRDefault="009C05E0" w:rsidP="009C05E0">
      <w:pPr>
        <w:pStyle w:val="Default"/>
        <w:jc w:val="both"/>
        <w:rPr>
          <w:b/>
          <w:bCs/>
          <w:u w:val="single"/>
        </w:rPr>
      </w:pPr>
      <w:r w:rsidRPr="0098248D">
        <w:rPr>
          <w:b/>
          <w:bCs/>
          <w:u w:val="single"/>
        </w:rPr>
        <w:t>Biologia de campo (30 h)</w:t>
      </w:r>
    </w:p>
    <w:p w14:paraId="5017E52E" w14:textId="77777777" w:rsidR="009C05E0" w:rsidRPr="0098248D" w:rsidRDefault="009C05E0" w:rsidP="009C05E0">
      <w:pPr>
        <w:pStyle w:val="Default"/>
        <w:jc w:val="both"/>
      </w:pPr>
      <w:r w:rsidRPr="0098248D">
        <w:rPr>
          <w:b/>
          <w:bCs/>
        </w:rPr>
        <w:t xml:space="preserve">Ementa: </w:t>
      </w:r>
      <w:r w:rsidRPr="0098248D">
        <w:t xml:space="preserve">Desenvolvimento de atividades interdisciplinares com coleta de dados em campo, visando </w:t>
      </w:r>
      <w:proofErr w:type="gramStart"/>
      <w:r w:rsidRPr="0098248D">
        <w:t>a</w:t>
      </w:r>
      <w:proofErr w:type="gramEnd"/>
      <w:r w:rsidRPr="0098248D">
        <w:t xml:space="preserve"> integração dos componentes curriculares abordados ao longo do curso.</w:t>
      </w:r>
    </w:p>
    <w:p w14:paraId="3FBFF877" w14:textId="77777777" w:rsidR="009C05E0" w:rsidRPr="0098248D" w:rsidRDefault="009C05E0" w:rsidP="009C05E0">
      <w:pPr>
        <w:pStyle w:val="Default"/>
        <w:jc w:val="both"/>
      </w:pPr>
    </w:p>
    <w:p w14:paraId="42ABD681" w14:textId="77777777" w:rsidR="009C05E0" w:rsidRPr="0098248D" w:rsidRDefault="009C05E0" w:rsidP="009C05E0">
      <w:pPr>
        <w:pStyle w:val="Default"/>
        <w:jc w:val="both"/>
        <w:rPr>
          <w:u w:val="single"/>
        </w:rPr>
      </w:pPr>
      <w:r w:rsidRPr="0098248D">
        <w:rPr>
          <w:u w:val="single"/>
        </w:rPr>
        <w:t xml:space="preserve">Bibliografia Básica </w:t>
      </w:r>
    </w:p>
    <w:p w14:paraId="5550F492" w14:textId="77777777" w:rsidR="009C05E0" w:rsidRPr="0098248D" w:rsidRDefault="009C05E0" w:rsidP="009C05E0">
      <w:pPr>
        <w:pStyle w:val="Default"/>
        <w:jc w:val="both"/>
      </w:pPr>
      <w:r w:rsidRPr="0098248D">
        <w:t xml:space="preserve">1. EVERT, R. F; EICHHORN, S. E. </w:t>
      </w:r>
      <w:proofErr w:type="spellStart"/>
      <w:r w:rsidRPr="0098248D">
        <w:t>Raven</w:t>
      </w:r>
      <w:proofErr w:type="spellEnd"/>
      <w:r w:rsidRPr="0098248D">
        <w:t>. Biologia Vegetal. 8ª ed. Rio de Janeiro: Guanabara Koogan, 2016. 876 p.</w:t>
      </w:r>
    </w:p>
    <w:p w14:paraId="1DC3597C" w14:textId="77777777" w:rsidR="009C05E0" w:rsidRPr="0098248D" w:rsidRDefault="009C05E0" w:rsidP="009C05E0">
      <w:pPr>
        <w:pStyle w:val="Default"/>
        <w:jc w:val="both"/>
      </w:pPr>
      <w:r w:rsidRPr="0098248D">
        <w:t xml:space="preserve">2. MADIGAN, M. T.; MARTINKO, J. M.; DUNLAP, P. V.; CLARK, D. P. Microbiologia de </w:t>
      </w:r>
      <w:proofErr w:type="spellStart"/>
      <w:r w:rsidRPr="0098248D">
        <w:t>Brock</w:t>
      </w:r>
      <w:proofErr w:type="spellEnd"/>
      <w:r w:rsidRPr="0098248D">
        <w:t>. 12ª ed. São Paulo: Artmed, 2010. 1128 p.</w:t>
      </w:r>
    </w:p>
    <w:p w14:paraId="6A4CB8B8" w14:textId="77777777" w:rsidR="009C05E0" w:rsidRPr="0098248D" w:rsidRDefault="009C05E0" w:rsidP="009C05E0">
      <w:pPr>
        <w:pStyle w:val="Default"/>
        <w:jc w:val="both"/>
      </w:pPr>
      <w:r w:rsidRPr="0098248D">
        <w:t xml:space="preserve">3. POUGH, F. H.; JANIS, C. M.; HEISER, J. B. A vida dos vertebrados. 4. </w:t>
      </w:r>
      <w:proofErr w:type="gramStart"/>
      <w:r w:rsidRPr="0098248D">
        <w:t>ed.</w:t>
      </w:r>
      <w:proofErr w:type="gramEnd"/>
      <w:r w:rsidRPr="0098248D">
        <w:t xml:space="preserve"> São Paulo: Atheneu, 2008. 684 p.</w:t>
      </w:r>
    </w:p>
    <w:p w14:paraId="1C576069" w14:textId="77777777" w:rsidR="009C05E0" w:rsidRPr="0098248D" w:rsidRDefault="009C05E0" w:rsidP="009C05E0">
      <w:pPr>
        <w:pStyle w:val="Default"/>
        <w:jc w:val="both"/>
      </w:pPr>
    </w:p>
    <w:p w14:paraId="5F1A4F65" w14:textId="77777777" w:rsidR="009C05E0" w:rsidRPr="0098248D" w:rsidRDefault="009C05E0" w:rsidP="009C05E0">
      <w:pPr>
        <w:pStyle w:val="Default"/>
        <w:jc w:val="both"/>
        <w:rPr>
          <w:u w:val="single"/>
        </w:rPr>
      </w:pPr>
      <w:r w:rsidRPr="0098248D">
        <w:rPr>
          <w:u w:val="single"/>
        </w:rPr>
        <w:t xml:space="preserve">Bibliografia Complementar </w:t>
      </w:r>
    </w:p>
    <w:p w14:paraId="0F64B8D3" w14:textId="77777777" w:rsidR="009C05E0" w:rsidRPr="0098248D" w:rsidRDefault="009C05E0" w:rsidP="009C05E0">
      <w:pPr>
        <w:pStyle w:val="Default"/>
        <w:jc w:val="both"/>
      </w:pPr>
      <w:r w:rsidRPr="0098248D">
        <w:t>1. DEL-CLARO, K</w:t>
      </w:r>
      <w:proofErr w:type="gramStart"/>
      <w:r w:rsidRPr="0098248D">
        <w:t>.;</w:t>
      </w:r>
      <w:proofErr w:type="gramEnd"/>
      <w:r w:rsidRPr="0098248D">
        <w:t xml:space="preserve"> TOREZAN-SILINGARDI, H. Ecologia das interações plantas-animais: uma abordagem ecológico-evolutiva. </w:t>
      </w:r>
      <w:proofErr w:type="gramStart"/>
      <w:r w:rsidRPr="0098248D">
        <w:t>1</w:t>
      </w:r>
      <w:proofErr w:type="gramEnd"/>
      <w:r w:rsidRPr="0098248D">
        <w:t xml:space="preserve"> ed. Rio de Janeiro: </w:t>
      </w:r>
      <w:proofErr w:type="spellStart"/>
      <w:r w:rsidRPr="0098248D">
        <w:t>Technical</w:t>
      </w:r>
      <w:proofErr w:type="spellEnd"/>
      <w:r w:rsidRPr="0098248D">
        <w:t xml:space="preserve"> Books , 2012. 333 p. </w:t>
      </w:r>
    </w:p>
    <w:p w14:paraId="2613360B" w14:textId="77777777" w:rsidR="009C05E0" w:rsidRPr="0098248D" w:rsidRDefault="009C05E0" w:rsidP="009C05E0">
      <w:pPr>
        <w:pStyle w:val="Default"/>
        <w:jc w:val="both"/>
      </w:pPr>
      <w:r w:rsidRPr="0098248D">
        <w:t>2. GOTELLI, N. J</w:t>
      </w:r>
      <w:proofErr w:type="gramStart"/>
      <w:r w:rsidRPr="0098248D">
        <w:t>.;</w:t>
      </w:r>
      <w:proofErr w:type="gramEnd"/>
      <w:r w:rsidRPr="0098248D">
        <w:t xml:space="preserve"> ELLISON A. M. Princípios de Estatística em Ecologia. Porto Alegre: Artmed, 2011. 527 p.</w:t>
      </w:r>
    </w:p>
    <w:p w14:paraId="4A0D1119" w14:textId="77777777" w:rsidR="009C05E0" w:rsidRPr="00F57830" w:rsidRDefault="009C05E0" w:rsidP="009C05E0">
      <w:pPr>
        <w:spacing w:after="0" w:line="240" w:lineRule="auto"/>
        <w:contextualSpacing/>
        <w:jc w:val="both"/>
        <w:rPr>
          <w:rFonts w:ascii="Arial" w:hAnsi="Arial" w:cs="Arial"/>
          <w:sz w:val="24"/>
          <w:szCs w:val="24"/>
          <w:lang w:val="pt-BR"/>
        </w:rPr>
      </w:pPr>
      <w:r w:rsidRPr="00F57830">
        <w:rPr>
          <w:rFonts w:ascii="Arial" w:hAnsi="Arial" w:cs="Arial"/>
          <w:sz w:val="24"/>
          <w:szCs w:val="24"/>
          <w:lang w:val="pt-BR"/>
        </w:rPr>
        <w:t>3. RICKLEFS, R. E</w:t>
      </w:r>
      <w:proofErr w:type="gramStart"/>
      <w:r w:rsidRPr="00F57830">
        <w:rPr>
          <w:rFonts w:ascii="Arial" w:hAnsi="Arial" w:cs="Arial"/>
          <w:sz w:val="24"/>
          <w:szCs w:val="24"/>
          <w:lang w:val="pt-BR"/>
        </w:rPr>
        <w:t>.;</w:t>
      </w:r>
      <w:proofErr w:type="gramEnd"/>
      <w:r w:rsidRPr="00F57830">
        <w:rPr>
          <w:rFonts w:ascii="Arial" w:hAnsi="Arial" w:cs="Arial"/>
          <w:sz w:val="24"/>
          <w:szCs w:val="24"/>
          <w:lang w:val="pt-BR"/>
        </w:rPr>
        <w:t xml:space="preserve"> RELYEA, R. A economia da natureza. 7ª ed. Rio de Janeiro: Guanabara Koogan, 2016. 606 p.</w:t>
      </w:r>
    </w:p>
    <w:p w14:paraId="7255C266" w14:textId="77777777" w:rsidR="009C05E0" w:rsidRPr="00F57830" w:rsidRDefault="009C05E0" w:rsidP="009C05E0">
      <w:pPr>
        <w:spacing w:after="0" w:line="240" w:lineRule="auto"/>
        <w:jc w:val="both"/>
        <w:rPr>
          <w:rFonts w:ascii="Arial" w:hAnsi="Arial" w:cs="Arial"/>
          <w:sz w:val="24"/>
          <w:szCs w:val="24"/>
          <w:lang w:val="pt-BR"/>
        </w:rPr>
      </w:pPr>
    </w:p>
    <w:p w14:paraId="13282261" w14:textId="77777777" w:rsidR="004469C5" w:rsidRDefault="007C72BD" w:rsidP="000D2C63">
      <w:pPr>
        <w:pStyle w:val="Ttulo1"/>
        <w:jc w:val="both"/>
        <w:rPr>
          <w:rFonts w:ascii="Arial" w:eastAsia="Arial" w:hAnsi="Arial" w:cs="Arial"/>
          <w:lang w:val="pt-BR"/>
        </w:rPr>
      </w:pPr>
      <w:bookmarkStart w:id="34" w:name="_Toc508722160"/>
      <w:r w:rsidRPr="000D2C63">
        <w:rPr>
          <w:rFonts w:ascii="Arial" w:eastAsia="Arial" w:hAnsi="Arial" w:cs="Arial"/>
          <w:lang w:val="pt-BR"/>
        </w:rPr>
        <w:lastRenderedPageBreak/>
        <w:t>9.4. Atividades de Consolidação da Formação</w:t>
      </w:r>
      <w:bookmarkEnd w:id="34"/>
      <w:r w:rsidRPr="000D2C63">
        <w:rPr>
          <w:rFonts w:ascii="Arial" w:eastAsia="Arial" w:hAnsi="Arial" w:cs="Arial"/>
          <w:lang w:val="pt-BR"/>
        </w:rPr>
        <w:t xml:space="preserve"> </w:t>
      </w:r>
    </w:p>
    <w:p w14:paraId="0A0D2B16" w14:textId="38ABC7EF" w:rsidR="004469C5" w:rsidRPr="00415ED0" w:rsidRDefault="007C72BD">
      <w:pPr>
        <w:pStyle w:val="Normal1"/>
        <w:ind w:firstLine="700"/>
        <w:jc w:val="both"/>
        <w:rPr>
          <w:lang w:val="pt-BR"/>
        </w:rPr>
      </w:pPr>
      <w:r w:rsidRPr="00415ED0">
        <w:rPr>
          <w:rFonts w:ascii="Arial" w:eastAsia="Arial" w:hAnsi="Arial" w:cs="Arial"/>
          <w:sz w:val="24"/>
          <w:szCs w:val="24"/>
          <w:lang w:val="pt-BR"/>
        </w:rPr>
        <w:t xml:space="preserve">O Currículo do Curso de Bacharelado em Ciências Biológicas com linha de formação em Biologia da Conservação do </w:t>
      </w:r>
      <w:r w:rsidRPr="00415ED0">
        <w:rPr>
          <w:rFonts w:ascii="Arial" w:eastAsia="Arial" w:hAnsi="Arial" w:cs="Arial"/>
          <w:i/>
          <w:sz w:val="24"/>
          <w:szCs w:val="24"/>
          <w:lang w:val="pt-BR"/>
        </w:rPr>
        <w:t>campus</w:t>
      </w:r>
      <w:r w:rsidRPr="00415ED0">
        <w:rPr>
          <w:rFonts w:ascii="Arial" w:eastAsia="Arial" w:hAnsi="Arial" w:cs="Arial"/>
          <w:sz w:val="24"/>
          <w:szCs w:val="24"/>
          <w:lang w:val="pt-BR"/>
        </w:rPr>
        <w:t xml:space="preserve"> Lagoa do Sino</w:t>
      </w:r>
      <w:r w:rsidR="00595355">
        <w:rPr>
          <w:rFonts w:ascii="Arial" w:eastAsia="Arial" w:hAnsi="Arial" w:cs="Arial"/>
          <w:sz w:val="24"/>
          <w:szCs w:val="24"/>
          <w:lang w:val="pt-BR"/>
        </w:rPr>
        <w:t xml:space="preserve"> da </w:t>
      </w:r>
      <w:r w:rsidRPr="00415ED0">
        <w:rPr>
          <w:rFonts w:ascii="Arial" w:eastAsia="Arial" w:hAnsi="Arial" w:cs="Arial"/>
          <w:sz w:val="24"/>
          <w:szCs w:val="24"/>
          <w:lang w:val="pt-BR"/>
        </w:rPr>
        <w:t xml:space="preserve">UFSCar está organizado conforme o estabelecido no Parecer CNE/CES 1.301/2001 aprovado em 06/11/2001, que institui as Diretrizes Curriculares Nacionais do Curso de Graduação em Ciências Biológicas. Dessa forma, para a obtenção do grau de Bacharel em Ciências Biológicas com linha de formação em Biologia da Conservação os estudantes deverão, ao longo dos </w:t>
      </w:r>
      <w:proofErr w:type="gramStart"/>
      <w:r w:rsidRPr="00415ED0">
        <w:rPr>
          <w:rFonts w:ascii="Arial" w:eastAsia="Arial" w:hAnsi="Arial" w:cs="Arial"/>
          <w:sz w:val="24"/>
          <w:szCs w:val="24"/>
          <w:lang w:val="pt-BR"/>
        </w:rPr>
        <w:t>4</w:t>
      </w:r>
      <w:proofErr w:type="gramEnd"/>
      <w:r w:rsidRPr="00415ED0">
        <w:rPr>
          <w:rFonts w:ascii="Arial" w:eastAsia="Arial" w:hAnsi="Arial" w:cs="Arial"/>
          <w:sz w:val="24"/>
          <w:szCs w:val="24"/>
          <w:lang w:val="pt-BR"/>
        </w:rPr>
        <w:t xml:space="preserve"> (quatro) </w:t>
      </w:r>
      <w:r w:rsidR="0061131E" w:rsidRPr="00415ED0">
        <w:rPr>
          <w:rFonts w:ascii="Arial" w:eastAsia="Arial" w:hAnsi="Arial" w:cs="Arial"/>
          <w:sz w:val="24"/>
          <w:szCs w:val="24"/>
          <w:lang w:val="pt-BR"/>
        </w:rPr>
        <w:t xml:space="preserve">perfis </w:t>
      </w:r>
      <w:r w:rsidRPr="00415ED0">
        <w:rPr>
          <w:rFonts w:ascii="Arial" w:eastAsia="Arial" w:hAnsi="Arial" w:cs="Arial"/>
          <w:sz w:val="24"/>
          <w:szCs w:val="24"/>
          <w:lang w:val="pt-BR"/>
        </w:rPr>
        <w:t>d</w:t>
      </w:r>
      <w:r w:rsidR="0061131E" w:rsidRPr="00415ED0">
        <w:rPr>
          <w:rFonts w:ascii="Arial" w:eastAsia="Arial" w:hAnsi="Arial" w:cs="Arial"/>
          <w:sz w:val="24"/>
          <w:szCs w:val="24"/>
          <w:lang w:val="pt-BR"/>
        </w:rPr>
        <w:t>o</w:t>
      </w:r>
      <w:r w:rsidRPr="00415ED0">
        <w:rPr>
          <w:rFonts w:ascii="Arial" w:eastAsia="Arial" w:hAnsi="Arial" w:cs="Arial"/>
          <w:sz w:val="24"/>
          <w:szCs w:val="24"/>
          <w:lang w:val="pt-BR"/>
        </w:rPr>
        <w:t xml:space="preserve"> curso, adquirir/construir conhecimentos que lhes possibilitem desenvolver o que no presente projeto denominamos Atividades de Consolidação da Formação. São elas: Estágio curricular obrigatório (com a duração de 300 horas); Trabalho de Conclusão de Curso (com a duração de 75 horas); Atividades Complementares (120 horas); e Conteúdos Optativos (90 horas).</w:t>
      </w:r>
    </w:p>
    <w:p w14:paraId="363A9720" w14:textId="77777777" w:rsidR="004469C5" w:rsidRPr="00415ED0" w:rsidRDefault="007C72BD">
      <w:pPr>
        <w:pStyle w:val="Normal1"/>
        <w:ind w:firstLine="600"/>
        <w:jc w:val="both"/>
        <w:rPr>
          <w:lang w:val="pt-BR"/>
        </w:rPr>
      </w:pPr>
      <w:r w:rsidRPr="00415ED0">
        <w:rPr>
          <w:rFonts w:ascii="Arial" w:eastAsia="Arial" w:hAnsi="Arial" w:cs="Arial"/>
          <w:sz w:val="24"/>
          <w:szCs w:val="24"/>
          <w:lang w:val="pt-BR"/>
        </w:rPr>
        <w:t>A realização do Estágio curricular (obrigatório e não obrigatório) e do Trabalho de Conclusão de Curso possibilitará ao estudante vivenciar o exercício e a aplicação dos conhecimentos construídos durante a vida acadêmica no ambiente de atuação profissional e elaborar um trabalho acadêmico (monográfico ou de pesquisa), respectivamente. As Atividades Complementares e os conteúdos optativos possibilitarão ao estudante, ao longo do curso, participar de um conjunto de atividades de ensino, pesquisa e extensão, de sua livre escolha, em consonância com o previsto na regulamentação desta atividade, de modo a diversificar sua formação.</w:t>
      </w:r>
    </w:p>
    <w:p w14:paraId="00C47FF2" w14:textId="77777777" w:rsidR="004469C5" w:rsidRPr="00415ED0" w:rsidRDefault="007C72BD">
      <w:pPr>
        <w:pStyle w:val="Normal1"/>
        <w:ind w:firstLine="700"/>
        <w:jc w:val="both"/>
        <w:rPr>
          <w:lang w:val="pt-BR"/>
        </w:rPr>
      </w:pPr>
      <w:r w:rsidRPr="00415ED0">
        <w:rPr>
          <w:rFonts w:ascii="Arial" w:eastAsia="Arial" w:hAnsi="Arial" w:cs="Arial"/>
          <w:sz w:val="24"/>
          <w:szCs w:val="24"/>
          <w:lang w:val="pt-BR"/>
        </w:rPr>
        <w:t xml:space="preserve">As Atividades de Consolidação da Formação são assim denominadas porque serão desenvolvidas de forma integrada, para além de suas especificidades, e ao realizá-las os estudantes poderão aprofundar os conteúdos trabalhados ao longo dos </w:t>
      </w:r>
      <w:proofErr w:type="gramStart"/>
      <w:r w:rsidRPr="00415ED0">
        <w:rPr>
          <w:rFonts w:ascii="Arial" w:eastAsia="Arial" w:hAnsi="Arial" w:cs="Arial"/>
          <w:sz w:val="24"/>
          <w:szCs w:val="24"/>
          <w:lang w:val="pt-BR"/>
        </w:rPr>
        <w:t>4</w:t>
      </w:r>
      <w:proofErr w:type="gramEnd"/>
      <w:r w:rsidRPr="00415ED0">
        <w:rPr>
          <w:rFonts w:ascii="Arial" w:eastAsia="Arial" w:hAnsi="Arial" w:cs="Arial"/>
          <w:sz w:val="24"/>
          <w:szCs w:val="24"/>
          <w:lang w:val="pt-BR"/>
        </w:rPr>
        <w:t xml:space="preserve"> (quatro) </w:t>
      </w:r>
      <w:r w:rsidR="0061131E" w:rsidRPr="00415ED0">
        <w:rPr>
          <w:rFonts w:ascii="Arial" w:eastAsia="Arial" w:hAnsi="Arial" w:cs="Arial"/>
          <w:sz w:val="24"/>
          <w:szCs w:val="24"/>
          <w:lang w:val="pt-BR"/>
        </w:rPr>
        <w:t>perfis</w:t>
      </w:r>
      <w:r w:rsidRPr="00415ED0">
        <w:rPr>
          <w:rFonts w:ascii="Arial" w:eastAsia="Arial" w:hAnsi="Arial" w:cs="Arial"/>
          <w:sz w:val="24"/>
          <w:szCs w:val="24"/>
          <w:lang w:val="pt-BR"/>
        </w:rPr>
        <w:t xml:space="preserve"> do curso nos eixos temáticos, individualizar seu percurso formativo, bem como vivenciar experiências no campo de atuação profissional do biólogo da conservação.</w:t>
      </w:r>
    </w:p>
    <w:p w14:paraId="0D6D07D0" w14:textId="77777777" w:rsidR="004469C5" w:rsidRPr="00415ED0" w:rsidRDefault="007C72BD">
      <w:pPr>
        <w:pStyle w:val="Normal1"/>
        <w:ind w:firstLine="700"/>
        <w:jc w:val="both"/>
        <w:rPr>
          <w:lang w:val="pt-BR"/>
        </w:rPr>
      </w:pPr>
      <w:r w:rsidRPr="00415ED0">
        <w:rPr>
          <w:rFonts w:ascii="Arial" w:eastAsia="Arial" w:hAnsi="Arial" w:cs="Arial"/>
          <w:sz w:val="24"/>
          <w:szCs w:val="24"/>
          <w:lang w:val="pt-BR"/>
        </w:rPr>
        <w:t xml:space="preserve">Para as Atividades de Consolidação da Formação está prevista carga horária específica na matriz curricular do Curso, cuja realização poderá ocorrer a partir do </w:t>
      </w:r>
      <w:r w:rsidR="0061131E" w:rsidRPr="00415ED0">
        <w:rPr>
          <w:rFonts w:ascii="Arial" w:eastAsia="Arial" w:hAnsi="Arial" w:cs="Arial"/>
          <w:sz w:val="24"/>
          <w:szCs w:val="24"/>
          <w:lang w:val="pt-BR"/>
        </w:rPr>
        <w:t>ingresso no curso</w:t>
      </w:r>
      <w:r w:rsidRPr="00415ED0">
        <w:rPr>
          <w:rFonts w:ascii="Arial" w:eastAsia="Arial" w:hAnsi="Arial" w:cs="Arial"/>
          <w:sz w:val="24"/>
          <w:szCs w:val="24"/>
          <w:lang w:val="pt-BR"/>
        </w:rPr>
        <w:t>, tendo que ser concluída</w:t>
      </w:r>
      <w:r w:rsidR="0061131E" w:rsidRPr="00415ED0">
        <w:rPr>
          <w:rFonts w:ascii="Arial" w:eastAsia="Arial" w:hAnsi="Arial" w:cs="Arial"/>
          <w:sz w:val="24"/>
          <w:szCs w:val="24"/>
          <w:lang w:val="pt-BR"/>
        </w:rPr>
        <w:t xml:space="preserve">s até o final do </w:t>
      </w:r>
      <w:r w:rsidRPr="00415ED0">
        <w:rPr>
          <w:rFonts w:ascii="Arial" w:eastAsia="Arial" w:hAnsi="Arial" w:cs="Arial"/>
          <w:sz w:val="24"/>
          <w:szCs w:val="24"/>
          <w:lang w:val="pt-BR"/>
        </w:rPr>
        <w:t xml:space="preserve">curso. Os docentes serão </w:t>
      </w:r>
      <w:proofErr w:type="gramStart"/>
      <w:r w:rsidRPr="00415ED0">
        <w:rPr>
          <w:rFonts w:ascii="Arial" w:eastAsia="Arial" w:hAnsi="Arial" w:cs="Arial"/>
          <w:sz w:val="24"/>
          <w:szCs w:val="24"/>
          <w:lang w:val="pt-BR"/>
        </w:rPr>
        <w:t>responsáveis pela orientação dos estudantes no processo de elaboração, desenvolvimento, conclusão</w:t>
      </w:r>
      <w:proofErr w:type="gramEnd"/>
      <w:r w:rsidRPr="00415ED0">
        <w:rPr>
          <w:rFonts w:ascii="Arial" w:eastAsia="Arial" w:hAnsi="Arial" w:cs="Arial"/>
          <w:sz w:val="24"/>
          <w:szCs w:val="24"/>
          <w:lang w:val="pt-BR"/>
        </w:rPr>
        <w:t xml:space="preserve"> e apresentação destas atividades</w:t>
      </w:r>
      <w:r w:rsidR="0061131E" w:rsidRPr="00415ED0">
        <w:rPr>
          <w:rFonts w:ascii="Arial" w:eastAsia="Arial" w:hAnsi="Arial" w:cs="Arial"/>
          <w:sz w:val="24"/>
          <w:szCs w:val="24"/>
          <w:lang w:val="pt-BR"/>
        </w:rPr>
        <w:t>, quando for o caso</w:t>
      </w:r>
      <w:r w:rsidRPr="00415ED0">
        <w:rPr>
          <w:rFonts w:ascii="Arial" w:eastAsia="Arial" w:hAnsi="Arial" w:cs="Arial"/>
          <w:sz w:val="24"/>
          <w:szCs w:val="24"/>
          <w:lang w:val="pt-BR"/>
        </w:rPr>
        <w:t>.</w:t>
      </w:r>
    </w:p>
    <w:p w14:paraId="2AD16013" w14:textId="77777777" w:rsidR="004469C5" w:rsidRPr="00415ED0" w:rsidRDefault="007C72BD">
      <w:pPr>
        <w:pStyle w:val="Normal1"/>
        <w:ind w:firstLine="700"/>
        <w:jc w:val="both"/>
        <w:rPr>
          <w:lang w:val="pt-BR"/>
        </w:rPr>
      </w:pPr>
      <w:r w:rsidRPr="00415ED0">
        <w:rPr>
          <w:rFonts w:ascii="Arial" w:eastAsia="Arial" w:hAnsi="Arial" w:cs="Arial"/>
          <w:sz w:val="24"/>
          <w:szCs w:val="24"/>
          <w:lang w:val="pt-BR"/>
        </w:rPr>
        <w:t>Os regulamentos do Trabalho de Conclusão de Curso, do Estágio curricular obrigatório e não obrigatório e das Atividades Complementares serão apresentadas a seguir.</w:t>
      </w:r>
    </w:p>
    <w:p w14:paraId="3D5F9002" w14:textId="77777777" w:rsidR="000D2C63" w:rsidRDefault="000D2C63">
      <w:pPr>
        <w:pStyle w:val="Normal1"/>
        <w:jc w:val="both"/>
        <w:rPr>
          <w:rFonts w:ascii="Arial" w:eastAsia="Arial" w:hAnsi="Arial" w:cs="Arial"/>
          <w:b/>
          <w:sz w:val="24"/>
          <w:szCs w:val="24"/>
          <w:lang w:val="pt-BR"/>
        </w:rPr>
      </w:pPr>
    </w:p>
    <w:p w14:paraId="1624696B" w14:textId="77777777" w:rsidR="004469C5" w:rsidRPr="000D2C63" w:rsidRDefault="007C72BD" w:rsidP="000D2C63">
      <w:pPr>
        <w:pStyle w:val="Ttulo1"/>
        <w:jc w:val="both"/>
        <w:rPr>
          <w:rFonts w:ascii="Arial" w:hAnsi="Arial" w:cs="Arial"/>
          <w:lang w:val="pt-BR"/>
        </w:rPr>
      </w:pPr>
      <w:bookmarkStart w:id="35" w:name="_Toc508722161"/>
      <w:r w:rsidRPr="000D2C63">
        <w:rPr>
          <w:rFonts w:ascii="Arial" w:eastAsia="Arial" w:hAnsi="Arial" w:cs="Arial"/>
          <w:lang w:val="pt-BR"/>
        </w:rPr>
        <w:lastRenderedPageBreak/>
        <w:t>9.4.1. Regulamento do Estágio Curricular Obrigatório e Não Obrigatório</w:t>
      </w:r>
      <w:bookmarkEnd w:id="35"/>
    </w:p>
    <w:p w14:paraId="55E6A9F9" w14:textId="77777777" w:rsidR="004469C5" w:rsidRPr="000D2C63" w:rsidRDefault="006242F9" w:rsidP="000D2C63">
      <w:pPr>
        <w:pStyle w:val="Ttulo1"/>
        <w:jc w:val="both"/>
        <w:rPr>
          <w:rFonts w:ascii="Arial" w:hAnsi="Arial" w:cs="Arial"/>
          <w:lang w:val="pt-BR"/>
        </w:rPr>
      </w:pPr>
      <w:bookmarkStart w:id="36" w:name="_Toc508722162"/>
      <w:r w:rsidRPr="000D2C63">
        <w:rPr>
          <w:rFonts w:ascii="Arial" w:eastAsia="Arial" w:hAnsi="Arial" w:cs="Arial"/>
          <w:lang w:val="pt-BR"/>
        </w:rPr>
        <w:t>9.4.1.1</w:t>
      </w:r>
      <w:r w:rsidR="007C72BD" w:rsidRPr="000D2C63">
        <w:rPr>
          <w:rFonts w:ascii="Arial" w:eastAsia="Arial" w:hAnsi="Arial" w:cs="Arial"/>
          <w:lang w:val="pt-BR"/>
        </w:rPr>
        <w:t xml:space="preserve"> Da Organização</w:t>
      </w:r>
      <w:bookmarkEnd w:id="36"/>
    </w:p>
    <w:p w14:paraId="0D13A3E8" w14:textId="77777777" w:rsidR="000D2C63" w:rsidRDefault="000D2C63">
      <w:pPr>
        <w:pStyle w:val="Normal1"/>
        <w:spacing w:after="0"/>
        <w:ind w:firstLine="708"/>
        <w:jc w:val="both"/>
        <w:rPr>
          <w:rFonts w:ascii="Arial" w:eastAsia="Arial" w:hAnsi="Arial" w:cs="Arial"/>
          <w:sz w:val="24"/>
          <w:szCs w:val="24"/>
          <w:lang w:val="pt-BR"/>
        </w:rPr>
      </w:pPr>
    </w:p>
    <w:p w14:paraId="4583A4B7" w14:textId="0A21C162" w:rsidR="004469C5" w:rsidRPr="00415ED0" w:rsidRDefault="007C72BD">
      <w:pPr>
        <w:pStyle w:val="Normal1"/>
        <w:spacing w:after="0"/>
        <w:ind w:firstLine="708"/>
        <w:jc w:val="both"/>
        <w:rPr>
          <w:lang w:val="pt-BR"/>
        </w:rPr>
      </w:pPr>
      <w:r w:rsidRPr="00415ED0">
        <w:rPr>
          <w:rFonts w:ascii="Arial" w:eastAsia="Arial" w:hAnsi="Arial" w:cs="Arial"/>
          <w:sz w:val="24"/>
          <w:szCs w:val="24"/>
          <w:lang w:val="pt-BR"/>
        </w:rPr>
        <w:t xml:space="preserve">O estágio curricular </w:t>
      </w:r>
      <w:r w:rsidR="007F0AF2" w:rsidRPr="00415ED0">
        <w:rPr>
          <w:rFonts w:ascii="Arial" w:eastAsia="Arial" w:hAnsi="Arial" w:cs="Arial"/>
          <w:sz w:val="24"/>
          <w:szCs w:val="24"/>
          <w:lang w:val="pt-BR"/>
        </w:rPr>
        <w:t xml:space="preserve">obrigatório </w:t>
      </w:r>
      <w:r w:rsidRPr="00415ED0">
        <w:rPr>
          <w:rFonts w:ascii="Arial" w:eastAsia="Arial" w:hAnsi="Arial" w:cs="Arial"/>
          <w:sz w:val="24"/>
          <w:szCs w:val="24"/>
          <w:lang w:val="pt-BR"/>
        </w:rPr>
        <w:t xml:space="preserve">é um componente obrigatório para a obtenção do diploma do curso de Bacharelado em Ciências Biológicas com linha de formação em Biologia da Conservação, sendo composto por uma carga horária de 300 horas, totalizando 20 créditos. As diretrizes para realização do estágio curricular obrigatório e não obrigatório no âmbito do curso de Bacharelado em Ciências Biológicas com linha de formação em Biologia da Conservação, estão em consonância com a Lei n° 11.788, de 25 de setembro de 2008, que dispõe sobre o estágio de estudantes e </w:t>
      </w:r>
      <w:r w:rsidR="005A2B7D">
        <w:rPr>
          <w:rFonts w:ascii="Arial" w:eastAsia="Arial" w:hAnsi="Arial" w:cs="Arial"/>
          <w:sz w:val="24"/>
          <w:szCs w:val="24"/>
          <w:lang w:val="pt-BR"/>
        </w:rPr>
        <w:t>o Regimento Geral dos Cursos de Graduação da UFSCar</w:t>
      </w:r>
      <w:r w:rsidRPr="00415ED0">
        <w:rPr>
          <w:rFonts w:ascii="Arial" w:eastAsia="Arial" w:hAnsi="Arial" w:cs="Arial"/>
          <w:sz w:val="24"/>
          <w:szCs w:val="24"/>
          <w:lang w:val="pt-BR"/>
        </w:rPr>
        <w:t xml:space="preserve">, que dispõe sobre a realização de estágios de estudantes dos Cursos de Graduação da </w:t>
      </w:r>
      <w:r w:rsidR="005A2B7D">
        <w:rPr>
          <w:rFonts w:ascii="Arial" w:eastAsia="Arial" w:hAnsi="Arial" w:cs="Arial"/>
          <w:sz w:val="24"/>
          <w:szCs w:val="24"/>
          <w:lang w:val="pt-BR"/>
        </w:rPr>
        <w:t>UFSCar</w:t>
      </w:r>
      <w:r w:rsidRPr="00415ED0">
        <w:rPr>
          <w:rFonts w:ascii="Arial" w:eastAsia="Arial" w:hAnsi="Arial" w:cs="Arial"/>
          <w:sz w:val="24"/>
          <w:szCs w:val="24"/>
          <w:lang w:val="pt-BR"/>
        </w:rPr>
        <w:t>.</w:t>
      </w:r>
    </w:p>
    <w:p w14:paraId="6652EB7A" w14:textId="77777777" w:rsidR="004469C5" w:rsidRPr="00415ED0" w:rsidRDefault="007C72BD">
      <w:pPr>
        <w:pStyle w:val="Normal1"/>
        <w:spacing w:after="0"/>
        <w:ind w:firstLine="700"/>
        <w:jc w:val="both"/>
        <w:rPr>
          <w:lang w:val="pt-BR"/>
        </w:rPr>
      </w:pPr>
      <w:r w:rsidRPr="00415ED0">
        <w:rPr>
          <w:rFonts w:ascii="Arial" w:eastAsia="Arial" w:hAnsi="Arial" w:cs="Arial"/>
          <w:sz w:val="24"/>
          <w:szCs w:val="24"/>
          <w:lang w:val="pt-BR"/>
        </w:rPr>
        <w:t xml:space="preserve">Os estágios curriculares obrigatório e </w:t>
      </w:r>
      <w:proofErr w:type="gramStart"/>
      <w:r w:rsidRPr="00415ED0">
        <w:rPr>
          <w:rFonts w:ascii="Arial" w:eastAsia="Arial" w:hAnsi="Arial" w:cs="Arial"/>
          <w:sz w:val="24"/>
          <w:szCs w:val="24"/>
          <w:lang w:val="pt-BR"/>
        </w:rPr>
        <w:t>não-obrigatório</w:t>
      </w:r>
      <w:proofErr w:type="gramEnd"/>
      <w:r w:rsidRPr="00415ED0">
        <w:rPr>
          <w:rFonts w:ascii="Arial" w:eastAsia="Arial" w:hAnsi="Arial" w:cs="Arial"/>
          <w:sz w:val="24"/>
          <w:szCs w:val="24"/>
          <w:lang w:val="pt-BR"/>
        </w:rPr>
        <w:t xml:space="preserve"> deverão ser desenvolvidos na área da Biologia da Conservação ou Ciências Biológicas de forma que o estudante exercite e aplique os conhecimentos construídos durante a vida acadêmica no ambiente de atuação profissional, possibilitando o desenvolvimento de habilidades específicas. Com isso, espera-se que o aluno adquira uma visão mais ampla das possibilidades de trabalho na área e das relações e interações que ocorrem no mundo do trabalho. De modo a possibilitar a integração das atividades de consolidação da formação, o estudante poderá tratar, com caráter monográfico ou de pesquisa, no Trabalho de Conclusão do Curso (TCC) as situações-problema que porventura vivencie no campo de estágio.</w:t>
      </w:r>
    </w:p>
    <w:p w14:paraId="16208FD9" w14:textId="77777777" w:rsidR="003D3400" w:rsidRPr="00415ED0" w:rsidRDefault="0061131E">
      <w:pPr>
        <w:pStyle w:val="Normal1"/>
        <w:spacing w:after="0"/>
        <w:ind w:firstLine="708"/>
        <w:jc w:val="both"/>
        <w:rPr>
          <w:rFonts w:ascii="Arial" w:eastAsia="Arial" w:hAnsi="Arial" w:cs="Arial"/>
          <w:sz w:val="24"/>
          <w:szCs w:val="24"/>
          <w:lang w:val="pt-BR"/>
        </w:rPr>
      </w:pPr>
      <w:r w:rsidRPr="00415ED0">
        <w:rPr>
          <w:rFonts w:ascii="Arial" w:eastAsia="Arial" w:hAnsi="Arial" w:cs="Arial"/>
          <w:sz w:val="24"/>
          <w:szCs w:val="24"/>
          <w:lang w:val="pt-BR"/>
        </w:rPr>
        <w:t xml:space="preserve">O estágio curricular obrigatório tem como </w:t>
      </w:r>
      <w:r w:rsidR="007F0AF2" w:rsidRPr="00415ED0">
        <w:rPr>
          <w:rFonts w:ascii="Arial" w:eastAsia="Arial" w:hAnsi="Arial" w:cs="Arial"/>
          <w:sz w:val="24"/>
          <w:szCs w:val="24"/>
          <w:lang w:val="pt-BR"/>
        </w:rPr>
        <w:t>pré</w:t>
      </w:r>
      <w:r w:rsidRPr="00415ED0">
        <w:rPr>
          <w:rFonts w:ascii="Arial" w:eastAsia="Arial" w:hAnsi="Arial" w:cs="Arial"/>
          <w:sz w:val="24"/>
          <w:szCs w:val="24"/>
          <w:lang w:val="pt-BR"/>
        </w:rPr>
        <w:t>-requisit</w:t>
      </w:r>
      <w:r w:rsidR="007F0AF2" w:rsidRPr="00415ED0">
        <w:rPr>
          <w:rFonts w:ascii="Arial" w:eastAsia="Arial" w:hAnsi="Arial" w:cs="Arial"/>
          <w:sz w:val="24"/>
          <w:szCs w:val="24"/>
          <w:lang w:val="pt-BR"/>
        </w:rPr>
        <w:t xml:space="preserve">o o Laboratório de Habilidades </w:t>
      </w:r>
      <w:proofErr w:type="gramStart"/>
      <w:r w:rsidR="007F0AF2" w:rsidRPr="00415ED0">
        <w:rPr>
          <w:rFonts w:ascii="Arial" w:eastAsia="Arial" w:hAnsi="Arial" w:cs="Arial"/>
          <w:sz w:val="24"/>
          <w:szCs w:val="24"/>
          <w:lang w:val="pt-BR"/>
        </w:rPr>
        <w:t>1</w:t>
      </w:r>
      <w:proofErr w:type="gramEnd"/>
      <w:r w:rsidR="003D3400" w:rsidRPr="00415ED0">
        <w:rPr>
          <w:rFonts w:ascii="Arial" w:eastAsia="Arial" w:hAnsi="Arial" w:cs="Arial"/>
          <w:sz w:val="24"/>
          <w:szCs w:val="24"/>
          <w:lang w:val="pt-BR"/>
        </w:rPr>
        <w:t xml:space="preserve">, uma vez que esta atividade curricular visa </w:t>
      </w:r>
      <w:r w:rsidR="007F0AF2" w:rsidRPr="00415ED0">
        <w:rPr>
          <w:rFonts w:ascii="Arial" w:eastAsia="Arial" w:hAnsi="Arial" w:cs="Arial"/>
          <w:sz w:val="24"/>
          <w:szCs w:val="24"/>
          <w:lang w:val="pt-BR"/>
        </w:rPr>
        <w:t>discutir e fornecer aos estudantes as ferramentas necessárias</w:t>
      </w:r>
      <w:r w:rsidR="003D3400" w:rsidRPr="00415ED0">
        <w:rPr>
          <w:rFonts w:ascii="Arial" w:eastAsia="Arial" w:hAnsi="Arial" w:cs="Arial"/>
          <w:sz w:val="24"/>
          <w:szCs w:val="24"/>
          <w:lang w:val="pt-BR"/>
        </w:rPr>
        <w:t xml:space="preserve"> </w:t>
      </w:r>
      <w:r w:rsidR="007F0AF2" w:rsidRPr="00415ED0">
        <w:rPr>
          <w:rFonts w:ascii="Arial" w:eastAsia="Arial" w:hAnsi="Arial" w:cs="Arial"/>
          <w:sz w:val="24"/>
          <w:szCs w:val="24"/>
          <w:lang w:val="pt-BR"/>
        </w:rPr>
        <w:t xml:space="preserve">para elaboração dos </w:t>
      </w:r>
      <w:r w:rsidR="003D3400" w:rsidRPr="00415ED0">
        <w:rPr>
          <w:rFonts w:ascii="Arial" w:eastAsia="Arial" w:hAnsi="Arial" w:cs="Arial"/>
          <w:sz w:val="24"/>
          <w:szCs w:val="24"/>
          <w:lang w:val="pt-BR"/>
        </w:rPr>
        <w:t>seus</w:t>
      </w:r>
      <w:r w:rsidR="007F0AF2" w:rsidRPr="00415ED0">
        <w:rPr>
          <w:rFonts w:ascii="Arial" w:eastAsia="Arial" w:hAnsi="Arial" w:cs="Arial"/>
          <w:sz w:val="24"/>
          <w:szCs w:val="24"/>
          <w:lang w:val="pt-BR"/>
        </w:rPr>
        <w:t xml:space="preserve"> projetos de</w:t>
      </w:r>
      <w:r w:rsidR="003D3400" w:rsidRPr="00415ED0">
        <w:rPr>
          <w:rFonts w:ascii="Arial" w:eastAsia="Arial" w:hAnsi="Arial" w:cs="Arial"/>
          <w:sz w:val="24"/>
          <w:szCs w:val="24"/>
          <w:lang w:val="pt-BR"/>
        </w:rPr>
        <w:t xml:space="preserve"> estágio e trabalho de conclusão de curso</w:t>
      </w:r>
      <w:r w:rsidRPr="00415ED0">
        <w:rPr>
          <w:rFonts w:ascii="Arial" w:eastAsia="Arial" w:hAnsi="Arial" w:cs="Arial"/>
          <w:sz w:val="24"/>
          <w:szCs w:val="24"/>
          <w:lang w:val="pt-BR"/>
        </w:rPr>
        <w:t xml:space="preserve">. </w:t>
      </w:r>
    </w:p>
    <w:p w14:paraId="7A3B3A37" w14:textId="25F68289" w:rsidR="004469C5" w:rsidRPr="00415ED0" w:rsidRDefault="003D3400">
      <w:pPr>
        <w:pStyle w:val="Normal1"/>
        <w:spacing w:after="0"/>
        <w:ind w:firstLine="708"/>
        <w:jc w:val="both"/>
        <w:rPr>
          <w:lang w:val="pt-BR"/>
        </w:rPr>
      </w:pPr>
      <w:r w:rsidRPr="00415ED0">
        <w:rPr>
          <w:rFonts w:ascii="Arial" w:eastAsia="Arial" w:hAnsi="Arial" w:cs="Arial"/>
          <w:sz w:val="24"/>
          <w:szCs w:val="24"/>
          <w:lang w:val="pt-BR"/>
        </w:rPr>
        <w:t xml:space="preserve">O estágio </w:t>
      </w:r>
      <w:proofErr w:type="gramStart"/>
      <w:r w:rsidRPr="00415ED0">
        <w:rPr>
          <w:rFonts w:ascii="Arial" w:eastAsia="Arial" w:hAnsi="Arial" w:cs="Arial"/>
          <w:sz w:val="24"/>
          <w:szCs w:val="24"/>
          <w:lang w:val="pt-BR"/>
        </w:rPr>
        <w:t>não-obrigatório</w:t>
      </w:r>
      <w:proofErr w:type="gramEnd"/>
      <w:r w:rsidRPr="00415ED0">
        <w:rPr>
          <w:rFonts w:ascii="Arial" w:eastAsia="Arial" w:hAnsi="Arial" w:cs="Arial"/>
          <w:sz w:val="24"/>
          <w:szCs w:val="24"/>
          <w:lang w:val="pt-BR"/>
        </w:rPr>
        <w:t xml:space="preserve"> não apresenta </w:t>
      </w:r>
      <w:proofErr w:type="spellStart"/>
      <w:r w:rsidRPr="00415ED0">
        <w:rPr>
          <w:rFonts w:ascii="Arial" w:eastAsia="Arial" w:hAnsi="Arial" w:cs="Arial"/>
          <w:sz w:val="24"/>
          <w:szCs w:val="24"/>
          <w:lang w:val="pt-BR"/>
        </w:rPr>
        <w:t>pré</w:t>
      </w:r>
      <w:proofErr w:type="spellEnd"/>
      <w:r w:rsidRPr="00415ED0">
        <w:rPr>
          <w:rFonts w:ascii="Arial" w:eastAsia="Arial" w:hAnsi="Arial" w:cs="Arial"/>
          <w:sz w:val="24"/>
          <w:szCs w:val="24"/>
          <w:lang w:val="pt-BR"/>
        </w:rPr>
        <w:t xml:space="preserve"> ou </w:t>
      </w:r>
      <w:proofErr w:type="spellStart"/>
      <w:r w:rsidRPr="00415ED0">
        <w:rPr>
          <w:rFonts w:ascii="Arial" w:eastAsia="Arial" w:hAnsi="Arial" w:cs="Arial"/>
          <w:sz w:val="24"/>
          <w:szCs w:val="24"/>
          <w:lang w:val="pt-BR"/>
        </w:rPr>
        <w:t>co-requisitos</w:t>
      </w:r>
      <w:proofErr w:type="spellEnd"/>
      <w:r w:rsidRPr="00415ED0">
        <w:rPr>
          <w:rFonts w:ascii="Arial" w:eastAsia="Arial" w:hAnsi="Arial" w:cs="Arial"/>
          <w:sz w:val="24"/>
          <w:szCs w:val="24"/>
          <w:lang w:val="pt-BR"/>
        </w:rPr>
        <w:t xml:space="preserve"> podendo ser realiz</w:t>
      </w:r>
      <w:r w:rsidR="007F0AF2" w:rsidRPr="00415ED0">
        <w:rPr>
          <w:rFonts w:ascii="Arial" w:eastAsia="Arial" w:hAnsi="Arial" w:cs="Arial"/>
          <w:sz w:val="24"/>
          <w:szCs w:val="24"/>
          <w:lang w:val="pt-BR"/>
        </w:rPr>
        <w:t xml:space="preserve">ado </w:t>
      </w:r>
      <w:r w:rsidR="00EE569B" w:rsidRPr="00EE569B">
        <w:rPr>
          <w:rFonts w:ascii="Arial" w:eastAsia="Arial" w:hAnsi="Arial" w:cs="Arial"/>
          <w:sz w:val="24"/>
          <w:szCs w:val="24"/>
          <w:lang w:val="pt-BR"/>
        </w:rPr>
        <w:t>preferencialmente a partir da segunda metade do curso (após o estudante ter cursado metade da carga horária do currículo)</w:t>
      </w:r>
      <w:r w:rsidRPr="00415ED0">
        <w:rPr>
          <w:rFonts w:ascii="Arial" w:eastAsia="Arial" w:hAnsi="Arial" w:cs="Arial"/>
          <w:sz w:val="24"/>
          <w:szCs w:val="24"/>
          <w:lang w:val="pt-BR"/>
        </w:rPr>
        <w:t xml:space="preserve">. </w:t>
      </w:r>
      <w:r w:rsidR="007C72BD" w:rsidRPr="00415ED0">
        <w:rPr>
          <w:rFonts w:ascii="Arial" w:eastAsia="Arial" w:hAnsi="Arial" w:cs="Arial"/>
          <w:sz w:val="24"/>
          <w:szCs w:val="24"/>
          <w:lang w:val="pt-BR"/>
        </w:rPr>
        <w:t xml:space="preserve">A carga horária do estágio </w:t>
      </w:r>
      <w:proofErr w:type="gramStart"/>
      <w:r w:rsidR="007C72BD" w:rsidRPr="00415ED0">
        <w:rPr>
          <w:rFonts w:ascii="Arial" w:eastAsia="Arial" w:hAnsi="Arial" w:cs="Arial"/>
          <w:sz w:val="24"/>
          <w:szCs w:val="24"/>
          <w:lang w:val="pt-BR"/>
        </w:rPr>
        <w:t>não-obrigatório</w:t>
      </w:r>
      <w:proofErr w:type="gramEnd"/>
      <w:r w:rsidR="007C72BD" w:rsidRPr="00415ED0">
        <w:rPr>
          <w:rFonts w:ascii="Arial" w:eastAsia="Arial" w:hAnsi="Arial" w:cs="Arial"/>
          <w:sz w:val="24"/>
          <w:szCs w:val="24"/>
          <w:lang w:val="pt-BR"/>
        </w:rPr>
        <w:t xml:space="preserve"> poderá ser computada como atividade curricular complementar.</w:t>
      </w:r>
    </w:p>
    <w:p w14:paraId="4D354DA2" w14:textId="77777777" w:rsidR="004469C5" w:rsidRPr="00415ED0" w:rsidRDefault="004469C5">
      <w:pPr>
        <w:pStyle w:val="Normal1"/>
        <w:jc w:val="both"/>
        <w:rPr>
          <w:lang w:val="pt-BR"/>
        </w:rPr>
      </w:pPr>
    </w:p>
    <w:p w14:paraId="10F03139" w14:textId="77777777" w:rsidR="004469C5" w:rsidRPr="000D2C63" w:rsidRDefault="006242F9" w:rsidP="000D2C63">
      <w:pPr>
        <w:pStyle w:val="Ttulo1"/>
        <w:jc w:val="both"/>
        <w:rPr>
          <w:rFonts w:ascii="Arial" w:hAnsi="Arial" w:cs="Arial"/>
          <w:lang w:val="pt-BR"/>
        </w:rPr>
      </w:pPr>
      <w:bookmarkStart w:id="37" w:name="_Toc508722163"/>
      <w:r w:rsidRPr="000D2C63">
        <w:rPr>
          <w:rFonts w:ascii="Arial" w:eastAsia="Arial" w:hAnsi="Arial" w:cs="Arial"/>
          <w:lang w:val="pt-BR"/>
        </w:rPr>
        <w:t>9.4.1.2.</w:t>
      </w:r>
      <w:r w:rsidR="007C72BD" w:rsidRPr="000D2C63">
        <w:rPr>
          <w:rFonts w:ascii="Arial" w:eastAsia="Arial" w:hAnsi="Arial" w:cs="Arial"/>
          <w:lang w:val="pt-BR"/>
        </w:rPr>
        <w:t xml:space="preserve"> Dos Objetivos</w:t>
      </w:r>
      <w:bookmarkEnd w:id="37"/>
    </w:p>
    <w:p w14:paraId="699D045D" w14:textId="77777777" w:rsidR="004469C5" w:rsidRPr="00415ED0" w:rsidRDefault="004469C5">
      <w:pPr>
        <w:pStyle w:val="Normal1"/>
        <w:spacing w:after="0"/>
        <w:rPr>
          <w:lang w:val="pt-BR"/>
        </w:rPr>
      </w:pPr>
    </w:p>
    <w:p w14:paraId="47BD4784" w14:textId="77777777" w:rsidR="004469C5" w:rsidRPr="00415ED0" w:rsidRDefault="007C72BD">
      <w:pPr>
        <w:pStyle w:val="Normal1"/>
        <w:numPr>
          <w:ilvl w:val="0"/>
          <w:numId w:val="3"/>
        </w:numPr>
        <w:spacing w:after="156"/>
        <w:ind w:firstLine="360"/>
        <w:jc w:val="both"/>
        <w:rPr>
          <w:sz w:val="24"/>
          <w:szCs w:val="24"/>
          <w:lang w:val="pt-BR"/>
        </w:rPr>
      </w:pPr>
      <w:r w:rsidRPr="00415ED0">
        <w:rPr>
          <w:rFonts w:ascii="Arial" w:eastAsia="Arial" w:hAnsi="Arial" w:cs="Arial"/>
          <w:sz w:val="24"/>
          <w:szCs w:val="24"/>
          <w:lang w:val="pt-BR"/>
        </w:rPr>
        <w:t xml:space="preserve">Participar do funcionamento de um projeto de Biologia da Conservação ou Ciências Biológicas em uma instituição, integrar os conteúdos trabalhados nos cinco eixos temáticos ao longo do curso. </w:t>
      </w:r>
    </w:p>
    <w:p w14:paraId="436D63BA" w14:textId="77777777" w:rsidR="004469C5" w:rsidRPr="00415ED0" w:rsidRDefault="007C72BD">
      <w:pPr>
        <w:pStyle w:val="Normal1"/>
        <w:numPr>
          <w:ilvl w:val="0"/>
          <w:numId w:val="3"/>
        </w:numPr>
        <w:spacing w:after="156"/>
        <w:ind w:firstLine="360"/>
        <w:jc w:val="both"/>
        <w:rPr>
          <w:sz w:val="24"/>
          <w:szCs w:val="24"/>
          <w:lang w:val="pt-BR"/>
        </w:rPr>
      </w:pPr>
      <w:r w:rsidRPr="00415ED0">
        <w:rPr>
          <w:rFonts w:ascii="Arial" w:eastAsia="Arial" w:hAnsi="Arial" w:cs="Arial"/>
          <w:sz w:val="24"/>
          <w:szCs w:val="24"/>
          <w:lang w:val="pt-BR"/>
        </w:rPr>
        <w:t>Desenvolver habilidades específicas por meio do exercício e aplicação do conhecimento construído durante a vida acadêmica no ambiente de atuação profissional.</w:t>
      </w:r>
    </w:p>
    <w:p w14:paraId="5697A911" w14:textId="77777777" w:rsidR="004469C5" w:rsidRPr="00415ED0" w:rsidRDefault="007C72BD">
      <w:pPr>
        <w:pStyle w:val="Normal1"/>
        <w:numPr>
          <w:ilvl w:val="0"/>
          <w:numId w:val="3"/>
        </w:numPr>
        <w:spacing w:after="156"/>
        <w:ind w:firstLine="360"/>
        <w:jc w:val="both"/>
        <w:rPr>
          <w:sz w:val="24"/>
          <w:szCs w:val="24"/>
          <w:lang w:val="pt-BR"/>
        </w:rPr>
      </w:pPr>
      <w:r w:rsidRPr="00415ED0">
        <w:rPr>
          <w:rFonts w:ascii="Arial" w:eastAsia="Arial" w:hAnsi="Arial" w:cs="Arial"/>
          <w:sz w:val="24"/>
          <w:szCs w:val="24"/>
          <w:lang w:val="pt-BR"/>
        </w:rPr>
        <w:lastRenderedPageBreak/>
        <w:t>Trazer novas experiências à sala de aula e possibilitar uma visão mais ampla das possibilidades de trabalho na área.</w:t>
      </w:r>
    </w:p>
    <w:p w14:paraId="133DCA7E" w14:textId="77777777" w:rsidR="004469C5" w:rsidRPr="00415ED0" w:rsidRDefault="007C72BD">
      <w:pPr>
        <w:pStyle w:val="Normal1"/>
        <w:numPr>
          <w:ilvl w:val="0"/>
          <w:numId w:val="3"/>
        </w:numPr>
        <w:spacing w:after="156"/>
        <w:ind w:firstLine="360"/>
        <w:jc w:val="both"/>
        <w:rPr>
          <w:sz w:val="24"/>
          <w:szCs w:val="24"/>
          <w:lang w:val="pt-BR"/>
        </w:rPr>
      </w:pPr>
      <w:r w:rsidRPr="00415ED0">
        <w:rPr>
          <w:rFonts w:ascii="Arial" w:eastAsia="Arial" w:hAnsi="Arial" w:cs="Arial"/>
          <w:sz w:val="24"/>
          <w:szCs w:val="24"/>
          <w:lang w:val="pt-BR"/>
        </w:rPr>
        <w:t xml:space="preserve">Promover a integração Universidade-Comunidade, estreitando os laços de cooperação. </w:t>
      </w:r>
    </w:p>
    <w:p w14:paraId="448E0B08" w14:textId="77777777" w:rsidR="004469C5" w:rsidRPr="00415ED0" w:rsidRDefault="007C72BD">
      <w:pPr>
        <w:pStyle w:val="Normal1"/>
        <w:numPr>
          <w:ilvl w:val="0"/>
          <w:numId w:val="3"/>
        </w:numPr>
        <w:spacing w:after="156"/>
        <w:ind w:firstLine="360"/>
        <w:jc w:val="both"/>
        <w:rPr>
          <w:sz w:val="24"/>
          <w:szCs w:val="24"/>
          <w:lang w:val="pt-BR"/>
        </w:rPr>
      </w:pPr>
      <w:r w:rsidRPr="00415ED0">
        <w:rPr>
          <w:rFonts w:ascii="Arial" w:eastAsia="Arial" w:hAnsi="Arial" w:cs="Arial"/>
          <w:sz w:val="24"/>
          <w:szCs w:val="24"/>
          <w:lang w:val="pt-BR"/>
        </w:rPr>
        <w:t>Possibilitar reflexão e análise crítica das situações vivenciadas no ambiente do estágio.</w:t>
      </w:r>
    </w:p>
    <w:p w14:paraId="184A01C8" w14:textId="77777777" w:rsidR="004469C5" w:rsidRPr="00415ED0" w:rsidRDefault="007C72BD">
      <w:pPr>
        <w:pStyle w:val="Normal1"/>
        <w:numPr>
          <w:ilvl w:val="0"/>
          <w:numId w:val="3"/>
        </w:numPr>
        <w:spacing w:after="156"/>
        <w:ind w:firstLine="360"/>
        <w:jc w:val="both"/>
        <w:rPr>
          <w:sz w:val="24"/>
          <w:szCs w:val="24"/>
          <w:lang w:val="pt-BR"/>
        </w:rPr>
      </w:pPr>
      <w:r w:rsidRPr="00415ED0">
        <w:rPr>
          <w:rFonts w:ascii="Arial" w:eastAsia="Arial" w:hAnsi="Arial" w:cs="Arial"/>
          <w:sz w:val="24"/>
          <w:szCs w:val="24"/>
          <w:lang w:val="pt-BR"/>
        </w:rPr>
        <w:t>Consolidar o processo de formação do profissional bacharel em Ciências Biológicas com linha de formação em Biologia da Conservação para o exercício da atividade profissional de forma integrada e autônoma.</w:t>
      </w:r>
    </w:p>
    <w:p w14:paraId="6A332142" w14:textId="77777777" w:rsidR="004469C5" w:rsidRPr="00415ED0" w:rsidRDefault="004469C5">
      <w:pPr>
        <w:pStyle w:val="Normal1"/>
        <w:jc w:val="both"/>
        <w:rPr>
          <w:lang w:val="pt-BR"/>
        </w:rPr>
      </w:pPr>
    </w:p>
    <w:p w14:paraId="468FC561" w14:textId="77777777" w:rsidR="004469C5" w:rsidRDefault="006242F9" w:rsidP="000D2C63">
      <w:pPr>
        <w:pStyle w:val="Ttulo1"/>
        <w:jc w:val="both"/>
        <w:rPr>
          <w:rFonts w:ascii="Arial" w:eastAsia="Arial" w:hAnsi="Arial" w:cs="Arial"/>
          <w:lang w:val="pt-BR"/>
        </w:rPr>
      </w:pPr>
      <w:bookmarkStart w:id="38" w:name="_Toc508722164"/>
      <w:r w:rsidRPr="000D2C63">
        <w:rPr>
          <w:rFonts w:ascii="Arial" w:eastAsia="Arial" w:hAnsi="Arial" w:cs="Arial"/>
          <w:lang w:val="pt-BR"/>
        </w:rPr>
        <w:t>9.4.1.3.</w:t>
      </w:r>
      <w:r w:rsidR="007C72BD" w:rsidRPr="000D2C63">
        <w:rPr>
          <w:rFonts w:ascii="Arial" w:eastAsia="Arial" w:hAnsi="Arial" w:cs="Arial"/>
          <w:lang w:val="pt-BR"/>
        </w:rPr>
        <w:t xml:space="preserve"> Dos requisitos para a realização do estágio:</w:t>
      </w:r>
      <w:bookmarkEnd w:id="38"/>
      <w:r w:rsidR="007C72BD" w:rsidRPr="000D2C63">
        <w:rPr>
          <w:rFonts w:ascii="Arial" w:eastAsia="Arial" w:hAnsi="Arial" w:cs="Arial"/>
          <w:lang w:val="pt-BR"/>
        </w:rPr>
        <w:t xml:space="preserve"> </w:t>
      </w:r>
    </w:p>
    <w:p w14:paraId="1494035E" w14:textId="77777777" w:rsidR="000D2C63" w:rsidRPr="000D2C63" w:rsidRDefault="000D2C63" w:rsidP="000D2C63">
      <w:pPr>
        <w:pStyle w:val="Normal1"/>
        <w:rPr>
          <w:lang w:val="pt-BR"/>
        </w:rPr>
      </w:pPr>
    </w:p>
    <w:p w14:paraId="0D51DA8F"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Para a realização do estágio, o estudante deverá estar regularmente matriculado no curso, sendo condições legais e necessárias: </w:t>
      </w:r>
    </w:p>
    <w:p w14:paraId="183A5646" w14:textId="77777777" w:rsidR="004469C5" w:rsidRPr="00415ED0" w:rsidRDefault="007C72BD">
      <w:pPr>
        <w:pStyle w:val="Normal1"/>
        <w:jc w:val="both"/>
        <w:rPr>
          <w:lang w:val="pt-BR"/>
        </w:rPr>
      </w:pPr>
      <w:r w:rsidRPr="00415ED0">
        <w:rPr>
          <w:rFonts w:ascii="Arial" w:eastAsia="Arial" w:hAnsi="Arial" w:cs="Arial"/>
          <w:sz w:val="24"/>
          <w:szCs w:val="24"/>
          <w:lang w:val="pt-BR"/>
        </w:rPr>
        <w:t>a) Celebração do termo de compromisso entre o discente e a parte concedente, com indicação da área de conhecimento, do nível e da modalidade de ensino e o caráter obrigatório ou não obrigatório do estágio.</w:t>
      </w:r>
    </w:p>
    <w:p w14:paraId="110C895C"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b) Elaboração de Plano de Atividades a serem desenvolvidas no estágio, compatíveis com o Projeto Pedagógico do Curso, o horário e o calendário escolar, de modo a contribuir para a efetiva formação profissional </w:t>
      </w:r>
      <w:proofErr w:type="gramStart"/>
      <w:r w:rsidRPr="00415ED0">
        <w:rPr>
          <w:rFonts w:ascii="Arial" w:eastAsia="Arial" w:hAnsi="Arial" w:cs="Arial"/>
          <w:sz w:val="24"/>
          <w:szCs w:val="24"/>
          <w:lang w:val="pt-BR"/>
        </w:rPr>
        <w:t>do(</w:t>
      </w:r>
      <w:proofErr w:type="gramEnd"/>
      <w:r w:rsidRPr="00415ED0">
        <w:rPr>
          <w:rFonts w:ascii="Arial" w:eastAsia="Arial" w:hAnsi="Arial" w:cs="Arial"/>
          <w:sz w:val="24"/>
          <w:szCs w:val="24"/>
          <w:lang w:val="pt-BR"/>
        </w:rPr>
        <w:t>a) estudante.</w:t>
      </w:r>
    </w:p>
    <w:p w14:paraId="28FE3E4E" w14:textId="77777777" w:rsidR="004469C5" w:rsidRPr="00415ED0" w:rsidRDefault="007C72BD">
      <w:pPr>
        <w:pStyle w:val="Normal1"/>
        <w:jc w:val="both"/>
        <w:rPr>
          <w:rFonts w:ascii="Arial" w:eastAsia="Arial" w:hAnsi="Arial" w:cs="Arial"/>
          <w:sz w:val="24"/>
          <w:szCs w:val="24"/>
          <w:lang w:val="pt-BR"/>
        </w:rPr>
      </w:pPr>
      <w:r w:rsidRPr="00415ED0">
        <w:rPr>
          <w:rFonts w:ascii="Arial" w:eastAsia="Arial" w:hAnsi="Arial" w:cs="Arial"/>
          <w:sz w:val="24"/>
          <w:szCs w:val="24"/>
          <w:lang w:val="pt-BR"/>
        </w:rPr>
        <w:t>c) Indicação para o acompanhamento efetivo do estágio de: um professor orientador da UFSCar e um supervisor da parte concedente.</w:t>
      </w:r>
    </w:p>
    <w:p w14:paraId="3CA8EC6F" w14:textId="77777777" w:rsidR="007F0AF2" w:rsidRPr="00415ED0" w:rsidRDefault="007F0AF2" w:rsidP="000D2C63">
      <w:pPr>
        <w:pStyle w:val="Normal1"/>
        <w:spacing w:after="0" w:line="240" w:lineRule="auto"/>
        <w:jc w:val="both"/>
        <w:rPr>
          <w:rFonts w:ascii="Arial" w:eastAsia="Arial" w:hAnsi="Arial" w:cs="Arial"/>
          <w:b/>
          <w:sz w:val="24"/>
          <w:szCs w:val="24"/>
          <w:lang w:val="pt-BR"/>
        </w:rPr>
      </w:pPr>
    </w:p>
    <w:p w14:paraId="37833DB5" w14:textId="77777777" w:rsidR="004469C5" w:rsidRDefault="006242F9" w:rsidP="000D2C63">
      <w:pPr>
        <w:pStyle w:val="Ttulo1"/>
        <w:jc w:val="both"/>
        <w:rPr>
          <w:rFonts w:ascii="Arial" w:eastAsia="Arial" w:hAnsi="Arial" w:cs="Arial"/>
          <w:lang w:val="pt-BR"/>
        </w:rPr>
      </w:pPr>
      <w:bookmarkStart w:id="39" w:name="_Toc508722165"/>
      <w:r w:rsidRPr="000D2C63">
        <w:rPr>
          <w:rFonts w:ascii="Arial" w:eastAsia="Arial" w:hAnsi="Arial" w:cs="Arial"/>
          <w:lang w:val="pt-BR"/>
        </w:rPr>
        <w:t>9.4.1.</w:t>
      </w:r>
      <w:r w:rsidR="007C72BD" w:rsidRPr="000D2C63">
        <w:rPr>
          <w:rFonts w:ascii="Arial" w:eastAsia="Arial" w:hAnsi="Arial" w:cs="Arial"/>
          <w:lang w:val="pt-BR"/>
        </w:rPr>
        <w:t>3.1</w:t>
      </w:r>
      <w:r w:rsidRPr="000D2C63">
        <w:rPr>
          <w:rFonts w:ascii="Arial" w:eastAsia="Arial" w:hAnsi="Arial" w:cs="Arial"/>
          <w:lang w:val="pt-BR"/>
        </w:rPr>
        <w:t>.</w:t>
      </w:r>
      <w:r w:rsidR="007C72BD" w:rsidRPr="000D2C63">
        <w:rPr>
          <w:rFonts w:ascii="Arial" w:eastAsia="Arial" w:hAnsi="Arial" w:cs="Arial"/>
          <w:lang w:val="pt-BR"/>
        </w:rPr>
        <w:t xml:space="preserve"> Do Termo de Compromisso:</w:t>
      </w:r>
      <w:bookmarkEnd w:id="39"/>
      <w:r w:rsidR="007C72BD" w:rsidRPr="000D2C63">
        <w:rPr>
          <w:rFonts w:ascii="Arial" w:eastAsia="Arial" w:hAnsi="Arial" w:cs="Arial"/>
          <w:lang w:val="pt-BR"/>
        </w:rPr>
        <w:t xml:space="preserve"> </w:t>
      </w:r>
    </w:p>
    <w:p w14:paraId="40E32B5C" w14:textId="77777777" w:rsidR="000D2C63" w:rsidRPr="000D2C63" w:rsidRDefault="000D2C63" w:rsidP="000D2C63">
      <w:pPr>
        <w:pStyle w:val="Normal1"/>
        <w:spacing w:after="0" w:line="240" w:lineRule="auto"/>
        <w:rPr>
          <w:lang w:val="pt-BR"/>
        </w:rPr>
      </w:pPr>
    </w:p>
    <w:p w14:paraId="660343C2"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O termo de compromisso de estágio a ser </w:t>
      </w:r>
      <w:proofErr w:type="gramStart"/>
      <w:r w:rsidRPr="00415ED0">
        <w:rPr>
          <w:rFonts w:ascii="Arial" w:eastAsia="Arial" w:hAnsi="Arial" w:cs="Arial"/>
          <w:sz w:val="24"/>
          <w:szCs w:val="24"/>
          <w:lang w:val="pt-BR"/>
        </w:rPr>
        <w:t>celebrado</w:t>
      </w:r>
      <w:proofErr w:type="gramEnd"/>
      <w:r w:rsidRPr="00415ED0">
        <w:rPr>
          <w:rFonts w:ascii="Arial" w:eastAsia="Arial" w:hAnsi="Arial" w:cs="Arial"/>
          <w:sz w:val="24"/>
          <w:szCs w:val="24"/>
          <w:lang w:val="pt-BR"/>
        </w:rPr>
        <w:t xml:space="preserve"> entre o estudante, a parte concedente do estágio e a UFSCar, deverá estabelecer:</w:t>
      </w:r>
    </w:p>
    <w:p w14:paraId="264B536D" w14:textId="77777777" w:rsidR="004469C5" w:rsidRPr="00415ED0" w:rsidRDefault="007C72BD">
      <w:pPr>
        <w:pStyle w:val="Normal1"/>
        <w:jc w:val="both"/>
        <w:rPr>
          <w:lang w:val="pt-BR"/>
        </w:rPr>
      </w:pPr>
      <w:r w:rsidRPr="00415ED0">
        <w:rPr>
          <w:rFonts w:ascii="Arial" w:eastAsia="Arial" w:hAnsi="Arial" w:cs="Arial"/>
          <w:sz w:val="24"/>
          <w:szCs w:val="24"/>
          <w:lang w:val="pt-BR"/>
        </w:rPr>
        <w:t>a) O plano das atividades a serem realizadas, que figurará em anexo ao respectivo termo de compromisso.</w:t>
      </w:r>
    </w:p>
    <w:p w14:paraId="32CC504B" w14:textId="77777777" w:rsidR="004469C5" w:rsidRPr="00415ED0" w:rsidRDefault="007C72BD">
      <w:pPr>
        <w:pStyle w:val="Normal1"/>
        <w:jc w:val="both"/>
        <w:rPr>
          <w:lang w:val="pt-BR"/>
        </w:rPr>
      </w:pPr>
      <w:r w:rsidRPr="00415ED0">
        <w:rPr>
          <w:rFonts w:ascii="Arial" w:eastAsia="Arial" w:hAnsi="Arial" w:cs="Arial"/>
          <w:sz w:val="24"/>
          <w:szCs w:val="24"/>
          <w:lang w:val="pt-BR"/>
        </w:rPr>
        <w:t>b) As condições de realização do estágio, em especial, a duração e a jornada de atividades, respeitada a legislação vigente.</w:t>
      </w:r>
    </w:p>
    <w:p w14:paraId="633122F6" w14:textId="77777777" w:rsidR="004469C5" w:rsidRPr="00415ED0" w:rsidRDefault="007C72BD">
      <w:pPr>
        <w:pStyle w:val="Normal1"/>
        <w:jc w:val="both"/>
        <w:rPr>
          <w:lang w:val="pt-BR"/>
        </w:rPr>
      </w:pPr>
      <w:r w:rsidRPr="00415ED0">
        <w:rPr>
          <w:rFonts w:ascii="Arial" w:eastAsia="Arial" w:hAnsi="Arial" w:cs="Arial"/>
          <w:sz w:val="24"/>
          <w:szCs w:val="24"/>
          <w:lang w:val="pt-BR"/>
        </w:rPr>
        <w:t>c) As obrigações do estagiário, da concedente e da UFSCar.</w:t>
      </w:r>
    </w:p>
    <w:p w14:paraId="6F172FC6" w14:textId="77777777" w:rsidR="004469C5" w:rsidRPr="00415ED0" w:rsidRDefault="007C72BD">
      <w:pPr>
        <w:pStyle w:val="Normal1"/>
        <w:jc w:val="both"/>
        <w:rPr>
          <w:lang w:val="pt-BR"/>
        </w:rPr>
      </w:pPr>
      <w:r w:rsidRPr="00415ED0">
        <w:rPr>
          <w:rFonts w:ascii="Arial" w:eastAsia="Arial" w:hAnsi="Arial" w:cs="Arial"/>
          <w:sz w:val="24"/>
          <w:szCs w:val="24"/>
          <w:lang w:val="pt-BR"/>
        </w:rPr>
        <w:t>d) O valor da bolsa ou outra forma de contraprestação devida ao Estagiário, e o auxílio-transporte, a cargo da Concedente, quando for o caso.</w:t>
      </w:r>
    </w:p>
    <w:p w14:paraId="6790BB29" w14:textId="77777777" w:rsidR="004469C5" w:rsidRPr="00415ED0" w:rsidRDefault="007C72BD">
      <w:pPr>
        <w:pStyle w:val="Normal1"/>
        <w:jc w:val="both"/>
        <w:rPr>
          <w:lang w:val="pt-BR"/>
        </w:rPr>
      </w:pPr>
      <w:r w:rsidRPr="00415ED0">
        <w:rPr>
          <w:rFonts w:ascii="Arial" w:eastAsia="Arial" w:hAnsi="Arial" w:cs="Arial"/>
          <w:sz w:val="24"/>
          <w:szCs w:val="24"/>
          <w:lang w:val="pt-BR"/>
        </w:rPr>
        <w:lastRenderedPageBreak/>
        <w:t>e) O direito do estagiário ao recesso das atividades na forma da legislação vigente.</w:t>
      </w:r>
    </w:p>
    <w:p w14:paraId="3668F407" w14:textId="77777777" w:rsidR="004469C5" w:rsidRPr="00415ED0" w:rsidRDefault="007C72BD">
      <w:pPr>
        <w:pStyle w:val="Normal1"/>
        <w:jc w:val="both"/>
        <w:rPr>
          <w:lang w:val="pt-BR"/>
        </w:rPr>
      </w:pPr>
      <w:r w:rsidRPr="00415ED0">
        <w:rPr>
          <w:rFonts w:ascii="Arial" w:eastAsia="Arial" w:hAnsi="Arial" w:cs="Arial"/>
          <w:sz w:val="24"/>
          <w:szCs w:val="24"/>
          <w:lang w:val="pt-BR"/>
        </w:rPr>
        <w:t>f) A contratação de seguro de acidentes pessoais em favor do estagiário, a cargo da Concedente ou da instituição.</w:t>
      </w:r>
    </w:p>
    <w:p w14:paraId="73668C1A" w14:textId="77777777" w:rsidR="004469C5" w:rsidRPr="00415ED0" w:rsidRDefault="007C72BD">
      <w:pPr>
        <w:pStyle w:val="Normal1"/>
        <w:jc w:val="both"/>
        <w:rPr>
          <w:lang w:val="pt-BR"/>
        </w:rPr>
      </w:pPr>
      <w:r w:rsidRPr="00415ED0">
        <w:rPr>
          <w:rFonts w:ascii="Arial" w:eastAsia="Arial" w:hAnsi="Arial" w:cs="Arial"/>
          <w:sz w:val="24"/>
          <w:szCs w:val="24"/>
          <w:lang w:val="pt-BR"/>
        </w:rPr>
        <w:t>g) Outras cláusulas e condições que sejam necessárias.</w:t>
      </w:r>
    </w:p>
    <w:p w14:paraId="4019C04D" w14:textId="48DE14C3" w:rsidR="004469C5" w:rsidRPr="009C05E0" w:rsidRDefault="007C72BD">
      <w:pPr>
        <w:pStyle w:val="Normal1"/>
        <w:ind w:firstLine="708"/>
        <w:jc w:val="both"/>
        <w:rPr>
          <w:color w:val="auto"/>
          <w:lang w:val="pt-BR"/>
        </w:rPr>
      </w:pPr>
      <w:r w:rsidRPr="00415ED0">
        <w:rPr>
          <w:rFonts w:ascii="Arial" w:eastAsia="Arial" w:hAnsi="Arial" w:cs="Arial"/>
          <w:sz w:val="24"/>
          <w:szCs w:val="24"/>
          <w:lang w:val="pt-BR"/>
        </w:rPr>
        <w:t xml:space="preserve">Caso haja necessidade de celebração de acordo de cooperação para realização de estágios, a Coordenação de Curso encaminhará a proposta devidamente justificada à </w:t>
      </w:r>
      <w:proofErr w:type="spellStart"/>
      <w:r w:rsidRPr="00415ED0">
        <w:rPr>
          <w:rFonts w:ascii="Arial" w:eastAsia="Arial" w:hAnsi="Arial" w:cs="Arial"/>
          <w:sz w:val="24"/>
          <w:szCs w:val="24"/>
          <w:lang w:val="pt-BR"/>
        </w:rPr>
        <w:t>Pró-Reitoria</w:t>
      </w:r>
      <w:proofErr w:type="spellEnd"/>
      <w:r w:rsidRPr="00415ED0">
        <w:rPr>
          <w:rFonts w:ascii="Arial" w:eastAsia="Arial" w:hAnsi="Arial" w:cs="Arial"/>
          <w:sz w:val="24"/>
          <w:szCs w:val="24"/>
          <w:lang w:val="pt-BR"/>
        </w:rPr>
        <w:t xml:space="preserve"> de Graduação que a submeterá à aprovação do Conselho de Graduação. Após aprovação a proposta será encaminhada à Procuradoria Jurídica para as providências de formalização, competindo ao Pró-Reitor de Graduação assinar o respectivo termo de acordo de cooperação, por delegação do Magnífico Reitor. O termo de acordo de cooperação para realização de estágio será elaborado </w:t>
      </w:r>
      <w:r w:rsidR="00A25902">
        <w:rPr>
          <w:rFonts w:ascii="Arial" w:eastAsia="Arial" w:hAnsi="Arial" w:cs="Arial"/>
          <w:sz w:val="24"/>
          <w:szCs w:val="24"/>
          <w:lang w:val="pt-BR"/>
        </w:rPr>
        <w:t>em</w:t>
      </w:r>
      <w:r w:rsidR="00A25902" w:rsidRPr="00415ED0">
        <w:rPr>
          <w:rFonts w:ascii="Arial" w:eastAsia="Arial" w:hAnsi="Arial" w:cs="Arial"/>
          <w:sz w:val="24"/>
          <w:szCs w:val="24"/>
          <w:lang w:val="pt-BR"/>
        </w:rPr>
        <w:t xml:space="preserve"> </w:t>
      </w:r>
      <w:r w:rsidRPr="00415ED0">
        <w:rPr>
          <w:rFonts w:ascii="Arial" w:eastAsia="Arial" w:hAnsi="Arial" w:cs="Arial"/>
          <w:sz w:val="24"/>
          <w:szCs w:val="24"/>
          <w:lang w:val="pt-BR"/>
        </w:rPr>
        <w:t xml:space="preserve">conformidade com o modelo o qual poderá ser acessado pelo site: </w:t>
      </w:r>
      <w:proofErr w:type="gramStart"/>
      <w:r w:rsidRPr="009C05E0">
        <w:rPr>
          <w:rFonts w:ascii="Arial" w:eastAsia="Arial" w:hAnsi="Arial" w:cs="Arial"/>
          <w:color w:val="auto"/>
          <w:sz w:val="24"/>
          <w:szCs w:val="24"/>
          <w:u w:val="single"/>
          <w:lang w:val="pt-BR"/>
        </w:rPr>
        <w:t>http://www.prograd.ufscar.br/normas.</w:t>
      </w:r>
      <w:proofErr w:type="gramEnd"/>
      <w:r w:rsidRPr="009C05E0">
        <w:rPr>
          <w:rFonts w:ascii="Arial" w:eastAsia="Arial" w:hAnsi="Arial" w:cs="Arial"/>
          <w:color w:val="auto"/>
          <w:sz w:val="24"/>
          <w:szCs w:val="24"/>
          <w:u w:val="single"/>
          <w:lang w:val="pt-BR"/>
        </w:rPr>
        <w:t>php</w:t>
      </w:r>
      <w:r w:rsidRPr="009C05E0">
        <w:rPr>
          <w:rFonts w:ascii="Arial" w:eastAsia="Arial" w:hAnsi="Arial" w:cs="Arial"/>
          <w:color w:val="auto"/>
          <w:sz w:val="24"/>
          <w:szCs w:val="24"/>
          <w:lang w:val="pt-BR"/>
        </w:rPr>
        <w:t xml:space="preserve">. </w:t>
      </w:r>
    </w:p>
    <w:p w14:paraId="36F31161" w14:textId="77777777" w:rsidR="004469C5" w:rsidRPr="00415ED0" w:rsidRDefault="004469C5">
      <w:pPr>
        <w:pStyle w:val="Normal1"/>
        <w:jc w:val="both"/>
        <w:rPr>
          <w:lang w:val="pt-BR"/>
        </w:rPr>
      </w:pPr>
    </w:p>
    <w:p w14:paraId="25EE940D" w14:textId="77777777" w:rsidR="000D2C63" w:rsidRDefault="000D2C63">
      <w:pPr>
        <w:rPr>
          <w:rFonts w:ascii="Arial" w:eastAsia="Arial" w:hAnsi="Arial" w:cs="Arial"/>
          <w:b/>
          <w:sz w:val="24"/>
          <w:szCs w:val="24"/>
          <w:lang w:val="pt-BR"/>
        </w:rPr>
      </w:pPr>
      <w:r>
        <w:rPr>
          <w:rFonts w:ascii="Arial" w:eastAsia="Arial" w:hAnsi="Arial" w:cs="Arial"/>
          <w:lang w:val="pt-BR"/>
        </w:rPr>
        <w:br w:type="page"/>
      </w:r>
    </w:p>
    <w:p w14:paraId="4CB27A15" w14:textId="77777777" w:rsidR="004469C5" w:rsidRPr="000D2C63" w:rsidRDefault="006242F9" w:rsidP="000D2C63">
      <w:pPr>
        <w:pStyle w:val="Ttulo1"/>
        <w:jc w:val="both"/>
        <w:rPr>
          <w:rFonts w:ascii="Arial" w:eastAsia="Arial" w:hAnsi="Arial" w:cs="Arial"/>
          <w:lang w:val="pt-BR"/>
        </w:rPr>
      </w:pPr>
      <w:bookmarkStart w:id="40" w:name="_Toc508722166"/>
      <w:r w:rsidRPr="000D2C63">
        <w:rPr>
          <w:rFonts w:ascii="Arial" w:eastAsia="Arial" w:hAnsi="Arial" w:cs="Arial"/>
          <w:lang w:val="pt-BR"/>
        </w:rPr>
        <w:lastRenderedPageBreak/>
        <w:t>9.4.1.</w:t>
      </w:r>
      <w:r w:rsidR="007C72BD" w:rsidRPr="000D2C63">
        <w:rPr>
          <w:rFonts w:ascii="Arial" w:eastAsia="Arial" w:hAnsi="Arial" w:cs="Arial"/>
          <w:lang w:val="pt-BR"/>
        </w:rPr>
        <w:t>4</w:t>
      </w:r>
      <w:r w:rsidRPr="000D2C63">
        <w:rPr>
          <w:rFonts w:ascii="Arial" w:eastAsia="Arial" w:hAnsi="Arial" w:cs="Arial"/>
          <w:lang w:val="pt-BR"/>
        </w:rPr>
        <w:t>.</w:t>
      </w:r>
      <w:r w:rsidR="007C72BD" w:rsidRPr="000D2C63">
        <w:rPr>
          <w:rFonts w:ascii="Arial" w:eastAsia="Arial" w:hAnsi="Arial" w:cs="Arial"/>
          <w:lang w:val="pt-BR"/>
        </w:rPr>
        <w:t xml:space="preserve"> Do acompanhamento do Estágio curricular obrigatório e não obrigatório</w:t>
      </w:r>
      <w:bookmarkEnd w:id="40"/>
      <w:r w:rsidR="007C72BD" w:rsidRPr="000D2C63">
        <w:rPr>
          <w:rFonts w:ascii="Arial" w:eastAsia="Arial" w:hAnsi="Arial" w:cs="Arial"/>
          <w:lang w:val="pt-BR"/>
        </w:rPr>
        <w:t xml:space="preserve"> </w:t>
      </w:r>
    </w:p>
    <w:p w14:paraId="76025CC7" w14:textId="77777777" w:rsidR="000D2C63" w:rsidRDefault="000D2C63">
      <w:pPr>
        <w:pStyle w:val="Normal1"/>
        <w:ind w:firstLine="709"/>
        <w:jc w:val="both"/>
        <w:rPr>
          <w:rFonts w:ascii="Arial" w:eastAsia="Arial" w:hAnsi="Arial" w:cs="Arial"/>
          <w:sz w:val="24"/>
          <w:szCs w:val="24"/>
          <w:lang w:val="pt-BR"/>
        </w:rPr>
      </w:pPr>
    </w:p>
    <w:p w14:paraId="53AE46BD" w14:textId="77777777" w:rsidR="004469C5" w:rsidRPr="00415ED0" w:rsidRDefault="007C72BD">
      <w:pPr>
        <w:pStyle w:val="Normal1"/>
        <w:ind w:firstLine="709"/>
        <w:jc w:val="both"/>
        <w:rPr>
          <w:lang w:val="pt-BR"/>
        </w:rPr>
      </w:pPr>
      <w:r w:rsidRPr="00415ED0">
        <w:rPr>
          <w:rFonts w:ascii="Arial" w:eastAsia="Arial" w:hAnsi="Arial" w:cs="Arial"/>
          <w:sz w:val="24"/>
          <w:szCs w:val="24"/>
          <w:lang w:val="pt-BR"/>
        </w:rPr>
        <w:t>O acompanhamento das atividades do Estágio curricular obrigatório e não obrigatório serão de responsabilidade da Coordenação de Curso ou Coordenação de Estágio, dos professores orientadores e dos supervisores vinculados às partes concedentes e será desenvolvido obedecendo às seguintes etapas:</w:t>
      </w:r>
    </w:p>
    <w:p w14:paraId="5FDC91A8"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a) </w:t>
      </w:r>
      <w:r w:rsidRPr="00415ED0">
        <w:rPr>
          <w:rFonts w:ascii="Arial" w:eastAsia="Arial" w:hAnsi="Arial" w:cs="Arial"/>
          <w:sz w:val="24"/>
          <w:szCs w:val="24"/>
          <w:u w:val="single"/>
          <w:lang w:val="pt-BR"/>
        </w:rPr>
        <w:t>Planejamento</w:t>
      </w:r>
      <w:r w:rsidRPr="00415ED0">
        <w:rPr>
          <w:rFonts w:ascii="Arial" w:eastAsia="Arial" w:hAnsi="Arial" w:cs="Arial"/>
          <w:sz w:val="24"/>
          <w:szCs w:val="24"/>
          <w:lang w:val="pt-BR"/>
        </w:rPr>
        <w:t xml:space="preserve"> o qual se efetivará com a elaboração do plano de trabalho e formalização do termo de compromisso.</w:t>
      </w:r>
    </w:p>
    <w:p w14:paraId="2BCCC16F"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b) </w:t>
      </w:r>
      <w:r w:rsidRPr="00415ED0">
        <w:rPr>
          <w:rFonts w:ascii="Arial" w:eastAsia="Arial" w:hAnsi="Arial" w:cs="Arial"/>
          <w:sz w:val="24"/>
          <w:szCs w:val="24"/>
          <w:u w:val="single"/>
          <w:lang w:val="pt-BR"/>
        </w:rPr>
        <w:t>Supervisão</w:t>
      </w:r>
      <w:r w:rsidRPr="00415ED0">
        <w:rPr>
          <w:rFonts w:ascii="Arial" w:eastAsia="Arial" w:hAnsi="Arial" w:cs="Arial"/>
          <w:sz w:val="24"/>
          <w:szCs w:val="24"/>
          <w:lang w:val="pt-BR"/>
        </w:rPr>
        <w:t xml:space="preserve"> e </w:t>
      </w:r>
      <w:r w:rsidRPr="00415ED0">
        <w:rPr>
          <w:rFonts w:ascii="Arial" w:eastAsia="Arial" w:hAnsi="Arial" w:cs="Arial"/>
          <w:sz w:val="24"/>
          <w:szCs w:val="24"/>
          <w:u w:val="single"/>
          <w:lang w:val="pt-BR"/>
        </w:rPr>
        <w:t>Acompanhamento</w:t>
      </w:r>
      <w:r w:rsidRPr="00415ED0">
        <w:rPr>
          <w:rFonts w:ascii="Arial" w:eastAsia="Arial" w:hAnsi="Arial" w:cs="Arial"/>
          <w:sz w:val="24"/>
          <w:szCs w:val="24"/>
          <w:lang w:val="pt-BR"/>
        </w:rPr>
        <w:t xml:space="preserve"> se efetivarão em três níveis: Profissional, Didático-pedagógico e Administrativo, desenvolvidos pelo supervisor local de estágio e professor orientador juntamente com a Coordenação de Curso, respectivamente.</w:t>
      </w:r>
    </w:p>
    <w:p w14:paraId="69258C46"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c) </w:t>
      </w:r>
      <w:r w:rsidRPr="00415ED0">
        <w:rPr>
          <w:rFonts w:ascii="Arial" w:eastAsia="Arial" w:hAnsi="Arial" w:cs="Arial"/>
          <w:sz w:val="24"/>
          <w:szCs w:val="24"/>
          <w:u w:val="single"/>
          <w:lang w:val="pt-BR"/>
        </w:rPr>
        <w:t>Avaliação</w:t>
      </w:r>
      <w:r w:rsidRPr="00415ED0">
        <w:rPr>
          <w:rFonts w:ascii="Arial" w:eastAsia="Arial" w:hAnsi="Arial" w:cs="Arial"/>
          <w:sz w:val="24"/>
          <w:szCs w:val="24"/>
          <w:lang w:val="pt-BR"/>
        </w:rPr>
        <w:t xml:space="preserve"> se efetivará em dois níveis: profissional e didático, desenvolvidos pelo supervisor local de estágio e professor orientador, respectivamente.</w:t>
      </w:r>
    </w:p>
    <w:p w14:paraId="6083482C" w14:textId="77777777" w:rsidR="004469C5" w:rsidRPr="00415ED0" w:rsidRDefault="004469C5">
      <w:pPr>
        <w:pStyle w:val="Normal1"/>
        <w:jc w:val="both"/>
        <w:rPr>
          <w:lang w:val="pt-BR"/>
        </w:rPr>
      </w:pPr>
    </w:p>
    <w:p w14:paraId="2774ABA8" w14:textId="77777777" w:rsidR="004469C5" w:rsidRDefault="006242F9" w:rsidP="000D2C63">
      <w:pPr>
        <w:pStyle w:val="Ttulo1"/>
        <w:jc w:val="both"/>
        <w:rPr>
          <w:rFonts w:ascii="Arial" w:eastAsia="Arial" w:hAnsi="Arial" w:cs="Arial"/>
          <w:lang w:val="pt-BR"/>
        </w:rPr>
      </w:pPr>
      <w:bookmarkStart w:id="41" w:name="_Toc508722167"/>
      <w:r w:rsidRPr="000D2C63">
        <w:rPr>
          <w:rFonts w:ascii="Arial" w:eastAsia="Arial" w:hAnsi="Arial" w:cs="Arial"/>
          <w:lang w:val="pt-BR"/>
        </w:rPr>
        <w:t>9.4.1.</w:t>
      </w:r>
      <w:r w:rsidR="007C72BD" w:rsidRPr="000D2C63">
        <w:rPr>
          <w:rFonts w:ascii="Arial" w:eastAsia="Arial" w:hAnsi="Arial" w:cs="Arial"/>
          <w:lang w:val="pt-BR"/>
        </w:rPr>
        <w:t>5</w:t>
      </w:r>
      <w:r w:rsidRPr="000D2C63">
        <w:rPr>
          <w:rFonts w:ascii="Arial" w:eastAsia="Arial" w:hAnsi="Arial" w:cs="Arial"/>
          <w:lang w:val="pt-BR"/>
        </w:rPr>
        <w:t>.</w:t>
      </w:r>
      <w:r w:rsidR="007C72BD" w:rsidRPr="000D2C63">
        <w:rPr>
          <w:rFonts w:ascii="Arial" w:eastAsia="Arial" w:hAnsi="Arial" w:cs="Arial"/>
          <w:lang w:val="pt-BR"/>
        </w:rPr>
        <w:t xml:space="preserve"> Documentos de Acompanhamento das Atividades de Estágio</w:t>
      </w:r>
      <w:bookmarkEnd w:id="41"/>
    </w:p>
    <w:p w14:paraId="41EA268B" w14:textId="77777777" w:rsidR="000D2C63" w:rsidRPr="000D2C63" w:rsidRDefault="000D2C63" w:rsidP="000D2C63">
      <w:pPr>
        <w:pStyle w:val="Normal1"/>
        <w:spacing w:after="0"/>
        <w:rPr>
          <w:lang w:val="pt-BR"/>
        </w:rPr>
      </w:pPr>
    </w:p>
    <w:p w14:paraId="4ED58C85" w14:textId="77777777" w:rsidR="004469C5" w:rsidRPr="00415ED0" w:rsidRDefault="007C72BD">
      <w:pPr>
        <w:pStyle w:val="Normal1"/>
        <w:ind w:firstLine="709"/>
        <w:jc w:val="both"/>
        <w:rPr>
          <w:lang w:val="pt-BR"/>
        </w:rPr>
      </w:pPr>
      <w:r w:rsidRPr="00415ED0">
        <w:rPr>
          <w:rFonts w:ascii="Arial" w:eastAsia="Arial" w:hAnsi="Arial" w:cs="Arial"/>
          <w:sz w:val="24"/>
          <w:szCs w:val="24"/>
          <w:lang w:val="pt-BR"/>
        </w:rPr>
        <w:t>O acompanhamento e dados relativos a este serão sistematizados em Fichas com objetivos específicos, conforme descrito a seguir:</w:t>
      </w:r>
    </w:p>
    <w:p w14:paraId="717CA4FA"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a) </w:t>
      </w:r>
      <w:r w:rsidRPr="00415ED0">
        <w:rPr>
          <w:rFonts w:ascii="Arial" w:eastAsia="Arial" w:hAnsi="Arial" w:cs="Arial"/>
          <w:sz w:val="24"/>
          <w:szCs w:val="24"/>
          <w:u w:val="single"/>
          <w:lang w:val="pt-BR"/>
        </w:rPr>
        <w:t>Ficha de Cadastramento</w:t>
      </w:r>
      <w:r w:rsidRPr="00415ED0">
        <w:rPr>
          <w:rFonts w:ascii="Arial" w:eastAsia="Arial" w:hAnsi="Arial" w:cs="Arial"/>
          <w:sz w:val="24"/>
          <w:szCs w:val="24"/>
          <w:lang w:val="pt-BR"/>
        </w:rPr>
        <w:t xml:space="preserve"> – Possibilitará a coleta de informações relativas à Instituição concedente ou proponente do estágio, e deverá ser entregue pelo estudante junto com o Plano de Estágio. Possibilitará, também, a identificação de instituições que poderão alimentar um banco de dados para procura de estágios futuros pelos estudantes do Curso de Bacharelado em Ciências Biológicas com linha de formação em Biologia da Conservação.</w:t>
      </w:r>
    </w:p>
    <w:p w14:paraId="55D202C8"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b) </w:t>
      </w:r>
      <w:r w:rsidRPr="00415ED0">
        <w:rPr>
          <w:rFonts w:ascii="Arial" w:eastAsia="Arial" w:hAnsi="Arial" w:cs="Arial"/>
          <w:sz w:val="24"/>
          <w:szCs w:val="24"/>
          <w:u w:val="single"/>
          <w:lang w:val="pt-BR"/>
        </w:rPr>
        <w:t>Ficha de Avaliação do Estagiário pelo Supervisor</w:t>
      </w:r>
      <w:r w:rsidRPr="00415ED0">
        <w:rPr>
          <w:rFonts w:ascii="Arial" w:eastAsia="Arial" w:hAnsi="Arial" w:cs="Arial"/>
          <w:sz w:val="24"/>
          <w:szCs w:val="24"/>
          <w:lang w:val="pt-BR"/>
        </w:rPr>
        <w:t xml:space="preserve"> – Possibilitará acompanhar o desempenho do estagiário no ambiente de estágio.</w:t>
      </w:r>
    </w:p>
    <w:p w14:paraId="74C18526" w14:textId="77777777" w:rsidR="004469C5" w:rsidRPr="00415ED0" w:rsidRDefault="004469C5" w:rsidP="000D2C63">
      <w:pPr>
        <w:pStyle w:val="Normal1"/>
        <w:spacing w:before="240" w:after="0"/>
        <w:jc w:val="both"/>
        <w:rPr>
          <w:lang w:val="pt-BR"/>
        </w:rPr>
      </w:pPr>
    </w:p>
    <w:p w14:paraId="3F1E027C" w14:textId="77777777" w:rsidR="004469C5" w:rsidRDefault="006242F9" w:rsidP="000D2C63">
      <w:pPr>
        <w:pStyle w:val="Ttulo1"/>
        <w:jc w:val="both"/>
        <w:rPr>
          <w:rFonts w:ascii="Arial" w:eastAsia="Arial" w:hAnsi="Arial" w:cs="Arial"/>
          <w:lang w:val="pt-BR"/>
        </w:rPr>
      </w:pPr>
      <w:bookmarkStart w:id="42" w:name="_Toc508722168"/>
      <w:r w:rsidRPr="000D2C63">
        <w:rPr>
          <w:rFonts w:ascii="Arial" w:eastAsia="Arial" w:hAnsi="Arial" w:cs="Arial"/>
          <w:lang w:val="pt-BR"/>
        </w:rPr>
        <w:t>9.4.1.</w:t>
      </w:r>
      <w:r w:rsidR="007C72BD" w:rsidRPr="000D2C63">
        <w:rPr>
          <w:rFonts w:ascii="Arial" w:eastAsia="Arial" w:hAnsi="Arial" w:cs="Arial"/>
          <w:lang w:val="pt-BR"/>
        </w:rPr>
        <w:t>6</w:t>
      </w:r>
      <w:r w:rsidRPr="000D2C63">
        <w:rPr>
          <w:rFonts w:ascii="Arial" w:eastAsia="Arial" w:hAnsi="Arial" w:cs="Arial"/>
          <w:lang w:val="pt-BR"/>
        </w:rPr>
        <w:t>.</w:t>
      </w:r>
      <w:r w:rsidR="007C72BD" w:rsidRPr="000D2C63">
        <w:rPr>
          <w:rFonts w:ascii="Arial" w:eastAsia="Arial" w:hAnsi="Arial" w:cs="Arial"/>
          <w:lang w:val="pt-BR"/>
        </w:rPr>
        <w:t xml:space="preserve"> Do Desenvolvimento do Estágio curricular obrigatório e não obrigatório</w:t>
      </w:r>
      <w:bookmarkEnd w:id="42"/>
    </w:p>
    <w:p w14:paraId="7D52164D" w14:textId="77777777" w:rsidR="000D2C63" w:rsidRPr="000D2C63" w:rsidRDefault="000D2C63" w:rsidP="000D2C63">
      <w:pPr>
        <w:pStyle w:val="Normal1"/>
        <w:rPr>
          <w:lang w:val="pt-BR"/>
        </w:rPr>
      </w:pPr>
    </w:p>
    <w:p w14:paraId="512E7E35"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O desenvolvimento do estágio deverá estar pautado nos seguintes pressupostos:</w:t>
      </w:r>
    </w:p>
    <w:p w14:paraId="7FACA95E" w14:textId="77777777" w:rsidR="004469C5" w:rsidRPr="00415ED0" w:rsidRDefault="007C72BD">
      <w:pPr>
        <w:pStyle w:val="Normal1"/>
        <w:jc w:val="both"/>
        <w:rPr>
          <w:lang w:val="pt-BR"/>
        </w:rPr>
      </w:pPr>
      <w:r w:rsidRPr="00415ED0">
        <w:rPr>
          <w:rFonts w:ascii="Arial" w:eastAsia="Arial" w:hAnsi="Arial" w:cs="Arial"/>
          <w:sz w:val="24"/>
          <w:szCs w:val="24"/>
          <w:lang w:val="pt-BR"/>
        </w:rPr>
        <w:lastRenderedPageBreak/>
        <w:t>a) O estágio não poderá ultrapassar seis horas diárias e trinta horas semanais. Caso não estejam programadas aulas presenciais, o estágio poderá ocorrer em jornada de até 40 (quarenta) horas semanais.</w:t>
      </w:r>
    </w:p>
    <w:p w14:paraId="1DEA6D7E" w14:textId="77777777" w:rsidR="004469C5" w:rsidRPr="00415ED0" w:rsidRDefault="007C72BD">
      <w:pPr>
        <w:pStyle w:val="Normal1"/>
        <w:jc w:val="both"/>
        <w:rPr>
          <w:lang w:val="pt-BR"/>
        </w:rPr>
      </w:pPr>
      <w:r w:rsidRPr="00415ED0">
        <w:rPr>
          <w:rFonts w:ascii="Arial" w:eastAsia="Arial" w:hAnsi="Arial" w:cs="Arial"/>
          <w:sz w:val="24"/>
          <w:szCs w:val="24"/>
          <w:lang w:val="pt-BR"/>
        </w:rPr>
        <w:t>b) O pagamento de bolsa e auxílio-transporte é obrigatório no caso de estágio não obrigatório e opcional no caso de estágio obrigatório.</w:t>
      </w:r>
    </w:p>
    <w:p w14:paraId="45773571" w14:textId="77777777" w:rsidR="004469C5" w:rsidRPr="00415ED0" w:rsidRDefault="007C72BD">
      <w:pPr>
        <w:pStyle w:val="Normal1"/>
        <w:jc w:val="both"/>
        <w:rPr>
          <w:lang w:val="pt-BR"/>
        </w:rPr>
      </w:pPr>
      <w:r w:rsidRPr="00415ED0">
        <w:rPr>
          <w:rFonts w:ascii="Arial" w:eastAsia="Arial" w:hAnsi="Arial" w:cs="Arial"/>
          <w:sz w:val="24"/>
          <w:szCs w:val="24"/>
          <w:lang w:val="pt-BR"/>
        </w:rPr>
        <w:t>c) O estagiário tem direito a um recesso de 30 dias, após um ano de estágio. As mesmas condições de pagamento do período normal de estágio devem ser aplicadas no período de recesso.</w:t>
      </w:r>
    </w:p>
    <w:p w14:paraId="094A1283" w14:textId="77777777" w:rsidR="004469C5" w:rsidRPr="00415ED0" w:rsidRDefault="004469C5">
      <w:pPr>
        <w:pStyle w:val="Normal1"/>
        <w:jc w:val="both"/>
        <w:rPr>
          <w:lang w:val="pt-BR"/>
        </w:rPr>
      </w:pPr>
    </w:p>
    <w:p w14:paraId="79B4D2A0" w14:textId="77777777" w:rsidR="004469C5" w:rsidRDefault="006242F9" w:rsidP="000D2C63">
      <w:pPr>
        <w:pStyle w:val="Ttulo1"/>
        <w:jc w:val="both"/>
        <w:rPr>
          <w:rFonts w:ascii="Arial" w:eastAsia="Arial" w:hAnsi="Arial" w:cs="Arial"/>
          <w:lang w:val="pt-BR"/>
        </w:rPr>
      </w:pPr>
      <w:bookmarkStart w:id="43" w:name="_Toc508722169"/>
      <w:r w:rsidRPr="000D2C63">
        <w:rPr>
          <w:rFonts w:ascii="Arial" w:eastAsia="Arial" w:hAnsi="Arial" w:cs="Arial"/>
          <w:lang w:val="pt-BR"/>
        </w:rPr>
        <w:t>9.4.1.</w:t>
      </w:r>
      <w:r w:rsidR="007C72BD" w:rsidRPr="000D2C63">
        <w:rPr>
          <w:rFonts w:ascii="Arial" w:eastAsia="Arial" w:hAnsi="Arial" w:cs="Arial"/>
          <w:lang w:val="pt-BR"/>
        </w:rPr>
        <w:t>6.1</w:t>
      </w:r>
      <w:r w:rsidRPr="000D2C63">
        <w:rPr>
          <w:rFonts w:ascii="Arial" w:eastAsia="Arial" w:hAnsi="Arial" w:cs="Arial"/>
          <w:lang w:val="pt-BR"/>
        </w:rPr>
        <w:t>.</w:t>
      </w:r>
      <w:r w:rsidR="007C72BD" w:rsidRPr="000D2C63">
        <w:rPr>
          <w:rFonts w:ascii="Arial" w:eastAsia="Arial" w:hAnsi="Arial" w:cs="Arial"/>
          <w:lang w:val="pt-BR"/>
        </w:rPr>
        <w:t xml:space="preserve"> Das Atribuições do Estagiário</w:t>
      </w:r>
      <w:bookmarkEnd w:id="43"/>
    </w:p>
    <w:p w14:paraId="29013651" w14:textId="77777777" w:rsidR="000D2C63" w:rsidRPr="000D2C63" w:rsidRDefault="000D2C63" w:rsidP="000D2C63">
      <w:pPr>
        <w:pStyle w:val="Normal1"/>
        <w:spacing w:after="0"/>
        <w:rPr>
          <w:lang w:val="pt-BR"/>
        </w:rPr>
      </w:pPr>
    </w:p>
    <w:p w14:paraId="2E8D945F"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Caberá ao estudante estagiário do curso de Bacharelado em Ciências Biológicas com linha de formação em Biologia da Conservação:</w:t>
      </w:r>
    </w:p>
    <w:p w14:paraId="0881DD47" w14:textId="77777777" w:rsidR="004469C5" w:rsidRPr="00415ED0" w:rsidRDefault="007C72BD">
      <w:pPr>
        <w:pStyle w:val="Normal1"/>
        <w:jc w:val="both"/>
        <w:rPr>
          <w:lang w:val="pt-BR"/>
        </w:rPr>
      </w:pPr>
      <w:r w:rsidRPr="00415ED0">
        <w:rPr>
          <w:rFonts w:ascii="Arial" w:eastAsia="Arial" w:hAnsi="Arial" w:cs="Arial"/>
          <w:sz w:val="24"/>
          <w:szCs w:val="24"/>
          <w:lang w:val="pt-BR"/>
        </w:rPr>
        <w:t>a) Apresentar os documentos exigidos pela Instituição UFSCar e pela instituição concedente.</w:t>
      </w:r>
    </w:p>
    <w:p w14:paraId="79129B52" w14:textId="77777777" w:rsidR="004469C5" w:rsidRPr="00415ED0" w:rsidRDefault="007C72BD">
      <w:pPr>
        <w:pStyle w:val="Normal1"/>
        <w:jc w:val="both"/>
        <w:rPr>
          <w:lang w:val="pt-BR"/>
        </w:rPr>
      </w:pPr>
      <w:r w:rsidRPr="00415ED0">
        <w:rPr>
          <w:rFonts w:ascii="Arial" w:eastAsia="Arial" w:hAnsi="Arial" w:cs="Arial"/>
          <w:sz w:val="24"/>
          <w:szCs w:val="24"/>
          <w:lang w:val="pt-BR"/>
        </w:rPr>
        <w:t>b) Seguir as determinações do Termo de Compromisso de Estágio</w:t>
      </w:r>
    </w:p>
    <w:p w14:paraId="59DD9146" w14:textId="77777777" w:rsidR="004469C5" w:rsidRPr="00415ED0" w:rsidRDefault="007C72BD">
      <w:pPr>
        <w:pStyle w:val="Normal1"/>
        <w:jc w:val="both"/>
        <w:rPr>
          <w:lang w:val="pt-BR"/>
        </w:rPr>
      </w:pPr>
      <w:r w:rsidRPr="00415ED0">
        <w:rPr>
          <w:rFonts w:ascii="Arial" w:eastAsia="Arial" w:hAnsi="Arial" w:cs="Arial"/>
          <w:sz w:val="24"/>
          <w:szCs w:val="24"/>
          <w:lang w:val="pt-BR"/>
        </w:rPr>
        <w:t>c) Cumprir integralmente o horário estabelecido pela Instituição, observando assiduidade e pontualidade.</w:t>
      </w:r>
    </w:p>
    <w:p w14:paraId="241B0745" w14:textId="77777777" w:rsidR="004469C5" w:rsidRPr="00415ED0" w:rsidRDefault="007C72BD">
      <w:pPr>
        <w:pStyle w:val="Normal1"/>
        <w:jc w:val="both"/>
        <w:rPr>
          <w:lang w:val="pt-BR"/>
        </w:rPr>
      </w:pPr>
      <w:r w:rsidRPr="00415ED0">
        <w:rPr>
          <w:rFonts w:ascii="Arial" w:eastAsia="Arial" w:hAnsi="Arial" w:cs="Arial"/>
          <w:sz w:val="24"/>
          <w:szCs w:val="24"/>
          <w:lang w:val="pt-BR"/>
        </w:rPr>
        <w:t>c) Manter sigilo sobre conteúdo de documentos e de informações confidenciais referentes ao local de estágio</w:t>
      </w:r>
    </w:p>
    <w:p w14:paraId="3BF29791" w14:textId="77777777" w:rsidR="004469C5" w:rsidRPr="00415ED0" w:rsidRDefault="007C72BD">
      <w:pPr>
        <w:pStyle w:val="Normal1"/>
        <w:jc w:val="both"/>
        <w:rPr>
          <w:lang w:val="pt-BR"/>
        </w:rPr>
      </w:pPr>
      <w:r w:rsidRPr="00415ED0">
        <w:rPr>
          <w:rFonts w:ascii="Arial" w:eastAsia="Arial" w:hAnsi="Arial" w:cs="Arial"/>
          <w:sz w:val="24"/>
          <w:szCs w:val="24"/>
          <w:lang w:val="pt-BR"/>
        </w:rPr>
        <w:t>d) Seguir as orientações e decisões do supervisor local do estágio, quanto às normas internas da concedente.</w:t>
      </w:r>
    </w:p>
    <w:p w14:paraId="64AD63AD" w14:textId="77777777" w:rsidR="004469C5" w:rsidRPr="00415ED0" w:rsidRDefault="007C72BD">
      <w:pPr>
        <w:pStyle w:val="Normal1"/>
        <w:jc w:val="both"/>
        <w:rPr>
          <w:lang w:val="pt-BR"/>
        </w:rPr>
      </w:pPr>
      <w:r w:rsidRPr="00415ED0">
        <w:rPr>
          <w:rFonts w:ascii="Arial" w:eastAsia="Arial" w:hAnsi="Arial" w:cs="Arial"/>
          <w:sz w:val="24"/>
          <w:szCs w:val="24"/>
          <w:lang w:val="pt-BR"/>
        </w:rPr>
        <w:t>e) Efetuar registro diário da frequência no estágio.</w:t>
      </w:r>
    </w:p>
    <w:p w14:paraId="6AD5C10E" w14:textId="77777777" w:rsidR="004469C5" w:rsidRPr="00415ED0" w:rsidRDefault="007C72BD">
      <w:pPr>
        <w:pStyle w:val="Normal1"/>
        <w:jc w:val="both"/>
        <w:rPr>
          <w:lang w:val="pt-BR"/>
        </w:rPr>
      </w:pPr>
      <w:r w:rsidRPr="00415ED0">
        <w:rPr>
          <w:rFonts w:ascii="Arial" w:eastAsia="Arial" w:hAnsi="Arial" w:cs="Arial"/>
          <w:sz w:val="24"/>
          <w:szCs w:val="24"/>
          <w:lang w:val="pt-BR"/>
        </w:rPr>
        <w:t>f) Elaborar e entregar relatório e outros documentos nas datas estabelecidas.</w:t>
      </w:r>
    </w:p>
    <w:p w14:paraId="255C34CB" w14:textId="77777777" w:rsidR="004469C5" w:rsidRPr="00415ED0" w:rsidRDefault="007C72BD">
      <w:pPr>
        <w:pStyle w:val="Normal1"/>
        <w:jc w:val="both"/>
        <w:rPr>
          <w:lang w:val="pt-BR"/>
        </w:rPr>
      </w:pPr>
      <w:r w:rsidRPr="00415ED0">
        <w:rPr>
          <w:rFonts w:ascii="Arial" w:eastAsia="Arial" w:hAnsi="Arial" w:cs="Arial"/>
          <w:sz w:val="24"/>
          <w:szCs w:val="24"/>
          <w:lang w:val="pt-BR"/>
        </w:rPr>
        <w:t>g) Respeitar as orientações e sugestões do supervisor de estágio.</w:t>
      </w:r>
    </w:p>
    <w:p w14:paraId="5D620937" w14:textId="77777777" w:rsidR="004469C5" w:rsidRPr="00415ED0" w:rsidRDefault="007C72BD">
      <w:pPr>
        <w:pStyle w:val="Normal1"/>
        <w:jc w:val="both"/>
        <w:rPr>
          <w:lang w:val="pt-BR"/>
        </w:rPr>
      </w:pPr>
      <w:r w:rsidRPr="00415ED0">
        <w:rPr>
          <w:rFonts w:ascii="Arial" w:eastAsia="Arial" w:hAnsi="Arial" w:cs="Arial"/>
          <w:sz w:val="24"/>
          <w:szCs w:val="24"/>
          <w:lang w:val="pt-BR"/>
        </w:rPr>
        <w:t>h) Manter contato com o professor orientador de estágio, sempre que julgar necessário.</w:t>
      </w:r>
    </w:p>
    <w:p w14:paraId="15086909" w14:textId="77777777" w:rsidR="004469C5" w:rsidRPr="00415ED0" w:rsidRDefault="007C72BD">
      <w:pPr>
        <w:pStyle w:val="Normal1"/>
        <w:jc w:val="both"/>
        <w:rPr>
          <w:lang w:val="pt-BR"/>
        </w:rPr>
      </w:pPr>
      <w:r w:rsidRPr="00415ED0">
        <w:rPr>
          <w:rFonts w:ascii="Arial" w:eastAsia="Arial" w:hAnsi="Arial" w:cs="Arial"/>
          <w:sz w:val="24"/>
          <w:szCs w:val="24"/>
          <w:lang w:val="pt-BR"/>
        </w:rPr>
        <w:t>i) Assumir o estágio com responsabilidade, zelando pelo nome da Instituição do Estágio e do curso a UFSCar.</w:t>
      </w:r>
    </w:p>
    <w:p w14:paraId="7EB240E1" w14:textId="77777777" w:rsidR="004469C5" w:rsidRPr="00415ED0" w:rsidRDefault="004469C5">
      <w:pPr>
        <w:pStyle w:val="Normal1"/>
        <w:jc w:val="both"/>
        <w:rPr>
          <w:lang w:val="pt-BR"/>
        </w:rPr>
      </w:pPr>
    </w:p>
    <w:p w14:paraId="176FE3F0" w14:textId="77777777" w:rsidR="004469C5" w:rsidRPr="00225E60" w:rsidRDefault="006242F9" w:rsidP="00225E60">
      <w:pPr>
        <w:pStyle w:val="Ttulo1"/>
        <w:jc w:val="both"/>
        <w:rPr>
          <w:rFonts w:ascii="Arial" w:eastAsia="Arial" w:hAnsi="Arial" w:cs="Arial"/>
          <w:lang w:val="pt-BR"/>
        </w:rPr>
      </w:pPr>
      <w:bookmarkStart w:id="44" w:name="_Toc508722170"/>
      <w:r w:rsidRPr="00225E60">
        <w:rPr>
          <w:rFonts w:ascii="Arial" w:eastAsia="Arial" w:hAnsi="Arial" w:cs="Arial"/>
          <w:lang w:val="pt-BR"/>
        </w:rPr>
        <w:t>9.4.1.</w:t>
      </w:r>
      <w:r w:rsidR="007C72BD" w:rsidRPr="00225E60">
        <w:rPr>
          <w:rFonts w:ascii="Arial" w:eastAsia="Arial" w:hAnsi="Arial" w:cs="Arial"/>
          <w:lang w:val="pt-BR"/>
        </w:rPr>
        <w:t>6.2</w:t>
      </w:r>
      <w:r w:rsidRPr="00225E60">
        <w:rPr>
          <w:rFonts w:ascii="Arial" w:eastAsia="Arial" w:hAnsi="Arial" w:cs="Arial"/>
          <w:lang w:val="pt-BR"/>
        </w:rPr>
        <w:t>.</w:t>
      </w:r>
      <w:r w:rsidR="007C72BD" w:rsidRPr="00225E60">
        <w:rPr>
          <w:rFonts w:ascii="Arial" w:eastAsia="Arial" w:hAnsi="Arial" w:cs="Arial"/>
          <w:lang w:val="pt-BR"/>
        </w:rPr>
        <w:t xml:space="preserve"> Das atribuições da Coordenação de Curso ou Coordenação de Estágio</w:t>
      </w:r>
      <w:bookmarkEnd w:id="44"/>
    </w:p>
    <w:p w14:paraId="3A882CC1" w14:textId="77777777" w:rsidR="00225E60" w:rsidRDefault="00225E60">
      <w:pPr>
        <w:pStyle w:val="Normal1"/>
        <w:ind w:firstLine="720"/>
        <w:jc w:val="both"/>
        <w:rPr>
          <w:rFonts w:ascii="Arial" w:eastAsia="Arial" w:hAnsi="Arial" w:cs="Arial"/>
          <w:sz w:val="24"/>
          <w:szCs w:val="24"/>
          <w:lang w:val="pt-BR"/>
        </w:rPr>
      </w:pPr>
    </w:p>
    <w:p w14:paraId="1529B54B"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lastRenderedPageBreak/>
        <w:t>Caberá à Coordenação do curso de Bacharelado em Ciências Biológicas ou à Coordenação de Estágio:</w:t>
      </w:r>
    </w:p>
    <w:p w14:paraId="7C1CB52A" w14:textId="77777777" w:rsidR="004469C5" w:rsidRPr="00415ED0" w:rsidRDefault="007C72BD">
      <w:pPr>
        <w:pStyle w:val="Normal1"/>
        <w:jc w:val="both"/>
        <w:rPr>
          <w:lang w:val="pt-BR"/>
        </w:rPr>
      </w:pPr>
      <w:r w:rsidRPr="00415ED0">
        <w:rPr>
          <w:rFonts w:ascii="Arial" w:eastAsia="Arial" w:hAnsi="Arial" w:cs="Arial"/>
          <w:sz w:val="24"/>
          <w:szCs w:val="24"/>
          <w:lang w:val="pt-BR"/>
        </w:rPr>
        <w:t>a) Coordenar as atividades relativas ao cumprimento dos programas do estágio.</w:t>
      </w:r>
    </w:p>
    <w:p w14:paraId="745F11ED" w14:textId="77777777" w:rsidR="004469C5" w:rsidRPr="00415ED0" w:rsidRDefault="007C72BD">
      <w:pPr>
        <w:pStyle w:val="Normal1"/>
        <w:jc w:val="both"/>
        <w:rPr>
          <w:lang w:val="pt-BR"/>
        </w:rPr>
      </w:pPr>
      <w:r w:rsidRPr="00415ED0">
        <w:rPr>
          <w:rFonts w:ascii="Arial" w:eastAsia="Arial" w:hAnsi="Arial" w:cs="Arial"/>
          <w:sz w:val="24"/>
          <w:szCs w:val="24"/>
          <w:lang w:val="pt-BR"/>
        </w:rPr>
        <w:t>b) Apreciar e decidir sobre propostas de estágios apresentadas pelos estudantes.</w:t>
      </w:r>
    </w:p>
    <w:p w14:paraId="7E3FB318"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c) Coordenar as indicações de professores orientadores por parte dos alunos, procurando </w:t>
      </w:r>
      <w:proofErr w:type="gramStart"/>
      <w:r w:rsidRPr="00415ED0">
        <w:rPr>
          <w:rFonts w:ascii="Arial" w:eastAsia="Arial" w:hAnsi="Arial" w:cs="Arial"/>
          <w:sz w:val="24"/>
          <w:szCs w:val="24"/>
          <w:lang w:val="pt-BR"/>
        </w:rPr>
        <w:t>otimizar</w:t>
      </w:r>
      <w:proofErr w:type="gramEnd"/>
      <w:r w:rsidRPr="00415ED0">
        <w:rPr>
          <w:rFonts w:ascii="Arial" w:eastAsia="Arial" w:hAnsi="Arial" w:cs="Arial"/>
          <w:sz w:val="24"/>
          <w:szCs w:val="24"/>
          <w:lang w:val="pt-BR"/>
        </w:rPr>
        <w:t xml:space="preserve"> a relação aluno-professor.</w:t>
      </w:r>
    </w:p>
    <w:p w14:paraId="6CC6A59D" w14:textId="77777777" w:rsidR="004469C5" w:rsidRPr="00415ED0" w:rsidRDefault="007C72BD">
      <w:pPr>
        <w:pStyle w:val="Normal1"/>
        <w:jc w:val="both"/>
        <w:rPr>
          <w:lang w:val="pt-BR"/>
        </w:rPr>
      </w:pPr>
      <w:r w:rsidRPr="00415ED0">
        <w:rPr>
          <w:rFonts w:ascii="Arial" w:eastAsia="Arial" w:hAnsi="Arial" w:cs="Arial"/>
          <w:sz w:val="24"/>
          <w:szCs w:val="24"/>
          <w:lang w:val="pt-BR"/>
        </w:rPr>
        <w:t>d) Promover convênios e termos de compromissos entre a UFSCar e as partes concedentes interessadas em abrir vagas para Estágio na área do curso, avaliando as instalações da parte concedente de forma a verificar a sua adequação à formação profissional esperada para o egresso do curso.</w:t>
      </w:r>
    </w:p>
    <w:p w14:paraId="1BCC68A8" w14:textId="77777777" w:rsidR="004469C5" w:rsidRPr="00415ED0" w:rsidRDefault="007C72BD">
      <w:pPr>
        <w:pStyle w:val="Normal1"/>
        <w:jc w:val="both"/>
        <w:rPr>
          <w:lang w:val="pt-BR"/>
        </w:rPr>
      </w:pPr>
      <w:r w:rsidRPr="00415ED0">
        <w:rPr>
          <w:rFonts w:ascii="Arial" w:eastAsia="Arial" w:hAnsi="Arial" w:cs="Arial"/>
          <w:sz w:val="24"/>
          <w:szCs w:val="24"/>
          <w:lang w:val="pt-BR"/>
        </w:rPr>
        <w:t>e) Divulgar as vagas de estágio no âmbito do curso.</w:t>
      </w:r>
    </w:p>
    <w:p w14:paraId="0BD7A8CF"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f) Coordenar a tramitação de todos os instrumentos jurídicos (convênios, termos de compromisso, requerimentos, cartas de apresentação, cartas de autorização </w:t>
      </w:r>
      <w:proofErr w:type="spellStart"/>
      <w:r w:rsidRPr="00415ED0">
        <w:rPr>
          <w:rFonts w:ascii="Arial" w:eastAsia="Arial" w:hAnsi="Arial" w:cs="Arial"/>
          <w:sz w:val="24"/>
          <w:szCs w:val="24"/>
          <w:lang w:val="pt-BR"/>
        </w:rPr>
        <w:t>etc</w:t>
      </w:r>
      <w:proofErr w:type="spellEnd"/>
      <w:r w:rsidRPr="00415ED0">
        <w:rPr>
          <w:rFonts w:ascii="Arial" w:eastAsia="Arial" w:hAnsi="Arial" w:cs="Arial"/>
          <w:sz w:val="24"/>
          <w:szCs w:val="24"/>
          <w:lang w:val="pt-BR"/>
        </w:rPr>
        <w:t>) para que o estágio seja oficializado, bem como a guarda destes.</w:t>
      </w:r>
    </w:p>
    <w:p w14:paraId="6B73D461" w14:textId="77777777" w:rsidR="004469C5" w:rsidRPr="00415ED0" w:rsidRDefault="004469C5">
      <w:pPr>
        <w:pStyle w:val="Normal1"/>
        <w:jc w:val="both"/>
        <w:rPr>
          <w:lang w:val="pt-BR"/>
        </w:rPr>
      </w:pPr>
    </w:p>
    <w:p w14:paraId="55A77C81" w14:textId="77777777" w:rsidR="004469C5" w:rsidRDefault="004F5F2F" w:rsidP="00225E60">
      <w:pPr>
        <w:pStyle w:val="Ttulo1"/>
        <w:jc w:val="both"/>
        <w:rPr>
          <w:rFonts w:ascii="Arial" w:eastAsia="Arial" w:hAnsi="Arial" w:cs="Arial"/>
          <w:lang w:val="pt-BR"/>
        </w:rPr>
      </w:pPr>
      <w:bookmarkStart w:id="45" w:name="_Toc508722171"/>
      <w:r w:rsidRPr="00225E60">
        <w:rPr>
          <w:rFonts w:ascii="Arial" w:eastAsia="Arial" w:hAnsi="Arial" w:cs="Arial"/>
          <w:lang w:val="pt-BR"/>
        </w:rPr>
        <w:t>9.4.1.</w:t>
      </w:r>
      <w:r w:rsidR="007C72BD" w:rsidRPr="00225E60">
        <w:rPr>
          <w:rFonts w:ascii="Arial" w:eastAsia="Arial" w:hAnsi="Arial" w:cs="Arial"/>
          <w:lang w:val="pt-BR"/>
        </w:rPr>
        <w:t>6.3</w:t>
      </w:r>
      <w:r w:rsidRPr="00225E60">
        <w:rPr>
          <w:rFonts w:ascii="Arial" w:eastAsia="Arial" w:hAnsi="Arial" w:cs="Arial"/>
          <w:lang w:val="pt-BR"/>
        </w:rPr>
        <w:t>.</w:t>
      </w:r>
      <w:r w:rsidR="007C72BD" w:rsidRPr="00225E60">
        <w:rPr>
          <w:rFonts w:ascii="Arial" w:eastAsia="Arial" w:hAnsi="Arial" w:cs="Arial"/>
          <w:lang w:val="pt-BR"/>
        </w:rPr>
        <w:t xml:space="preserve"> Das atribuições dos professores orientadores</w:t>
      </w:r>
      <w:bookmarkEnd w:id="45"/>
    </w:p>
    <w:p w14:paraId="15605707" w14:textId="77777777" w:rsidR="00225E60" w:rsidRPr="00225E60" w:rsidRDefault="00225E60" w:rsidP="00225E60">
      <w:pPr>
        <w:pStyle w:val="Normal1"/>
        <w:rPr>
          <w:lang w:val="pt-BR"/>
        </w:rPr>
      </w:pPr>
    </w:p>
    <w:p w14:paraId="2BF76C2E"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Caberá aos professores orientadores de estágio: </w:t>
      </w:r>
    </w:p>
    <w:p w14:paraId="4DFDE2DF" w14:textId="77777777" w:rsidR="004469C5" w:rsidRPr="00415ED0" w:rsidRDefault="007C72BD">
      <w:pPr>
        <w:pStyle w:val="Normal1"/>
        <w:jc w:val="both"/>
        <w:rPr>
          <w:lang w:val="pt-BR"/>
        </w:rPr>
      </w:pPr>
      <w:r w:rsidRPr="00415ED0">
        <w:rPr>
          <w:rFonts w:ascii="Arial" w:eastAsia="Arial" w:hAnsi="Arial" w:cs="Arial"/>
          <w:sz w:val="24"/>
          <w:szCs w:val="24"/>
          <w:lang w:val="pt-BR"/>
        </w:rPr>
        <w:t>a) Orientar os estudantes no desenvolvimento do plano de atividades e na elaboração dos relatórios periódicos e final pelo estagiário.</w:t>
      </w:r>
    </w:p>
    <w:p w14:paraId="1FF56DC4" w14:textId="77777777" w:rsidR="004469C5" w:rsidRPr="00415ED0" w:rsidRDefault="007C72BD">
      <w:pPr>
        <w:pStyle w:val="Normal1"/>
        <w:jc w:val="both"/>
        <w:rPr>
          <w:lang w:val="pt-BR"/>
        </w:rPr>
      </w:pPr>
      <w:r w:rsidRPr="00415ED0">
        <w:rPr>
          <w:rFonts w:ascii="Arial" w:eastAsia="Arial" w:hAnsi="Arial" w:cs="Arial"/>
          <w:sz w:val="24"/>
          <w:szCs w:val="24"/>
          <w:lang w:val="pt-BR"/>
        </w:rPr>
        <w:t>b) Indicar bibliografia de pesquisa e dar suporte ao desenvolvimento das atividades de estágios.</w:t>
      </w:r>
    </w:p>
    <w:p w14:paraId="2580A922" w14:textId="77777777" w:rsidR="004469C5" w:rsidRPr="00415ED0" w:rsidRDefault="007C72BD">
      <w:pPr>
        <w:pStyle w:val="Normal1"/>
        <w:jc w:val="both"/>
        <w:rPr>
          <w:lang w:val="pt-BR"/>
        </w:rPr>
      </w:pPr>
      <w:r w:rsidRPr="00415ED0">
        <w:rPr>
          <w:rFonts w:ascii="Arial" w:eastAsia="Arial" w:hAnsi="Arial" w:cs="Arial"/>
          <w:sz w:val="24"/>
          <w:szCs w:val="24"/>
          <w:lang w:val="pt-BR"/>
        </w:rPr>
        <w:t>c) Acompanhar o desenvolvimento do plano de atividades, observando o controle de frequência, bem como a necessidade da proposição de melhorias para que o resultado esteja de acordo com a proposta inicial.</w:t>
      </w:r>
    </w:p>
    <w:p w14:paraId="53E54847"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d) Analisar e aprovar os relatórios </w:t>
      </w:r>
      <w:proofErr w:type="gramStart"/>
      <w:r w:rsidRPr="00415ED0">
        <w:rPr>
          <w:rFonts w:ascii="Arial" w:eastAsia="Arial" w:hAnsi="Arial" w:cs="Arial"/>
          <w:sz w:val="24"/>
          <w:szCs w:val="24"/>
          <w:lang w:val="pt-BR"/>
        </w:rPr>
        <w:t>periódicos e final, juntamente com o supervisor do estágio</w:t>
      </w:r>
      <w:proofErr w:type="gramEnd"/>
      <w:r w:rsidRPr="00415ED0">
        <w:rPr>
          <w:rFonts w:ascii="Arial" w:eastAsia="Arial" w:hAnsi="Arial" w:cs="Arial"/>
          <w:sz w:val="24"/>
          <w:szCs w:val="24"/>
          <w:lang w:val="pt-BR"/>
        </w:rPr>
        <w:t>.</w:t>
      </w:r>
    </w:p>
    <w:p w14:paraId="1E12BE36" w14:textId="77777777" w:rsidR="004469C5" w:rsidRPr="00415ED0" w:rsidRDefault="004469C5">
      <w:pPr>
        <w:pStyle w:val="Normal1"/>
        <w:jc w:val="both"/>
        <w:rPr>
          <w:lang w:val="pt-BR"/>
        </w:rPr>
      </w:pPr>
    </w:p>
    <w:p w14:paraId="5017DF1B" w14:textId="77777777" w:rsidR="004469C5" w:rsidRDefault="004F5F2F" w:rsidP="00225E60">
      <w:pPr>
        <w:pStyle w:val="Ttulo1"/>
        <w:jc w:val="both"/>
        <w:rPr>
          <w:rFonts w:ascii="Arial" w:eastAsia="Arial" w:hAnsi="Arial" w:cs="Arial"/>
          <w:lang w:val="pt-BR"/>
        </w:rPr>
      </w:pPr>
      <w:bookmarkStart w:id="46" w:name="_Toc508722172"/>
      <w:r w:rsidRPr="00225E60">
        <w:rPr>
          <w:rFonts w:ascii="Arial" w:eastAsia="Arial" w:hAnsi="Arial" w:cs="Arial"/>
          <w:lang w:val="pt-BR"/>
        </w:rPr>
        <w:t>9.4.1.</w:t>
      </w:r>
      <w:r w:rsidR="007C72BD" w:rsidRPr="00225E60">
        <w:rPr>
          <w:rFonts w:ascii="Arial" w:eastAsia="Arial" w:hAnsi="Arial" w:cs="Arial"/>
          <w:lang w:val="pt-BR"/>
        </w:rPr>
        <w:t>6.4</w:t>
      </w:r>
      <w:r w:rsidRPr="00225E60">
        <w:rPr>
          <w:rFonts w:ascii="Arial" w:eastAsia="Arial" w:hAnsi="Arial" w:cs="Arial"/>
          <w:lang w:val="pt-BR"/>
        </w:rPr>
        <w:t>.</w:t>
      </w:r>
      <w:r w:rsidR="007C72BD" w:rsidRPr="00225E60">
        <w:rPr>
          <w:rFonts w:ascii="Arial" w:eastAsia="Arial" w:hAnsi="Arial" w:cs="Arial"/>
          <w:lang w:val="pt-BR"/>
        </w:rPr>
        <w:t xml:space="preserve"> Das atribuições dos supervisores</w:t>
      </w:r>
      <w:bookmarkEnd w:id="46"/>
    </w:p>
    <w:p w14:paraId="3ED6DF35" w14:textId="77777777" w:rsidR="00225E60" w:rsidRPr="00225E60" w:rsidRDefault="00225E60" w:rsidP="00225E60">
      <w:pPr>
        <w:pStyle w:val="Normal1"/>
        <w:rPr>
          <w:lang w:val="pt-BR"/>
        </w:rPr>
      </w:pPr>
    </w:p>
    <w:p w14:paraId="543DCA45"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Caberá aos profissionais supervisores de estágio: </w:t>
      </w:r>
    </w:p>
    <w:p w14:paraId="6185A6FC" w14:textId="77777777" w:rsidR="004469C5" w:rsidRPr="00415ED0" w:rsidRDefault="007C72BD">
      <w:pPr>
        <w:pStyle w:val="Normal1"/>
        <w:jc w:val="both"/>
        <w:rPr>
          <w:lang w:val="pt-BR"/>
        </w:rPr>
      </w:pPr>
      <w:r w:rsidRPr="00415ED0">
        <w:rPr>
          <w:rFonts w:ascii="Arial" w:eastAsia="Arial" w:hAnsi="Arial" w:cs="Arial"/>
          <w:sz w:val="24"/>
          <w:szCs w:val="24"/>
          <w:lang w:val="pt-BR"/>
        </w:rPr>
        <w:t>a) Orientar e supervisionar até 10 (dez) estagiários simultaneamente;</w:t>
      </w:r>
    </w:p>
    <w:p w14:paraId="5F63FD4B" w14:textId="77777777" w:rsidR="004469C5" w:rsidRPr="00415ED0" w:rsidRDefault="007C72BD">
      <w:pPr>
        <w:pStyle w:val="Normal1"/>
        <w:jc w:val="both"/>
        <w:rPr>
          <w:lang w:val="pt-BR"/>
        </w:rPr>
      </w:pPr>
      <w:r w:rsidRPr="00415ED0">
        <w:rPr>
          <w:rFonts w:ascii="Arial" w:eastAsia="Arial" w:hAnsi="Arial" w:cs="Arial"/>
          <w:sz w:val="24"/>
          <w:szCs w:val="24"/>
          <w:lang w:val="pt-BR"/>
        </w:rPr>
        <w:lastRenderedPageBreak/>
        <w:t>c) Supervisionar o desenvolvimento do estágio, controlar frequências, analisar relatórios, interpretar informações e propor melhorias para que o resultado esteja de acordo com a proposta inicial;</w:t>
      </w:r>
    </w:p>
    <w:p w14:paraId="19F907BB"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d) Enviar à Coordenação de Curso, com periodicidade mínima de </w:t>
      </w:r>
      <w:proofErr w:type="gramStart"/>
      <w:r w:rsidRPr="00415ED0">
        <w:rPr>
          <w:rFonts w:ascii="Arial" w:eastAsia="Arial" w:hAnsi="Arial" w:cs="Arial"/>
          <w:sz w:val="24"/>
          <w:szCs w:val="24"/>
          <w:lang w:val="pt-BR"/>
        </w:rPr>
        <w:t>6</w:t>
      </w:r>
      <w:proofErr w:type="gramEnd"/>
      <w:r w:rsidRPr="00415ED0">
        <w:rPr>
          <w:rFonts w:ascii="Arial" w:eastAsia="Arial" w:hAnsi="Arial" w:cs="Arial"/>
          <w:sz w:val="24"/>
          <w:szCs w:val="24"/>
          <w:lang w:val="pt-BR"/>
        </w:rPr>
        <w:t xml:space="preserve"> (seis) meses, relatório de atividades desenvolvidas pelos estagiários.</w:t>
      </w:r>
    </w:p>
    <w:p w14:paraId="01AA507A" w14:textId="77777777" w:rsidR="004469C5" w:rsidRPr="00415ED0" w:rsidRDefault="004469C5">
      <w:pPr>
        <w:pStyle w:val="Normal1"/>
        <w:jc w:val="both"/>
        <w:rPr>
          <w:lang w:val="pt-BR"/>
        </w:rPr>
      </w:pPr>
    </w:p>
    <w:p w14:paraId="7DDE0CFE" w14:textId="77777777" w:rsidR="004469C5" w:rsidRDefault="004F5F2F" w:rsidP="00225E60">
      <w:pPr>
        <w:pStyle w:val="Ttulo1"/>
        <w:jc w:val="both"/>
        <w:rPr>
          <w:rFonts w:ascii="Arial" w:eastAsia="Arial" w:hAnsi="Arial" w:cs="Arial"/>
          <w:lang w:val="pt-BR"/>
        </w:rPr>
      </w:pPr>
      <w:bookmarkStart w:id="47" w:name="_Toc508722173"/>
      <w:r w:rsidRPr="00225E60">
        <w:rPr>
          <w:rFonts w:ascii="Arial" w:eastAsia="Arial" w:hAnsi="Arial" w:cs="Arial"/>
          <w:lang w:val="pt-BR"/>
        </w:rPr>
        <w:t>9.4.1.</w:t>
      </w:r>
      <w:r w:rsidR="007C72BD" w:rsidRPr="00225E60">
        <w:rPr>
          <w:rFonts w:ascii="Arial" w:eastAsia="Arial" w:hAnsi="Arial" w:cs="Arial"/>
          <w:lang w:val="pt-BR"/>
        </w:rPr>
        <w:t>7</w:t>
      </w:r>
      <w:r w:rsidRPr="00225E60">
        <w:rPr>
          <w:rFonts w:ascii="Arial" w:eastAsia="Arial" w:hAnsi="Arial" w:cs="Arial"/>
          <w:lang w:val="pt-BR"/>
        </w:rPr>
        <w:t>.</w:t>
      </w:r>
      <w:r w:rsidR="007C72BD" w:rsidRPr="00225E60">
        <w:rPr>
          <w:rFonts w:ascii="Arial" w:eastAsia="Arial" w:hAnsi="Arial" w:cs="Arial"/>
          <w:lang w:val="pt-BR"/>
        </w:rPr>
        <w:t xml:space="preserve"> Da avaliação</w:t>
      </w:r>
      <w:bookmarkEnd w:id="47"/>
    </w:p>
    <w:p w14:paraId="4AA560B6" w14:textId="77777777" w:rsidR="00225E60" w:rsidRPr="00225E60" w:rsidRDefault="00225E60" w:rsidP="00225E60">
      <w:pPr>
        <w:pStyle w:val="Normal1"/>
        <w:spacing w:after="0" w:line="240" w:lineRule="auto"/>
        <w:rPr>
          <w:lang w:val="pt-BR"/>
        </w:rPr>
      </w:pPr>
    </w:p>
    <w:p w14:paraId="457C15D6" w14:textId="385CECD3" w:rsidR="004469C5" w:rsidRPr="00415ED0" w:rsidRDefault="007C72BD">
      <w:pPr>
        <w:pStyle w:val="Normal1"/>
        <w:ind w:firstLine="720"/>
        <w:jc w:val="both"/>
        <w:rPr>
          <w:lang w:val="pt-BR"/>
        </w:rPr>
      </w:pPr>
      <w:r w:rsidRPr="00415ED0">
        <w:rPr>
          <w:rFonts w:ascii="Arial" w:eastAsia="Arial" w:hAnsi="Arial" w:cs="Arial"/>
          <w:sz w:val="24"/>
          <w:szCs w:val="24"/>
          <w:lang w:val="pt-BR"/>
        </w:rPr>
        <w:t>A avaliação do estágio curricular obrigatório e não obrigatório será feita pelo orientador e supervisor, respeitando</w:t>
      </w:r>
      <w:r w:rsidR="005A2B7D">
        <w:rPr>
          <w:rFonts w:ascii="Arial" w:eastAsia="Arial" w:hAnsi="Arial" w:cs="Arial"/>
          <w:sz w:val="24"/>
          <w:szCs w:val="24"/>
          <w:lang w:val="pt-BR"/>
        </w:rPr>
        <w:t xml:space="preserve"> o</w:t>
      </w:r>
      <w:r w:rsidRPr="00415ED0">
        <w:rPr>
          <w:rFonts w:ascii="Arial" w:eastAsia="Arial" w:hAnsi="Arial" w:cs="Arial"/>
          <w:sz w:val="24"/>
          <w:szCs w:val="24"/>
          <w:lang w:val="pt-BR"/>
        </w:rPr>
        <w:t xml:space="preserve"> </w:t>
      </w:r>
      <w:r w:rsidR="005A2B7D" w:rsidRPr="005A2B7D">
        <w:rPr>
          <w:rFonts w:ascii="Arial" w:eastAsia="Arial" w:hAnsi="Arial" w:cs="Arial"/>
          <w:sz w:val="24"/>
          <w:szCs w:val="24"/>
          <w:lang w:val="pt-BR"/>
        </w:rPr>
        <w:t>Regimento Geral dos Cursos de Graduação da UFSCar</w:t>
      </w:r>
      <w:r w:rsidRPr="00415ED0">
        <w:rPr>
          <w:rFonts w:ascii="Arial" w:eastAsia="Arial" w:hAnsi="Arial" w:cs="Arial"/>
          <w:sz w:val="24"/>
          <w:szCs w:val="24"/>
          <w:lang w:val="pt-BR"/>
        </w:rPr>
        <w:t xml:space="preserve">, em três momentos, com a utilização dos seguintes instrumentos: </w:t>
      </w:r>
    </w:p>
    <w:p w14:paraId="445E85EA" w14:textId="004AEFC4" w:rsidR="004469C5" w:rsidRPr="00415ED0" w:rsidRDefault="007C72BD">
      <w:pPr>
        <w:pStyle w:val="Normal1"/>
        <w:jc w:val="both"/>
        <w:rPr>
          <w:lang w:val="pt-BR"/>
        </w:rPr>
      </w:pPr>
      <w:r w:rsidRPr="00415ED0">
        <w:rPr>
          <w:rFonts w:ascii="Arial" w:eastAsia="Arial" w:hAnsi="Arial" w:cs="Arial"/>
          <w:sz w:val="24"/>
          <w:szCs w:val="24"/>
          <w:lang w:val="pt-BR"/>
        </w:rPr>
        <w:t xml:space="preserve">a) Avaliação do supervisor b) Relatório de Estágio c) </w:t>
      </w:r>
      <w:proofErr w:type="spellStart"/>
      <w:r w:rsidR="00013E49">
        <w:rPr>
          <w:rFonts w:ascii="Arial" w:eastAsia="Arial" w:hAnsi="Arial" w:cs="Arial"/>
          <w:sz w:val="24"/>
          <w:szCs w:val="24"/>
          <w:lang w:val="pt-BR"/>
        </w:rPr>
        <w:t>Autoavaliação</w:t>
      </w:r>
      <w:proofErr w:type="spellEnd"/>
      <w:r w:rsidRPr="00415ED0">
        <w:rPr>
          <w:rFonts w:ascii="Arial" w:eastAsia="Arial" w:hAnsi="Arial" w:cs="Arial"/>
          <w:sz w:val="24"/>
          <w:szCs w:val="24"/>
          <w:lang w:val="pt-BR"/>
        </w:rPr>
        <w:t xml:space="preserve">. </w:t>
      </w:r>
    </w:p>
    <w:p w14:paraId="79442D4F"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A nota final do estágio resultará da seguinte fórmula: </w:t>
      </w:r>
    </w:p>
    <w:p w14:paraId="478B1E98" w14:textId="7A0130B8" w:rsidR="004469C5" w:rsidRPr="00415ED0" w:rsidRDefault="00DC1464">
      <w:pPr>
        <w:pStyle w:val="Normal1"/>
        <w:jc w:val="both"/>
        <w:rPr>
          <w:lang w:val="pt-BR"/>
        </w:rPr>
      </w:pPr>
      <w:r w:rsidRPr="00DC1464">
        <w:rPr>
          <w:rFonts w:ascii="Arial" w:eastAsia="Arial" w:hAnsi="Arial" w:cs="Arial"/>
          <w:sz w:val="24"/>
          <w:szCs w:val="24"/>
          <w:lang w:val="pt-BR"/>
        </w:rPr>
        <w:t>NF = (2NS+2RE+</w:t>
      </w:r>
      <w:proofErr w:type="gramStart"/>
      <w:r w:rsidRPr="00DC1464">
        <w:rPr>
          <w:rFonts w:ascii="Arial" w:eastAsia="Arial" w:hAnsi="Arial" w:cs="Arial"/>
          <w:sz w:val="24"/>
          <w:szCs w:val="24"/>
          <w:lang w:val="pt-BR"/>
        </w:rPr>
        <w:t>1AA</w:t>
      </w:r>
      <w:proofErr w:type="gramEnd"/>
      <w:r w:rsidRPr="00DC1464">
        <w:rPr>
          <w:rFonts w:ascii="Arial" w:eastAsia="Arial" w:hAnsi="Arial" w:cs="Arial"/>
          <w:sz w:val="24"/>
          <w:szCs w:val="24"/>
          <w:lang w:val="pt-BR"/>
        </w:rPr>
        <w:t xml:space="preserve">)/5, sendo: NF a nota final, NS a nota do supervisor, RE a nota do relatório de estágio e AA a nota referente à </w:t>
      </w:r>
      <w:proofErr w:type="spellStart"/>
      <w:r w:rsidRPr="00DC1464">
        <w:rPr>
          <w:rFonts w:ascii="Arial" w:eastAsia="Arial" w:hAnsi="Arial" w:cs="Arial"/>
          <w:sz w:val="24"/>
          <w:szCs w:val="24"/>
          <w:lang w:val="pt-BR"/>
        </w:rPr>
        <w:t>autoavaliação</w:t>
      </w:r>
      <w:proofErr w:type="spellEnd"/>
      <w:r w:rsidR="007C72BD" w:rsidRPr="00415ED0">
        <w:rPr>
          <w:rFonts w:ascii="Arial" w:eastAsia="Arial" w:hAnsi="Arial" w:cs="Arial"/>
          <w:sz w:val="24"/>
          <w:szCs w:val="24"/>
          <w:lang w:val="pt-BR"/>
        </w:rPr>
        <w:t>.</w:t>
      </w:r>
    </w:p>
    <w:p w14:paraId="3F218077" w14:textId="77777777" w:rsidR="004469C5" w:rsidRPr="00415ED0" w:rsidRDefault="004469C5">
      <w:pPr>
        <w:pStyle w:val="Normal1"/>
        <w:rPr>
          <w:lang w:val="pt-BR"/>
        </w:rPr>
      </w:pPr>
    </w:p>
    <w:p w14:paraId="034A2781" w14:textId="77777777" w:rsidR="004469C5" w:rsidRPr="00225E60" w:rsidRDefault="007C72BD" w:rsidP="00225E60">
      <w:pPr>
        <w:pStyle w:val="Ttulo1"/>
        <w:jc w:val="both"/>
        <w:rPr>
          <w:rFonts w:ascii="Arial" w:hAnsi="Arial" w:cs="Arial"/>
          <w:lang w:val="pt-BR"/>
        </w:rPr>
      </w:pPr>
      <w:bookmarkStart w:id="48" w:name="_Toc508722174"/>
      <w:r w:rsidRPr="00225E60">
        <w:rPr>
          <w:rFonts w:ascii="Arial" w:eastAsia="Arial" w:hAnsi="Arial" w:cs="Arial"/>
          <w:lang w:val="pt-BR"/>
        </w:rPr>
        <w:t>9.4.2. Regulamento do Trabalho de Conclusão de Curso</w:t>
      </w:r>
      <w:bookmarkEnd w:id="48"/>
    </w:p>
    <w:p w14:paraId="4EDA4446" w14:textId="77777777" w:rsidR="004469C5" w:rsidRPr="00225E60" w:rsidRDefault="004469C5" w:rsidP="00225E60">
      <w:pPr>
        <w:pStyle w:val="Ttulo1"/>
        <w:jc w:val="both"/>
        <w:rPr>
          <w:rFonts w:ascii="Arial" w:hAnsi="Arial" w:cs="Arial"/>
          <w:lang w:val="pt-BR"/>
        </w:rPr>
      </w:pPr>
    </w:p>
    <w:p w14:paraId="267A050E" w14:textId="77777777" w:rsidR="004469C5" w:rsidRPr="00225E60" w:rsidRDefault="004F5F2F" w:rsidP="00225E60">
      <w:pPr>
        <w:pStyle w:val="Ttulo1"/>
        <w:jc w:val="both"/>
        <w:rPr>
          <w:rFonts w:ascii="Arial" w:hAnsi="Arial" w:cs="Arial"/>
          <w:lang w:val="pt-BR"/>
        </w:rPr>
      </w:pPr>
      <w:bookmarkStart w:id="49" w:name="_Toc508722175"/>
      <w:r w:rsidRPr="00225E60">
        <w:rPr>
          <w:rFonts w:ascii="Arial" w:eastAsia="Arial" w:hAnsi="Arial" w:cs="Arial"/>
          <w:lang w:val="pt-BR"/>
        </w:rPr>
        <w:t>9.4.2.</w:t>
      </w:r>
      <w:r w:rsidR="007C72BD" w:rsidRPr="00225E60">
        <w:rPr>
          <w:rFonts w:ascii="Arial" w:eastAsia="Arial" w:hAnsi="Arial" w:cs="Arial"/>
          <w:lang w:val="pt-BR"/>
        </w:rPr>
        <w:t>1</w:t>
      </w:r>
      <w:r w:rsidRPr="00225E60">
        <w:rPr>
          <w:rFonts w:ascii="Arial" w:eastAsia="Arial" w:hAnsi="Arial" w:cs="Arial"/>
          <w:lang w:val="pt-BR"/>
        </w:rPr>
        <w:t>.</w:t>
      </w:r>
      <w:r w:rsidR="007C72BD" w:rsidRPr="00225E60">
        <w:rPr>
          <w:rFonts w:ascii="Arial" w:eastAsia="Arial" w:hAnsi="Arial" w:cs="Arial"/>
          <w:lang w:val="pt-BR"/>
        </w:rPr>
        <w:t xml:space="preserve"> Da Organização</w:t>
      </w:r>
      <w:bookmarkEnd w:id="49"/>
    </w:p>
    <w:p w14:paraId="3220A97A" w14:textId="77777777" w:rsidR="00225E60" w:rsidRDefault="00225E60">
      <w:pPr>
        <w:pStyle w:val="Normal1"/>
        <w:ind w:firstLine="708"/>
        <w:jc w:val="both"/>
        <w:rPr>
          <w:rFonts w:ascii="Arial" w:eastAsia="Arial" w:hAnsi="Arial" w:cs="Arial"/>
          <w:sz w:val="24"/>
          <w:szCs w:val="24"/>
          <w:lang w:val="pt-BR"/>
        </w:rPr>
      </w:pPr>
    </w:p>
    <w:p w14:paraId="2A127A6C"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O Trabalho de Conclusão Curso é um componente curricular obrigatório para a obtenção do diploma do curso de Bacharelado em Ciências Biológicas com linha de formação em Biologia da Conservação, composto por uma carga horária de 75 horas, totalizando </w:t>
      </w:r>
      <w:proofErr w:type="gramStart"/>
      <w:r w:rsidRPr="00415ED0">
        <w:rPr>
          <w:rFonts w:ascii="Arial" w:eastAsia="Arial" w:hAnsi="Arial" w:cs="Arial"/>
          <w:sz w:val="24"/>
          <w:szCs w:val="24"/>
          <w:lang w:val="pt-BR"/>
        </w:rPr>
        <w:t>5</w:t>
      </w:r>
      <w:proofErr w:type="gramEnd"/>
      <w:r w:rsidRPr="00415ED0">
        <w:rPr>
          <w:rFonts w:ascii="Arial" w:eastAsia="Arial" w:hAnsi="Arial" w:cs="Arial"/>
          <w:sz w:val="24"/>
          <w:szCs w:val="24"/>
          <w:lang w:val="pt-BR"/>
        </w:rPr>
        <w:t xml:space="preserve"> créditos.</w:t>
      </w:r>
    </w:p>
    <w:p w14:paraId="21EF578E"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O Trabalho de Conclusão de Curso (TCC) será um trabalho acadêmico de produção orientada, o qual poderá ter tema inédito ou advir de pesquisa realizada pelo discente, no âmbito de sua Iniciação Científica. De modo a possibilitar a integração das atividades de consolidação da formação, o estudante poderá, ainda, elaborar uma monografia a partir de situações-problema que porventura vivencie na instituição na qual</w:t>
      </w:r>
      <w:r w:rsidR="003756E7" w:rsidRPr="00415ED0">
        <w:rPr>
          <w:rFonts w:ascii="Arial" w:eastAsia="Arial" w:hAnsi="Arial" w:cs="Arial"/>
          <w:sz w:val="24"/>
          <w:szCs w:val="24"/>
          <w:lang w:val="pt-BR"/>
        </w:rPr>
        <w:t xml:space="preserve"> esteja realizando seu estágio</w:t>
      </w:r>
      <w:r w:rsidRPr="00415ED0">
        <w:rPr>
          <w:rFonts w:ascii="Arial" w:eastAsia="Arial" w:hAnsi="Arial" w:cs="Arial"/>
          <w:sz w:val="24"/>
          <w:szCs w:val="24"/>
          <w:lang w:val="pt-BR"/>
        </w:rPr>
        <w:t>.</w:t>
      </w:r>
    </w:p>
    <w:p w14:paraId="75FE9FA6" w14:textId="77777777" w:rsidR="00225E60" w:rsidRDefault="00225E60" w:rsidP="00225E60">
      <w:pPr>
        <w:pStyle w:val="Ttulo1"/>
        <w:jc w:val="both"/>
        <w:rPr>
          <w:rFonts w:ascii="Arial" w:eastAsia="Arial" w:hAnsi="Arial" w:cs="Arial"/>
          <w:lang w:val="pt-BR"/>
        </w:rPr>
      </w:pPr>
    </w:p>
    <w:p w14:paraId="443FA4EE" w14:textId="77777777" w:rsidR="004469C5" w:rsidRPr="00225E60" w:rsidRDefault="004F5F2F" w:rsidP="00225E60">
      <w:pPr>
        <w:pStyle w:val="Ttulo1"/>
        <w:jc w:val="both"/>
        <w:rPr>
          <w:rFonts w:ascii="Arial" w:hAnsi="Arial" w:cs="Arial"/>
          <w:lang w:val="pt-BR"/>
        </w:rPr>
      </w:pPr>
      <w:bookmarkStart w:id="50" w:name="_Toc508722176"/>
      <w:r w:rsidRPr="00225E60">
        <w:rPr>
          <w:rFonts w:ascii="Arial" w:eastAsia="Arial" w:hAnsi="Arial" w:cs="Arial"/>
          <w:lang w:val="pt-BR"/>
        </w:rPr>
        <w:t>9.4.2.</w:t>
      </w:r>
      <w:r w:rsidR="007C72BD" w:rsidRPr="00225E60">
        <w:rPr>
          <w:rFonts w:ascii="Arial" w:eastAsia="Arial" w:hAnsi="Arial" w:cs="Arial"/>
          <w:lang w:val="pt-BR"/>
        </w:rPr>
        <w:t>2</w:t>
      </w:r>
      <w:r w:rsidRPr="00225E60">
        <w:rPr>
          <w:rFonts w:ascii="Arial" w:eastAsia="Arial" w:hAnsi="Arial" w:cs="Arial"/>
          <w:lang w:val="pt-BR"/>
        </w:rPr>
        <w:t>.</w:t>
      </w:r>
      <w:r w:rsidR="007C72BD" w:rsidRPr="00225E60">
        <w:rPr>
          <w:rFonts w:ascii="Arial" w:eastAsia="Arial" w:hAnsi="Arial" w:cs="Arial"/>
          <w:lang w:val="pt-BR"/>
        </w:rPr>
        <w:t xml:space="preserve"> Do objetivo</w:t>
      </w:r>
      <w:bookmarkEnd w:id="50"/>
    </w:p>
    <w:p w14:paraId="58A72197" w14:textId="77777777" w:rsidR="00225E60" w:rsidRDefault="00225E60">
      <w:pPr>
        <w:pStyle w:val="Normal1"/>
        <w:ind w:firstLine="708"/>
        <w:jc w:val="both"/>
        <w:rPr>
          <w:rFonts w:ascii="Arial" w:eastAsia="Arial" w:hAnsi="Arial" w:cs="Arial"/>
          <w:sz w:val="24"/>
          <w:szCs w:val="24"/>
          <w:lang w:val="pt-BR"/>
        </w:rPr>
      </w:pPr>
    </w:p>
    <w:p w14:paraId="1EC0839C"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lastRenderedPageBreak/>
        <w:t>O objetivo do TCC é integrar os conteúdos trabalhados nos cinco eixos temáticos ao longo do curso, por meio da elaboração de um trabalho acadêmico, que poderá ter caráter monográfico ou de pesquisa.</w:t>
      </w:r>
    </w:p>
    <w:p w14:paraId="5A85C4C6" w14:textId="77777777" w:rsidR="00225E60" w:rsidRDefault="00225E60" w:rsidP="00225E60">
      <w:pPr>
        <w:pStyle w:val="Ttulo1"/>
        <w:jc w:val="both"/>
        <w:rPr>
          <w:rFonts w:ascii="Arial" w:eastAsia="Arial" w:hAnsi="Arial" w:cs="Arial"/>
          <w:lang w:val="pt-BR"/>
        </w:rPr>
      </w:pPr>
    </w:p>
    <w:p w14:paraId="58DAB63F" w14:textId="77777777" w:rsidR="004469C5" w:rsidRPr="00225E60" w:rsidRDefault="004F5F2F" w:rsidP="00225E60">
      <w:pPr>
        <w:pStyle w:val="Ttulo1"/>
        <w:jc w:val="both"/>
        <w:rPr>
          <w:rFonts w:ascii="Arial" w:eastAsia="Arial" w:hAnsi="Arial" w:cs="Arial"/>
          <w:lang w:val="pt-BR"/>
        </w:rPr>
      </w:pPr>
      <w:bookmarkStart w:id="51" w:name="_Toc508722177"/>
      <w:r w:rsidRPr="00225E60">
        <w:rPr>
          <w:rFonts w:ascii="Arial" w:eastAsia="Arial" w:hAnsi="Arial" w:cs="Arial"/>
          <w:lang w:val="pt-BR"/>
        </w:rPr>
        <w:t>9.4.2.</w:t>
      </w:r>
      <w:r w:rsidR="007C72BD" w:rsidRPr="00225E60">
        <w:rPr>
          <w:rFonts w:ascii="Arial" w:eastAsia="Arial" w:hAnsi="Arial" w:cs="Arial"/>
          <w:lang w:val="pt-BR"/>
        </w:rPr>
        <w:t>3</w:t>
      </w:r>
      <w:r w:rsidRPr="00225E60">
        <w:rPr>
          <w:rFonts w:ascii="Arial" w:eastAsia="Arial" w:hAnsi="Arial" w:cs="Arial"/>
          <w:lang w:val="pt-BR"/>
        </w:rPr>
        <w:t>.</w:t>
      </w:r>
      <w:r w:rsidR="007C72BD" w:rsidRPr="00225E60">
        <w:rPr>
          <w:rFonts w:ascii="Arial" w:eastAsia="Arial" w:hAnsi="Arial" w:cs="Arial"/>
          <w:lang w:val="pt-BR"/>
        </w:rPr>
        <w:t xml:space="preserve"> Da elaboração ou desenvolvimento do TCC</w:t>
      </w:r>
      <w:bookmarkEnd w:id="51"/>
    </w:p>
    <w:p w14:paraId="598E7251" w14:textId="77777777" w:rsidR="00225E60" w:rsidRDefault="00225E60" w:rsidP="00225E60">
      <w:pPr>
        <w:pStyle w:val="Normal1"/>
        <w:spacing w:after="0"/>
        <w:ind w:firstLine="708"/>
        <w:jc w:val="both"/>
        <w:rPr>
          <w:rFonts w:ascii="Arial" w:eastAsia="Arial" w:hAnsi="Arial" w:cs="Arial"/>
          <w:sz w:val="24"/>
          <w:szCs w:val="24"/>
          <w:lang w:val="pt-BR"/>
        </w:rPr>
      </w:pPr>
    </w:p>
    <w:p w14:paraId="48C468B0"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O TCC deverá ser desenvolvido individualmente e, por ser um trabalho acadêmico, fundamentado em referencial teórico pertinente.</w:t>
      </w:r>
    </w:p>
    <w:p w14:paraId="31F10AEB"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O TCC que tenha por objeto uma instituição em funcionamento deverá apresentar autorização dessa instituição para sua realização e esta deverá receber cópia do trabalho final. Caso o trabalho envolva pesquisa com seres humanos, organismos geneticamente modificados ou uso de animais, deverá ser submetido e aprovado por comitê de ética específico.</w:t>
      </w:r>
    </w:p>
    <w:p w14:paraId="073CB131" w14:textId="77777777" w:rsidR="004469C5" w:rsidRPr="00415ED0" w:rsidRDefault="004469C5">
      <w:pPr>
        <w:pStyle w:val="Normal1"/>
        <w:rPr>
          <w:lang w:val="pt-BR"/>
        </w:rPr>
      </w:pPr>
    </w:p>
    <w:p w14:paraId="3E6653C8" w14:textId="77777777" w:rsidR="004469C5" w:rsidRDefault="00626E9D" w:rsidP="00225E60">
      <w:pPr>
        <w:pStyle w:val="Ttulo1"/>
        <w:jc w:val="both"/>
        <w:rPr>
          <w:rFonts w:ascii="Arial" w:eastAsia="Arial" w:hAnsi="Arial" w:cs="Arial"/>
          <w:lang w:val="pt-BR"/>
        </w:rPr>
      </w:pPr>
      <w:bookmarkStart w:id="52" w:name="_Toc508722178"/>
      <w:r w:rsidRPr="00225E60">
        <w:rPr>
          <w:rFonts w:ascii="Arial" w:eastAsia="Arial" w:hAnsi="Arial" w:cs="Arial"/>
          <w:lang w:val="pt-BR"/>
        </w:rPr>
        <w:t>9.4.2.</w:t>
      </w:r>
      <w:r w:rsidR="007C72BD" w:rsidRPr="00225E60">
        <w:rPr>
          <w:rFonts w:ascii="Arial" w:eastAsia="Arial" w:hAnsi="Arial" w:cs="Arial"/>
          <w:lang w:val="pt-BR"/>
        </w:rPr>
        <w:t>4</w:t>
      </w:r>
      <w:r w:rsidRPr="00225E60">
        <w:rPr>
          <w:rFonts w:ascii="Arial" w:eastAsia="Arial" w:hAnsi="Arial" w:cs="Arial"/>
          <w:lang w:val="pt-BR"/>
        </w:rPr>
        <w:t>.</w:t>
      </w:r>
      <w:r w:rsidR="007C72BD" w:rsidRPr="00225E60">
        <w:rPr>
          <w:rFonts w:ascii="Arial" w:eastAsia="Arial" w:hAnsi="Arial" w:cs="Arial"/>
          <w:lang w:val="pt-BR"/>
        </w:rPr>
        <w:t xml:space="preserve"> Do acompanhamento do desenvolvimento do Projeto</w:t>
      </w:r>
      <w:bookmarkEnd w:id="52"/>
    </w:p>
    <w:p w14:paraId="76A8F539" w14:textId="77777777" w:rsidR="00225E60" w:rsidRPr="00225E60" w:rsidRDefault="00225E60" w:rsidP="00225E60">
      <w:pPr>
        <w:pStyle w:val="Normal1"/>
        <w:rPr>
          <w:lang w:val="pt-BR"/>
        </w:rPr>
      </w:pPr>
    </w:p>
    <w:p w14:paraId="4AD4762E"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O TCC deverá ser desenvolvido sob a orientação de </w:t>
      </w:r>
      <w:proofErr w:type="gramStart"/>
      <w:r w:rsidRPr="00415ED0">
        <w:rPr>
          <w:rFonts w:ascii="Arial" w:eastAsia="Arial" w:hAnsi="Arial" w:cs="Arial"/>
          <w:sz w:val="24"/>
          <w:szCs w:val="24"/>
          <w:lang w:val="pt-BR"/>
        </w:rPr>
        <w:t>um(</w:t>
      </w:r>
      <w:proofErr w:type="gramEnd"/>
      <w:r w:rsidRPr="00415ED0">
        <w:rPr>
          <w:rFonts w:ascii="Arial" w:eastAsia="Arial" w:hAnsi="Arial" w:cs="Arial"/>
          <w:sz w:val="24"/>
          <w:szCs w:val="24"/>
          <w:lang w:val="pt-BR"/>
        </w:rPr>
        <w:t xml:space="preserve">a) docente da UFSCar, preferencialmente com título de Doutor(a) e reconhecida experiência profissional, sendo permitida a </w:t>
      </w:r>
      <w:proofErr w:type="spellStart"/>
      <w:r w:rsidRPr="00415ED0">
        <w:rPr>
          <w:rFonts w:ascii="Arial" w:eastAsia="Arial" w:hAnsi="Arial" w:cs="Arial"/>
          <w:sz w:val="24"/>
          <w:szCs w:val="24"/>
          <w:lang w:val="pt-BR"/>
        </w:rPr>
        <w:t>co-orientação</w:t>
      </w:r>
      <w:proofErr w:type="spellEnd"/>
      <w:r w:rsidRPr="00415ED0">
        <w:rPr>
          <w:rFonts w:ascii="Arial" w:eastAsia="Arial" w:hAnsi="Arial" w:cs="Arial"/>
          <w:sz w:val="24"/>
          <w:szCs w:val="24"/>
          <w:lang w:val="pt-BR"/>
        </w:rPr>
        <w:t xml:space="preserve"> de um profissional da UFSCar</w:t>
      </w:r>
      <w:r w:rsidR="00626E9D" w:rsidRPr="00415ED0">
        <w:rPr>
          <w:rFonts w:ascii="Arial" w:eastAsia="Arial" w:hAnsi="Arial" w:cs="Arial"/>
          <w:sz w:val="24"/>
          <w:szCs w:val="24"/>
          <w:lang w:val="pt-BR"/>
        </w:rPr>
        <w:t xml:space="preserve"> </w:t>
      </w:r>
      <w:r w:rsidRPr="00415ED0">
        <w:rPr>
          <w:rFonts w:ascii="Arial" w:eastAsia="Arial" w:hAnsi="Arial" w:cs="Arial"/>
          <w:sz w:val="24"/>
          <w:szCs w:val="24"/>
          <w:lang w:val="pt-BR"/>
        </w:rPr>
        <w:t>ou de outra</w:t>
      </w:r>
      <w:r w:rsidR="00626E9D" w:rsidRPr="00415ED0">
        <w:rPr>
          <w:rFonts w:ascii="Arial" w:eastAsia="Arial" w:hAnsi="Arial" w:cs="Arial"/>
          <w:sz w:val="24"/>
          <w:szCs w:val="24"/>
          <w:lang w:val="pt-BR"/>
        </w:rPr>
        <w:t xml:space="preserve"> </w:t>
      </w:r>
      <w:r w:rsidRPr="00415ED0">
        <w:rPr>
          <w:rFonts w:ascii="Arial" w:eastAsia="Arial" w:hAnsi="Arial" w:cs="Arial"/>
          <w:sz w:val="24"/>
          <w:szCs w:val="24"/>
          <w:lang w:val="pt-BR"/>
        </w:rPr>
        <w:t>instituição.</w:t>
      </w:r>
    </w:p>
    <w:p w14:paraId="53C6A0E5" w14:textId="77777777" w:rsidR="004469C5" w:rsidRPr="00415ED0" w:rsidRDefault="004469C5">
      <w:pPr>
        <w:pStyle w:val="Normal1"/>
        <w:ind w:firstLine="708"/>
        <w:jc w:val="both"/>
        <w:rPr>
          <w:lang w:val="pt-BR"/>
        </w:rPr>
      </w:pPr>
    </w:p>
    <w:p w14:paraId="06175766" w14:textId="77777777" w:rsidR="00225E60" w:rsidRDefault="00225E60">
      <w:pPr>
        <w:rPr>
          <w:rFonts w:ascii="Arial" w:eastAsia="Arial" w:hAnsi="Arial" w:cs="Arial"/>
          <w:b/>
          <w:sz w:val="24"/>
          <w:szCs w:val="24"/>
          <w:lang w:val="pt-BR"/>
        </w:rPr>
      </w:pPr>
      <w:r>
        <w:rPr>
          <w:rFonts w:ascii="Arial" w:eastAsia="Arial" w:hAnsi="Arial" w:cs="Arial"/>
          <w:lang w:val="pt-BR"/>
        </w:rPr>
        <w:br w:type="page"/>
      </w:r>
    </w:p>
    <w:p w14:paraId="48808E3D" w14:textId="77777777" w:rsidR="004469C5" w:rsidRDefault="00626E9D" w:rsidP="00225E60">
      <w:pPr>
        <w:pStyle w:val="Ttulo1"/>
        <w:jc w:val="both"/>
        <w:rPr>
          <w:rFonts w:ascii="Arial" w:eastAsia="Arial" w:hAnsi="Arial" w:cs="Arial"/>
          <w:lang w:val="pt-BR"/>
        </w:rPr>
      </w:pPr>
      <w:bookmarkStart w:id="53" w:name="_Toc508722179"/>
      <w:r w:rsidRPr="00225E60">
        <w:rPr>
          <w:rFonts w:ascii="Arial" w:eastAsia="Arial" w:hAnsi="Arial" w:cs="Arial"/>
          <w:lang w:val="pt-BR"/>
        </w:rPr>
        <w:lastRenderedPageBreak/>
        <w:t>9.4.2.5.</w:t>
      </w:r>
      <w:r w:rsidR="007C72BD" w:rsidRPr="00225E60">
        <w:rPr>
          <w:rFonts w:ascii="Arial" w:eastAsia="Arial" w:hAnsi="Arial" w:cs="Arial"/>
          <w:lang w:val="pt-BR"/>
        </w:rPr>
        <w:t xml:space="preserve"> Da avaliação</w:t>
      </w:r>
      <w:bookmarkEnd w:id="53"/>
    </w:p>
    <w:p w14:paraId="06DD9E1E" w14:textId="77777777" w:rsidR="00225E60" w:rsidRPr="00225E60" w:rsidRDefault="00225E60" w:rsidP="00225E60">
      <w:pPr>
        <w:pStyle w:val="Normal1"/>
        <w:rPr>
          <w:lang w:val="pt-BR"/>
        </w:rPr>
      </w:pPr>
    </w:p>
    <w:p w14:paraId="7F07A436" w14:textId="395C6C33"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Respeitando </w:t>
      </w:r>
      <w:r w:rsidR="005A2B7D">
        <w:rPr>
          <w:rFonts w:ascii="Arial" w:eastAsia="Arial" w:hAnsi="Arial" w:cs="Arial"/>
          <w:sz w:val="24"/>
          <w:szCs w:val="24"/>
          <w:lang w:val="pt-BR"/>
        </w:rPr>
        <w:t xml:space="preserve">o </w:t>
      </w:r>
      <w:r w:rsidR="005A2B7D" w:rsidRPr="005A2B7D">
        <w:rPr>
          <w:rFonts w:ascii="Arial" w:eastAsia="Arial" w:hAnsi="Arial" w:cs="Arial"/>
          <w:sz w:val="24"/>
          <w:szCs w:val="24"/>
          <w:lang w:val="pt-BR"/>
        </w:rPr>
        <w:t>Regimento Geral dos Cursos de Graduação da UFSCar</w:t>
      </w:r>
      <w:r w:rsidRPr="00415ED0">
        <w:rPr>
          <w:rFonts w:ascii="Arial" w:eastAsia="Arial" w:hAnsi="Arial" w:cs="Arial"/>
          <w:sz w:val="24"/>
          <w:szCs w:val="24"/>
          <w:lang w:val="pt-BR"/>
        </w:rPr>
        <w:t xml:space="preserve">, a avaliação do TCC será realizada em três momentos, com utilização dos seguintes instrumentos, com ponderações a critério dos conselhos de coordenação de curso: </w:t>
      </w:r>
    </w:p>
    <w:p w14:paraId="6333981D" w14:textId="77777777" w:rsidR="004469C5" w:rsidRPr="00415ED0" w:rsidRDefault="007C72BD">
      <w:pPr>
        <w:pStyle w:val="Normal1"/>
        <w:jc w:val="both"/>
        <w:rPr>
          <w:lang w:val="pt-BR"/>
        </w:rPr>
      </w:pPr>
      <w:r w:rsidRPr="00415ED0">
        <w:rPr>
          <w:rFonts w:ascii="Arial" w:eastAsia="Arial" w:hAnsi="Arial" w:cs="Arial"/>
          <w:sz w:val="24"/>
          <w:szCs w:val="24"/>
          <w:lang w:val="pt-BR"/>
        </w:rPr>
        <w:t>a) Projeto do TCC; b) Redação do TCC; c) Apresentação do TCC, perante uma banca examinadora.</w:t>
      </w:r>
    </w:p>
    <w:p w14:paraId="4D5F6AF9" w14:textId="77777777" w:rsidR="004469C5" w:rsidRPr="00415ED0" w:rsidRDefault="007C72BD" w:rsidP="00626E9D">
      <w:pPr>
        <w:pStyle w:val="Normal1"/>
        <w:ind w:firstLine="709"/>
        <w:jc w:val="both"/>
        <w:rPr>
          <w:lang w:val="pt-BR"/>
        </w:rPr>
      </w:pPr>
      <w:r w:rsidRPr="00415ED0">
        <w:rPr>
          <w:rFonts w:ascii="Arial" w:eastAsia="Arial" w:hAnsi="Arial" w:cs="Arial"/>
          <w:sz w:val="24"/>
          <w:szCs w:val="24"/>
          <w:lang w:val="pt-BR"/>
        </w:rPr>
        <w:t xml:space="preserve">Para a </w:t>
      </w:r>
      <w:r w:rsidR="00626E9D" w:rsidRPr="00415ED0">
        <w:rPr>
          <w:rFonts w:ascii="Arial" w:eastAsia="Arial" w:hAnsi="Arial" w:cs="Arial"/>
          <w:sz w:val="24"/>
          <w:szCs w:val="24"/>
          <w:lang w:val="pt-BR"/>
        </w:rPr>
        <w:t xml:space="preserve">apresentação </w:t>
      </w:r>
      <w:r w:rsidRPr="00415ED0">
        <w:rPr>
          <w:rFonts w:ascii="Arial" w:eastAsia="Arial" w:hAnsi="Arial" w:cs="Arial"/>
          <w:sz w:val="24"/>
          <w:szCs w:val="24"/>
          <w:lang w:val="pt-BR"/>
        </w:rPr>
        <w:t>do TCC serão admitidas 02 (duas) possibilidades:</w:t>
      </w:r>
    </w:p>
    <w:p w14:paraId="6097B583" w14:textId="77777777" w:rsidR="004469C5" w:rsidRPr="00415ED0" w:rsidRDefault="007C72BD">
      <w:pPr>
        <w:pStyle w:val="Normal1"/>
        <w:jc w:val="both"/>
        <w:rPr>
          <w:lang w:val="pt-BR"/>
        </w:rPr>
      </w:pPr>
      <w:r w:rsidRPr="00415ED0">
        <w:rPr>
          <w:rFonts w:ascii="Arial" w:eastAsia="Arial" w:hAnsi="Arial" w:cs="Arial"/>
          <w:sz w:val="24"/>
          <w:szCs w:val="24"/>
          <w:lang w:val="pt-BR"/>
        </w:rPr>
        <w:t>-</w:t>
      </w:r>
      <w:r w:rsidRPr="00415ED0">
        <w:rPr>
          <w:rFonts w:ascii="Arial" w:eastAsia="Arial" w:hAnsi="Arial" w:cs="Arial"/>
          <w:sz w:val="24"/>
          <w:szCs w:val="24"/>
          <w:lang w:val="pt-BR"/>
        </w:rPr>
        <w:tab/>
        <w:t xml:space="preserve">Apresentação oral do trabalho pelo candidato, perante a banca examinadora, dentro das datas estabelecidas previamente no início de cada </w:t>
      </w:r>
      <w:r w:rsidR="00626E9D" w:rsidRPr="00415ED0">
        <w:rPr>
          <w:rFonts w:ascii="Arial" w:eastAsia="Arial" w:hAnsi="Arial" w:cs="Arial"/>
          <w:sz w:val="24"/>
          <w:szCs w:val="24"/>
          <w:lang w:val="pt-BR"/>
        </w:rPr>
        <w:t>período letivo</w:t>
      </w:r>
      <w:r w:rsidRPr="00415ED0">
        <w:rPr>
          <w:rFonts w:ascii="Arial" w:eastAsia="Arial" w:hAnsi="Arial" w:cs="Arial"/>
          <w:sz w:val="24"/>
          <w:szCs w:val="24"/>
          <w:lang w:val="pt-BR"/>
        </w:rPr>
        <w:t>.</w:t>
      </w:r>
    </w:p>
    <w:p w14:paraId="371B4160" w14:textId="77777777" w:rsidR="004469C5" w:rsidRPr="00415ED0" w:rsidRDefault="007C72BD">
      <w:pPr>
        <w:pStyle w:val="Normal1"/>
        <w:jc w:val="both"/>
        <w:rPr>
          <w:lang w:val="pt-BR"/>
        </w:rPr>
      </w:pPr>
      <w:r w:rsidRPr="00415ED0">
        <w:rPr>
          <w:rFonts w:ascii="Arial" w:eastAsia="Arial" w:hAnsi="Arial" w:cs="Arial"/>
          <w:sz w:val="24"/>
          <w:szCs w:val="24"/>
          <w:lang w:val="pt-BR"/>
        </w:rPr>
        <w:t>-</w:t>
      </w:r>
      <w:r w:rsidRPr="00415ED0">
        <w:rPr>
          <w:rFonts w:ascii="Arial" w:eastAsia="Arial" w:hAnsi="Arial" w:cs="Arial"/>
          <w:sz w:val="24"/>
          <w:szCs w:val="24"/>
          <w:lang w:val="pt-BR"/>
        </w:rPr>
        <w:tab/>
      </w:r>
      <w:r w:rsidR="00626E9D" w:rsidRPr="00415ED0">
        <w:rPr>
          <w:rFonts w:ascii="Arial" w:eastAsia="Arial" w:hAnsi="Arial" w:cs="Arial"/>
          <w:sz w:val="24"/>
          <w:szCs w:val="24"/>
          <w:lang w:val="pt-BR"/>
        </w:rPr>
        <w:t xml:space="preserve">Apresentação </w:t>
      </w:r>
      <w:r w:rsidRPr="00415ED0">
        <w:rPr>
          <w:rFonts w:ascii="Arial" w:eastAsia="Arial" w:hAnsi="Arial" w:cs="Arial"/>
          <w:sz w:val="24"/>
          <w:szCs w:val="24"/>
          <w:lang w:val="pt-BR"/>
        </w:rPr>
        <w:t>não presencial mediante parecer escrito de cada um dos membros de banca.</w:t>
      </w:r>
    </w:p>
    <w:p w14:paraId="2BA7D119" w14:textId="77777777" w:rsidR="004469C5" w:rsidRPr="00415ED0" w:rsidRDefault="007C72BD">
      <w:pPr>
        <w:pStyle w:val="Normal1"/>
        <w:ind w:firstLine="720"/>
        <w:jc w:val="both"/>
        <w:rPr>
          <w:lang w:val="pt-BR"/>
        </w:rPr>
      </w:pPr>
      <w:r w:rsidRPr="00415ED0">
        <w:rPr>
          <w:rFonts w:ascii="Arial" w:eastAsia="Arial" w:hAnsi="Arial" w:cs="Arial"/>
          <w:sz w:val="24"/>
          <w:szCs w:val="24"/>
          <w:lang w:val="pt-BR"/>
        </w:rPr>
        <w:t xml:space="preserve">A banca deve ser composta por três membros, sendo o orientador membro natural da banca examinadora. A dinâmica das atividades a serem desenvolvidas e o peso de cada instrumento de avaliação deverá ser definido no plano de ensino. Uma versão digital (formato </w:t>
      </w:r>
      <w:proofErr w:type="spellStart"/>
      <w:r w:rsidRPr="00415ED0">
        <w:rPr>
          <w:rFonts w:ascii="Arial" w:eastAsia="Arial" w:hAnsi="Arial" w:cs="Arial"/>
          <w:sz w:val="24"/>
          <w:szCs w:val="24"/>
          <w:lang w:val="pt-BR"/>
        </w:rPr>
        <w:t>pdf</w:t>
      </w:r>
      <w:proofErr w:type="spellEnd"/>
      <w:r w:rsidRPr="00415ED0">
        <w:rPr>
          <w:rFonts w:ascii="Arial" w:eastAsia="Arial" w:hAnsi="Arial" w:cs="Arial"/>
          <w:sz w:val="24"/>
          <w:szCs w:val="24"/>
          <w:lang w:val="pt-BR"/>
        </w:rPr>
        <w:t>) do texto final do TCC deverá ser entregue na secretaria de curso até 30 dias após a avaliação.</w:t>
      </w:r>
    </w:p>
    <w:p w14:paraId="600D8206" w14:textId="77777777" w:rsidR="004469C5" w:rsidRPr="00415ED0" w:rsidRDefault="004469C5">
      <w:pPr>
        <w:pStyle w:val="Normal1"/>
        <w:rPr>
          <w:lang w:val="pt-BR"/>
        </w:rPr>
      </w:pPr>
    </w:p>
    <w:p w14:paraId="01420723" w14:textId="77777777" w:rsidR="004469C5" w:rsidRDefault="007C72BD" w:rsidP="00225E60">
      <w:pPr>
        <w:pStyle w:val="Ttulo1"/>
        <w:jc w:val="both"/>
        <w:rPr>
          <w:rFonts w:ascii="Arial" w:eastAsia="Arial" w:hAnsi="Arial" w:cs="Arial"/>
          <w:lang w:val="pt-BR"/>
        </w:rPr>
      </w:pPr>
      <w:bookmarkStart w:id="54" w:name="_Toc508722180"/>
      <w:r w:rsidRPr="00225E60">
        <w:rPr>
          <w:rFonts w:ascii="Arial" w:eastAsia="Arial" w:hAnsi="Arial" w:cs="Arial"/>
          <w:lang w:val="pt-BR"/>
        </w:rPr>
        <w:t>9.4.3. Regulamento das Atividades Complementares</w:t>
      </w:r>
      <w:bookmarkEnd w:id="54"/>
    </w:p>
    <w:p w14:paraId="5D186CDB" w14:textId="77777777" w:rsidR="00225E60" w:rsidRPr="00225E60" w:rsidRDefault="00225E60" w:rsidP="00225E60">
      <w:pPr>
        <w:pStyle w:val="Normal1"/>
        <w:rPr>
          <w:lang w:val="pt-BR"/>
        </w:rPr>
      </w:pPr>
    </w:p>
    <w:p w14:paraId="0D14EEAC" w14:textId="6C05C9C9" w:rsidR="004469C5" w:rsidRPr="00415ED0" w:rsidRDefault="007C72BD">
      <w:pPr>
        <w:pStyle w:val="Normal1"/>
        <w:ind w:firstLine="708"/>
        <w:jc w:val="both"/>
        <w:rPr>
          <w:lang w:val="pt-BR"/>
        </w:rPr>
      </w:pPr>
      <w:r w:rsidRPr="00415ED0">
        <w:rPr>
          <w:rFonts w:ascii="Arial" w:eastAsia="Arial" w:hAnsi="Arial" w:cs="Arial"/>
          <w:sz w:val="24"/>
          <w:szCs w:val="24"/>
          <w:lang w:val="pt-BR"/>
        </w:rPr>
        <w:t xml:space="preserve">As atividades complementares serão realizadas de acordo com a </w:t>
      </w:r>
      <w:r w:rsidR="007B1E3B">
        <w:rPr>
          <w:rFonts w:ascii="Arial" w:eastAsia="Arial" w:hAnsi="Arial" w:cs="Arial"/>
          <w:sz w:val="24"/>
          <w:szCs w:val="24"/>
          <w:lang w:val="pt-BR"/>
        </w:rPr>
        <w:t>Seção VII do Regimento Geral dos Cursos de Graduação da UFSCar</w:t>
      </w:r>
      <w:r w:rsidRPr="00415ED0">
        <w:rPr>
          <w:rFonts w:ascii="Arial" w:eastAsia="Arial" w:hAnsi="Arial" w:cs="Arial"/>
          <w:sz w:val="24"/>
          <w:szCs w:val="24"/>
          <w:lang w:val="pt-BR"/>
        </w:rPr>
        <w:t>, que dispõe sobre normas de definição e gerenciamento das atividades complementares nos cursos de graduação e procedimentos correspondentes. A realização desse componente curricular será viabilizada por meio da efetiva participação do estudante em um conjunto de atividades de ensino, pesquisa e extensão, perfazendo no mínimo 120 horas.</w:t>
      </w:r>
    </w:p>
    <w:p w14:paraId="7714E4A5" w14:textId="77777777" w:rsidR="004469C5" w:rsidRPr="00415ED0" w:rsidRDefault="007C72BD">
      <w:pPr>
        <w:pStyle w:val="Normal1"/>
        <w:ind w:firstLine="428"/>
        <w:jc w:val="both"/>
        <w:rPr>
          <w:lang w:val="pt-BR"/>
        </w:rPr>
      </w:pPr>
      <w:r w:rsidRPr="00415ED0">
        <w:rPr>
          <w:rFonts w:ascii="Arial" w:eastAsia="Arial" w:hAnsi="Arial" w:cs="Arial"/>
          <w:sz w:val="24"/>
          <w:szCs w:val="24"/>
          <w:lang w:val="pt-BR"/>
        </w:rPr>
        <w:t>A título de Atividades Complementares, no âmbito do curso de Bacharelado em Ciências Biológicas</w:t>
      </w:r>
      <w:r w:rsidR="00626E9D" w:rsidRPr="00415ED0">
        <w:rPr>
          <w:rFonts w:ascii="Arial" w:eastAsia="Arial" w:hAnsi="Arial" w:cs="Arial"/>
          <w:sz w:val="24"/>
          <w:szCs w:val="24"/>
          <w:lang w:val="pt-BR"/>
        </w:rPr>
        <w:t xml:space="preserve"> com linha de formação em Biologia da Conservação</w:t>
      </w:r>
      <w:r w:rsidRPr="00415ED0">
        <w:rPr>
          <w:rFonts w:ascii="Arial" w:eastAsia="Arial" w:hAnsi="Arial" w:cs="Arial"/>
          <w:sz w:val="24"/>
          <w:szCs w:val="24"/>
          <w:lang w:val="pt-BR"/>
        </w:rPr>
        <w:t>, o estudante poderá realizar as seguintes atividades acadêmicas, científicas e culturais, considerando a carga horária máxima para cada uma delas:</w:t>
      </w:r>
    </w:p>
    <w:p w14:paraId="77947590" w14:textId="77777777" w:rsidR="004469C5" w:rsidRPr="00415ED0" w:rsidRDefault="007C72BD">
      <w:pPr>
        <w:pStyle w:val="Normal1"/>
        <w:numPr>
          <w:ilvl w:val="0"/>
          <w:numId w:val="7"/>
        </w:numPr>
        <w:spacing w:after="0"/>
        <w:ind w:hanging="360"/>
        <w:contextualSpacing/>
        <w:jc w:val="both"/>
        <w:rPr>
          <w:sz w:val="24"/>
          <w:szCs w:val="24"/>
          <w:lang w:val="pt-BR"/>
        </w:rPr>
      </w:pPr>
      <w:r w:rsidRPr="00415ED0">
        <w:rPr>
          <w:rFonts w:ascii="Arial" w:eastAsia="Arial" w:hAnsi="Arial" w:cs="Arial"/>
          <w:sz w:val="24"/>
          <w:szCs w:val="24"/>
          <w:lang w:val="pt-BR"/>
        </w:rPr>
        <w:t xml:space="preserve">Congresso de Iniciação Científica da UFSCar e outros eventos = </w:t>
      </w:r>
      <w:r w:rsidR="00BD50C4" w:rsidRPr="00415ED0">
        <w:rPr>
          <w:rFonts w:ascii="Arial" w:eastAsia="Arial" w:hAnsi="Arial" w:cs="Arial"/>
          <w:sz w:val="24"/>
          <w:szCs w:val="24"/>
          <w:lang w:val="pt-BR"/>
        </w:rPr>
        <w:t>até 60</w:t>
      </w:r>
      <w:r w:rsidRPr="00415ED0">
        <w:rPr>
          <w:rFonts w:ascii="Arial" w:eastAsia="Arial" w:hAnsi="Arial" w:cs="Arial"/>
          <w:sz w:val="24"/>
          <w:szCs w:val="24"/>
          <w:lang w:val="pt-BR"/>
        </w:rPr>
        <w:t xml:space="preserve"> horas;</w:t>
      </w:r>
    </w:p>
    <w:p w14:paraId="156F1D9C" w14:textId="77777777" w:rsidR="004469C5" w:rsidRPr="00415ED0" w:rsidRDefault="007C72BD">
      <w:pPr>
        <w:pStyle w:val="Normal1"/>
        <w:numPr>
          <w:ilvl w:val="0"/>
          <w:numId w:val="7"/>
        </w:numPr>
        <w:spacing w:after="0"/>
        <w:ind w:hanging="360"/>
        <w:contextualSpacing/>
        <w:jc w:val="both"/>
        <w:rPr>
          <w:sz w:val="24"/>
          <w:szCs w:val="24"/>
          <w:lang w:val="pt-BR"/>
        </w:rPr>
      </w:pPr>
      <w:r w:rsidRPr="00415ED0">
        <w:rPr>
          <w:rFonts w:ascii="Arial" w:eastAsia="Arial" w:hAnsi="Arial" w:cs="Arial"/>
          <w:sz w:val="24"/>
          <w:szCs w:val="24"/>
          <w:lang w:val="pt-BR"/>
        </w:rPr>
        <w:t xml:space="preserve">Apresentação de trabalhos em Congressos, Simpósios e Reuniões Científicas = </w:t>
      </w:r>
      <w:r w:rsidR="00BD50C4" w:rsidRPr="00415ED0">
        <w:rPr>
          <w:rFonts w:ascii="Arial" w:eastAsia="Arial" w:hAnsi="Arial" w:cs="Arial"/>
          <w:sz w:val="24"/>
          <w:szCs w:val="24"/>
          <w:lang w:val="pt-BR"/>
        </w:rPr>
        <w:t xml:space="preserve">até </w:t>
      </w:r>
      <w:r w:rsidRPr="00415ED0">
        <w:rPr>
          <w:rFonts w:ascii="Arial" w:eastAsia="Arial" w:hAnsi="Arial" w:cs="Arial"/>
          <w:sz w:val="24"/>
          <w:szCs w:val="24"/>
          <w:lang w:val="pt-BR"/>
        </w:rPr>
        <w:t>15 horas;</w:t>
      </w:r>
    </w:p>
    <w:p w14:paraId="62CFACBB" w14:textId="77777777" w:rsidR="004469C5" w:rsidRPr="00415ED0" w:rsidRDefault="007C72BD">
      <w:pPr>
        <w:pStyle w:val="Normal1"/>
        <w:numPr>
          <w:ilvl w:val="0"/>
          <w:numId w:val="7"/>
        </w:numPr>
        <w:spacing w:after="0"/>
        <w:ind w:hanging="360"/>
        <w:contextualSpacing/>
        <w:jc w:val="both"/>
        <w:rPr>
          <w:sz w:val="24"/>
          <w:szCs w:val="24"/>
          <w:lang w:val="pt-BR"/>
        </w:rPr>
      </w:pPr>
      <w:r w:rsidRPr="00415ED0">
        <w:rPr>
          <w:rFonts w:ascii="Arial" w:eastAsia="Arial" w:hAnsi="Arial" w:cs="Arial"/>
          <w:sz w:val="24"/>
          <w:szCs w:val="24"/>
          <w:lang w:val="pt-BR"/>
        </w:rPr>
        <w:lastRenderedPageBreak/>
        <w:t xml:space="preserve">Participação em atividades de extensão e </w:t>
      </w:r>
      <w:proofErr w:type="spellStart"/>
      <w:r w:rsidRPr="00415ED0">
        <w:rPr>
          <w:rFonts w:ascii="Arial" w:eastAsia="Arial" w:hAnsi="Arial" w:cs="Arial"/>
          <w:sz w:val="24"/>
          <w:szCs w:val="24"/>
          <w:lang w:val="pt-BR"/>
        </w:rPr>
        <w:t>ACIEPEs</w:t>
      </w:r>
      <w:proofErr w:type="spellEnd"/>
      <w:r w:rsidRPr="00415ED0">
        <w:rPr>
          <w:rFonts w:ascii="Arial" w:eastAsia="Arial" w:hAnsi="Arial" w:cs="Arial"/>
          <w:sz w:val="24"/>
          <w:szCs w:val="24"/>
          <w:lang w:val="pt-BR"/>
        </w:rPr>
        <w:t xml:space="preserve"> devidamente homologadas por órgão competente, supervisionados por docente = </w:t>
      </w:r>
      <w:r w:rsidR="00BD50C4" w:rsidRPr="00415ED0">
        <w:rPr>
          <w:rFonts w:ascii="Arial" w:eastAsia="Arial" w:hAnsi="Arial" w:cs="Arial"/>
          <w:sz w:val="24"/>
          <w:szCs w:val="24"/>
          <w:lang w:val="pt-BR"/>
        </w:rPr>
        <w:t xml:space="preserve">até </w:t>
      </w:r>
      <w:r w:rsidRPr="00415ED0">
        <w:rPr>
          <w:rFonts w:ascii="Arial" w:eastAsia="Arial" w:hAnsi="Arial" w:cs="Arial"/>
          <w:sz w:val="24"/>
          <w:szCs w:val="24"/>
          <w:lang w:val="pt-BR"/>
        </w:rPr>
        <w:t>60 horas;</w:t>
      </w:r>
    </w:p>
    <w:p w14:paraId="54227193" w14:textId="77777777" w:rsidR="004469C5" w:rsidRPr="00415ED0" w:rsidRDefault="007C72BD">
      <w:pPr>
        <w:pStyle w:val="Normal1"/>
        <w:numPr>
          <w:ilvl w:val="0"/>
          <w:numId w:val="7"/>
        </w:numPr>
        <w:spacing w:after="0"/>
        <w:ind w:hanging="360"/>
        <w:contextualSpacing/>
        <w:jc w:val="both"/>
        <w:rPr>
          <w:sz w:val="24"/>
          <w:szCs w:val="24"/>
          <w:lang w:val="pt-BR"/>
        </w:rPr>
      </w:pPr>
      <w:r w:rsidRPr="00415ED0">
        <w:rPr>
          <w:rFonts w:ascii="Arial" w:eastAsia="Arial" w:hAnsi="Arial" w:cs="Arial"/>
          <w:sz w:val="24"/>
          <w:szCs w:val="24"/>
          <w:lang w:val="pt-BR"/>
        </w:rPr>
        <w:t xml:space="preserve">Participação certificada em projetos de pesquisa nos moldes de Iniciação Científica = </w:t>
      </w:r>
      <w:r w:rsidR="00BD50C4" w:rsidRPr="00415ED0">
        <w:rPr>
          <w:rFonts w:ascii="Arial" w:eastAsia="Arial" w:hAnsi="Arial" w:cs="Arial"/>
          <w:sz w:val="24"/>
          <w:szCs w:val="24"/>
          <w:lang w:val="pt-BR"/>
        </w:rPr>
        <w:t>até 6</w:t>
      </w:r>
      <w:r w:rsidRPr="00415ED0">
        <w:rPr>
          <w:rFonts w:ascii="Arial" w:eastAsia="Arial" w:hAnsi="Arial" w:cs="Arial"/>
          <w:sz w:val="24"/>
          <w:szCs w:val="24"/>
          <w:lang w:val="pt-BR"/>
        </w:rPr>
        <w:t>0 horas;</w:t>
      </w:r>
    </w:p>
    <w:p w14:paraId="486C06F8" w14:textId="77777777" w:rsidR="004469C5" w:rsidRPr="00415ED0" w:rsidRDefault="007C72BD">
      <w:pPr>
        <w:pStyle w:val="Normal1"/>
        <w:numPr>
          <w:ilvl w:val="0"/>
          <w:numId w:val="7"/>
        </w:numPr>
        <w:spacing w:after="0"/>
        <w:ind w:hanging="360"/>
        <w:contextualSpacing/>
        <w:jc w:val="both"/>
        <w:rPr>
          <w:sz w:val="24"/>
          <w:szCs w:val="24"/>
          <w:lang w:val="pt-BR"/>
        </w:rPr>
      </w:pPr>
      <w:r w:rsidRPr="00415ED0">
        <w:rPr>
          <w:rFonts w:ascii="Arial" w:eastAsia="Arial" w:hAnsi="Arial" w:cs="Arial"/>
          <w:sz w:val="24"/>
          <w:szCs w:val="24"/>
          <w:lang w:val="pt-BR"/>
        </w:rPr>
        <w:t xml:space="preserve">Participação em cursos = </w:t>
      </w:r>
      <w:r w:rsidR="00BD50C4" w:rsidRPr="00415ED0">
        <w:rPr>
          <w:rFonts w:ascii="Arial" w:eastAsia="Arial" w:hAnsi="Arial" w:cs="Arial"/>
          <w:sz w:val="24"/>
          <w:szCs w:val="24"/>
          <w:lang w:val="pt-BR"/>
        </w:rPr>
        <w:t xml:space="preserve">até </w:t>
      </w:r>
      <w:r w:rsidRPr="00415ED0">
        <w:rPr>
          <w:rFonts w:ascii="Arial" w:eastAsia="Arial" w:hAnsi="Arial" w:cs="Arial"/>
          <w:sz w:val="24"/>
          <w:szCs w:val="24"/>
          <w:lang w:val="pt-BR"/>
        </w:rPr>
        <w:t>60 horas;</w:t>
      </w:r>
    </w:p>
    <w:p w14:paraId="73542784" w14:textId="77777777" w:rsidR="004469C5" w:rsidRPr="00415ED0" w:rsidRDefault="007C72BD">
      <w:pPr>
        <w:pStyle w:val="Normal1"/>
        <w:numPr>
          <w:ilvl w:val="0"/>
          <w:numId w:val="7"/>
        </w:numPr>
        <w:spacing w:after="0"/>
        <w:ind w:hanging="360"/>
        <w:contextualSpacing/>
        <w:jc w:val="both"/>
        <w:rPr>
          <w:sz w:val="24"/>
          <w:szCs w:val="24"/>
          <w:lang w:val="pt-BR"/>
        </w:rPr>
      </w:pPr>
      <w:r w:rsidRPr="00415ED0">
        <w:rPr>
          <w:rFonts w:ascii="Arial" w:eastAsia="Arial" w:hAnsi="Arial" w:cs="Arial"/>
          <w:sz w:val="24"/>
          <w:szCs w:val="24"/>
          <w:lang w:val="pt-BR"/>
        </w:rPr>
        <w:t xml:space="preserve">Realização de estágio curricular não obrigatório = </w:t>
      </w:r>
      <w:r w:rsidR="00BD50C4" w:rsidRPr="00415ED0">
        <w:rPr>
          <w:rFonts w:ascii="Arial" w:eastAsia="Arial" w:hAnsi="Arial" w:cs="Arial"/>
          <w:sz w:val="24"/>
          <w:szCs w:val="24"/>
          <w:lang w:val="pt-BR"/>
        </w:rPr>
        <w:t>até 6</w:t>
      </w:r>
      <w:r w:rsidRPr="00415ED0">
        <w:rPr>
          <w:rFonts w:ascii="Arial" w:eastAsia="Arial" w:hAnsi="Arial" w:cs="Arial"/>
          <w:sz w:val="24"/>
          <w:szCs w:val="24"/>
          <w:lang w:val="pt-BR"/>
        </w:rPr>
        <w:t>0 horas.</w:t>
      </w:r>
    </w:p>
    <w:p w14:paraId="7E7CE178" w14:textId="77777777" w:rsidR="004469C5" w:rsidRPr="00415ED0" w:rsidRDefault="004469C5">
      <w:pPr>
        <w:pStyle w:val="Normal1"/>
        <w:ind w:firstLine="708"/>
        <w:jc w:val="both"/>
        <w:rPr>
          <w:lang w:val="pt-BR"/>
        </w:rPr>
      </w:pPr>
    </w:p>
    <w:p w14:paraId="17E2B5CD" w14:textId="77777777" w:rsidR="004469C5" w:rsidRPr="00415ED0" w:rsidRDefault="007C72BD">
      <w:pPr>
        <w:pStyle w:val="Normal1"/>
        <w:ind w:firstLine="708"/>
        <w:jc w:val="both"/>
        <w:rPr>
          <w:lang w:val="pt-BR"/>
        </w:rPr>
      </w:pPr>
      <w:r w:rsidRPr="00415ED0">
        <w:rPr>
          <w:rFonts w:ascii="Arial" w:eastAsia="Arial" w:hAnsi="Arial" w:cs="Arial"/>
          <w:sz w:val="24"/>
          <w:szCs w:val="24"/>
          <w:lang w:val="pt-BR"/>
        </w:rPr>
        <w:t>A definição dessas atividades, bem como a carga horária máxima estabelecida poderá ser alterada pelo Conselho de Coordenação de Curso.</w:t>
      </w:r>
    </w:p>
    <w:p w14:paraId="6F654107" w14:textId="77777777" w:rsidR="004469C5" w:rsidRPr="00415ED0" w:rsidRDefault="007C72BD">
      <w:pPr>
        <w:pStyle w:val="Normal1"/>
        <w:ind w:firstLine="709"/>
        <w:jc w:val="both"/>
        <w:rPr>
          <w:lang w:val="pt-BR"/>
        </w:rPr>
      </w:pPr>
      <w:r w:rsidRPr="00415ED0">
        <w:rPr>
          <w:rFonts w:ascii="Arial" w:eastAsia="Arial" w:hAnsi="Arial" w:cs="Arial"/>
          <w:sz w:val="24"/>
          <w:szCs w:val="24"/>
          <w:lang w:val="pt-BR"/>
        </w:rPr>
        <w:t>A Coordenação de Curso manterá em arquivo o dossiê dos estudantes com os documentos comprobatórios.</w:t>
      </w:r>
    </w:p>
    <w:p w14:paraId="1A7C954B" w14:textId="77777777" w:rsidR="004469C5" w:rsidRPr="00415ED0" w:rsidRDefault="007C72BD">
      <w:pPr>
        <w:pStyle w:val="Normal1"/>
        <w:ind w:firstLine="709"/>
        <w:jc w:val="both"/>
        <w:rPr>
          <w:lang w:val="pt-BR"/>
        </w:rPr>
      </w:pPr>
      <w:r w:rsidRPr="00415ED0">
        <w:rPr>
          <w:rFonts w:ascii="Arial" w:eastAsia="Arial" w:hAnsi="Arial" w:cs="Arial"/>
          <w:sz w:val="24"/>
          <w:szCs w:val="24"/>
          <w:lang w:val="pt-BR"/>
        </w:rPr>
        <w:t>Os casos omissos serão deliberados pelo Conselho de Coordenação de Curso.</w:t>
      </w:r>
    </w:p>
    <w:p w14:paraId="38781984" w14:textId="77777777" w:rsidR="004469C5" w:rsidRPr="00415ED0" w:rsidRDefault="004469C5">
      <w:pPr>
        <w:pStyle w:val="Normal1"/>
        <w:jc w:val="both"/>
        <w:rPr>
          <w:lang w:val="pt-BR"/>
        </w:rPr>
      </w:pPr>
    </w:p>
    <w:p w14:paraId="7277AA6D" w14:textId="77777777" w:rsidR="00225E60" w:rsidRDefault="00225E60">
      <w:pPr>
        <w:rPr>
          <w:rFonts w:ascii="Arial" w:eastAsia="Arial" w:hAnsi="Arial" w:cs="Arial"/>
          <w:b/>
          <w:sz w:val="24"/>
          <w:szCs w:val="24"/>
          <w:lang w:val="pt-BR"/>
        </w:rPr>
      </w:pPr>
      <w:r>
        <w:rPr>
          <w:rFonts w:ascii="Arial" w:eastAsia="Arial" w:hAnsi="Arial" w:cs="Arial"/>
          <w:b/>
          <w:sz w:val="24"/>
          <w:szCs w:val="24"/>
          <w:lang w:val="pt-BR"/>
        </w:rPr>
        <w:br w:type="page"/>
      </w:r>
    </w:p>
    <w:p w14:paraId="73D210C1" w14:textId="77777777" w:rsidR="004469C5" w:rsidRPr="00225E60" w:rsidRDefault="00225E60" w:rsidP="00225E60">
      <w:pPr>
        <w:pStyle w:val="Ttulo1"/>
        <w:jc w:val="both"/>
        <w:rPr>
          <w:rFonts w:ascii="Arial" w:hAnsi="Arial" w:cs="Arial"/>
          <w:lang w:val="pt-BR"/>
        </w:rPr>
      </w:pPr>
      <w:bookmarkStart w:id="55" w:name="_Toc508722181"/>
      <w:r>
        <w:rPr>
          <w:rFonts w:ascii="Arial" w:eastAsia="Arial" w:hAnsi="Arial" w:cs="Arial"/>
          <w:lang w:val="pt-BR"/>
        </w:rPr>
        <w:lastRenderedPageBreak/>
        <w:t xml:space="preserve">X - </w:t>
      </w:r>
      <w:r w:rsidR="007C72BD" w:rsidRPr="00225E60">
        <w:rPr>
          <w:rFonts w:ascii="Arial" w:eastAsia="Arial" w:hAnsi="Arial" w:cs="Arial"/>
          <w:lang w:val="pt-BR"/>
        </w:rPr>
        <w:t>REFERÊNCIAS BIBLIOGRÁFICAS</w:t>
      </w:r>
      <w:bookmarkEnd w:id="55"/>
    </w:p>
    <w:p w14:paraId="5CD9B160" w14:textId="77777777" w:rsidR="004469C5" w:rsidRPr="00415ED0" w:rsidRDefault="004469C5">
      <w:pPr>
        <w:pStyle w:val="Normal1"/>
        <w:jc w:val="both"/>
        <w:rPr>
          <w:lang w:val="pt-BR"/>
        </w:rPr>
      </w:pPr>
    </w:p>
    <w:p w14:paraId="2676940E"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CALLICOTT, J. B.; CROWDER, L. B. &amp; MUMFORD, K. 1999. </w:t>
      </w:r>
      <w:proofErr w:type="gramStart"/>
      <w:r w:rsidRPr="00F57830">
        <w:rPr>
          <w:rFonts w:ascii="Arial" w:eastAsia="Arial" w:hAnsi="Arial" w:cs="Arial"/>
          <w:sz w:val="24"/>
          <w:szCs w:val="24"/>
        </w:rPr>
        <w:t>Current Normative Concepts in Conservation.</w:t>
      </w:r>
      <w:proofErr w:type="gramEnd"/>
      <w:r w:rsidRPr="00F57830">
        <w:rPr>
          <w:rFonts w:ascii="Arial" w:eastAsia="Arial" w:hAnsi="Arial" w:cs="Arial"/>
          <w:sz w:val="24"/>
          <w:szCs w:val="24"/>
        </w:rPr>
        <w:t xml:space="preserve"> </w:t>
      </w:r>
      <w:proofErr w:type="spellStart"/>
      <w:r w:rsidRPr="00415ED0">
        <w:rPr>
          <w:rFonts w:ascii="Arial" w:eastAsia="Arial" w:hAnsi="Arial" w:cs="Arial"/>
          <w:sz w:val="24"/>
          <w:szCs w:val="24"/>
          <w:lang w:val="pt-BR"/>
        </w:rPr>
        <w:t>Conservation</w:t>
      </w:r>
      <w:proofErr w:type="spellEnd"/>
      <w:r w:rsidRPr="00415ED0">
        <w:rPr>
          <w:rFonts w:ascii="Arial" w:eastAsia="Arial" w:hAnsi="Arial" w:cs="Arial"/>
          <w:sz w:val="24"/>
          <w:szCs w:val="24"/>
          <w:lang w:val="pt-BR"/>
        </w:rPr>
        <w:t xml:space="preserve"> </w:t>
      </w:r>
      <w:proofErr w:type="spellStart"/>
      <w:r w:rsidRPr="00415ED0">
        <w:rPr>
          <w:rFonts w:ascii="Arial" w:eastAsia="Arial" w:hAnsi="Arial" w:cs="Arial"/>
          <w:sz w:val="24"/>
          <w:szCs w:val="24"/>
          <w:lang w:val="pt-BR"/>
        </w:rPr>
        <w:t>Biology</w:t>
      </w:r>
      <w:proofErr w:type="spellEnd"/>
      <w:r w:rsidRPr="00415ED0">
        <w:rPr>
          <w:rFonts w:ascii="Arial" w:eastAsia="Arial" w:hAnsi="Arial" w:cs="Arial"/>
          <w:sz w:val="24"/>
          <w:szCs w:val="24"/>
          <w:lang w:val="pt-BR"/>
        </w:rPr>
        <w:t>, 13 (1): 22 - 35.</w:t>
      </w:r>
    </w:p>
    <w:p w14:paraId="2E1AB14F" w14:textId="77777777" w:rsidR="004469C5" w:rsidRPr="00415ED0" w:rsidRDefault="007C72BD">
      <w:pPr>
        <w:pStyle w:val="Normal1"/>
        <w:jc w:val="both"/>
        <w:rPr>
          <w:lang w:val="pt-BR"/>
        </w:rPr>
      </w:pPr>
      <w:r w:rsidRPr="00415ED0">
        <w:rPr>
          <w:rFonts w:ascii="Arial" w:eastAsia="Arial" w:hAnsi="Arial" w:cs="Arial"/>
          <w:sz w:val="24"/>
          <w:szCs w:val="24"/>
          <w:lang w:val="pt-BR"/>
        </w:rPr>
        <w:t>DONAIRE, D. Gestão Ambiental na Empresa, São Paulo: Atlas, 2ª edição, 1999.</w:t>
      </w:r>
    </w:p>
    <w:p w14:paraId="5110DD78" w14:textId="77777777" w:rsidR="004469C5" w:rsidRPr="00415ED0" w:rsidRDefault="007C72BD">
      <w:pPr>
        <w:pStyle w:val="Normal1"/>
        <w:rPr>
          <w:lang w:val="pt-BR"/>
        </w:rPr>
      </w:pPr>
      <w:r w:rsidRPr="00415ED0">
        <w:rPr>
          <w:rFonts w:ascii="Arial" w:eastAsia="Arial" w:hAnsi="Arial" w:cs="Arial"/>
          <w:sz w:val="24"/>
          <w:szCs w:val="24"/>
          <w:lang w:val="pt-BR"/>
        </w:rPr>
        <w:t xml:space="preserve">FUNDAÇÃO FLORESTAL, 2014. Disponível em </w:t>
      </w:r>
      <w:hyperlink r:id="rId17">
        <w:r w:rsidRPr="00415ED0">
          <w:rPr>
            <w:rFonts w:ascii="Arial" w:eastAsia="Arial" w:hAnsi="Arial" w:cs="Arial"/>
            <w:color w:val="0000FF"/>
            <w:sz w:val="24"/>
            <w:szCs w:val="24"/>
            <w:u w:val="single"/>
            <w:lang w:val="pt-BR"/>
          </w:rPr>
          <w:t>http://fflorestal.sp.gov.br/</w:t>
        </w:r>
      </w:hyperlink>
      <w:r w:rsidRPr="00415ED0">
        <w:rPr>
          <w:rFonts w:ascii="Arial" w:eastAsia="Arial" w:hAnsi="Arial" w:cs="Arial"/>
          <w:sz w:val="24"/>
          <w:szCs w:val="24"/>
          <w:lang w:val="pt-BR"/>
        </w:rPr>
        <w:t>. Acesso: dezembro de 2014.</w:t>
      </w:r>
    </w:p>
    <w:p w14:paraId="0F0D2029" w14:textId="77777777" w:rsidR="004469C5" w:rsidRPr="00415ED0" w:rsidRDefault="007C72BD">
      <w:pPr>
        <w:pStyle w:val="Normal1"/>
        <w:jc w:val="both"/>
        <w:rPr>
          <w:lang w:val="pt-BR"/>
        </w:rPr>
      </w:pPr>
      <w:r w:rsidRPr="00415ED0">
        <w:rPr>
          <w:rFonts w:ascii="Arial" w:eastAsia="Arial" w:hAnsi="Arial" w:cs="Arial"/>
          <w:sz w:val="24"/>
          <w:szCs w:val="24"/>
          <w:lang w:val="pt-BR"/>
        </w:rPr>
        <w:t xml:space="preserve">GALETTI, M. Perspectivas da ciência em um país </w:t>
      </w:r>
      <w:proofErr w:type="spellStart"/>
      <w:r w:rsidRPr="00415ED0">
        <w:rPr>
          <w:rFonts w:ascii="Arial" w:eastAsia="Arial" w:hAnsi="Arial" w:cs="Arial"/>
          <w:sz w:val="24"/>
          <w:szCs w:val="24"/>
          <w:lang w:val="pt-BR"/>
        </w:rPr>
        <w:t>megadiverso</w:t>
      </w:r>
      <w:proofErr w:type="spellEnd"/>
      <w:r w:rsidRPr="00415ED0">
        <w:rPr>
          <w:rFonts w:ascii="Arial" w:eastAsia="Arial" w:hAnsi="Arial" w:cs="Arial"/>
          <w:sz w:val="24"/>
          <w:szCs w:val="24"/>
          <w:lang w:val="pt-BR"/>
        </w:rPr>
        <w:t>. Ciência &amp; Ambiente, Santa Maria, v. 18, n. 35, p. 7-8, 2007.</w:t>
      </w:r>
    </w:p>
    <w:p w14:paraId="05977707" w14:textId="77777777" w:rsidR="004469C5" w:rsidRPr="00415ED0" w:rsidRDefault="007C72BD">
      <w:pPr>
        <w:pStyle w:val="Normal1"/>
        <w:rPr>
          <w:lang w:val="pt-BR"/>
        </w:rPr>
      </w:pPr>
      <w:r w:rsidRPr="00415ED0">
        <w:rPr>
          <w:rFonts w:ascii="Arial" w:eastAsia="Arial" w:hAnsi="Arial" w:cs="Arial"/>
          <w:sz w:val="24"/>
          <w:szCs w:val="24"/>
          <w:lang w:val="pt-BR"/>
        </w:rPr>
        <w:t xml:space="preserve">Instituto Florestal, 2014. </w:t>
      </w:r>
      <w:proofErr w:type="spellStart"/>
      <w:r w:rsidRPr="00415ED0">
        <w:rPr>
          <w:rFonts w:ascii="Arial" w:eastAsia="Arial" w:hAnsi="Arial" w:cs="Arial"/>
          <w:sz w:val="24"/>
          <w:szCs w:val="24"/>
          <w:lang w:val="pt-BR"/>
        </w:rPr>
        <w:t>Disponíevl</w:t>
      </w:r>
      <w:proofErr w:type="spellEnd"/>
      <w:r w:rsidRPr="00415ED0">
        <w:rPr>
          <w:rFonts w:ascii="Arial" w:eastAsia="Arial" w:hAnsi="Arial" w:cs="Arial"/>
          <w:sz w:val="24"/>
          <w:szCs w:val="24"/>
          <w:lang w:val="pt-BR"/>
        </w:rPr>
        <w:t xml:space="preserve"> em </w:t>
      </w:r>
      <w:hyperlink r:id="rId18">
        <w:r w:rsidRPr="00415ED0">
          <w:rPr>
            <w:rFonts w:ascii="Arial" w:eastAsia="Arial" w:hAnsi="Arial" w:cs="Arial"/>
            <w:color w:val="0000FF"/>
            <w:sz w:val="24"/>
            <w:szCs w:val="24"/>
            <w:u w:val="single"/>
            <w:lang w:val="pt-BR"/>
          </w:rPr>
          <w:t>http://iflorestal.sp.gov.br/</w:t>
        </w:r>
      </w:hyperlink>
      <w:r w:rsidRPr="00415ED0">
        <w:rPr>
          <w:rFonts w:ascii="Arial" w:eastAsia="Arial" w:hAnsi="Arial" w:cs="Arial"/>
          <w:sz w:val="24"/>
          <w:szCs w:val="24"/>
          <w:lang w:val="pt-BR"/>
        </w:rPr>
        <w:t>. Acesso: dezembro de 2014.</w:t>
      </w:r>
    </w:p>
    <w:p w14:paraId="1EBDE884" w14:textId="77777777" w:rsidR="004469C5" w:rsidRPr="00415ED0" w:rsidRDefault="007C72BD">
      <w:pPr>
        <w:pStyle w:val="Normal1"/>
        <w:rPr>
          <w:lang w:val="pt-BR"/>
        </w:rPr>
      </w:pPr>
      <w:proofErr w:type="spellStart"/>
      <w:proofErr w:type="gramStart"/>
      <w:r w:rsidRPr="00F57830">
        <w:rPr>
          <w:rFonts w:ascii="Arial" w:eastAsia="Arial" w:hAnsi="Arial" w:cs="Arial"/>
          <w:sz w:val="24"/>
          <w:szCs w:val="24"/>
        </w:rPr>
        <w:t>Lewinsohn</w:t>
      </w:r>
      <w:proofErr w:type="spellEnd"/>
      <w:r w:rsidRPr="00F57830">
        <w:rPr>
          <w:rFonts w:ascii="Arial" w:eastAsia="Arial" w:hAnsi="Arial" w:cs="Arial"/>
          <w:sz w:val="24"/>
          <w:szCs w:val="24"/>
        </w:rPr>
        <w:t>, T. M., &amp; Prado, P. I. (2005).</w:t>
      </w:r>
      <w:proofErr w:type="gramEnd"/>
      <w:r w:rsidRPr="00F57830">
        <w:rPr>
          <w:rFonts w:ascii="Arial" w:eastAsia="Arial" w:hAnsi="Arial" w:cs="Arial"/>
          <w:sz w:val="24"/>
          <w:szCs w:val="24"/>
        </w:rPr>
        <w:t xml:space="preserve"> How many species are there in Brazil</w:t>
      </w:r>
      <w:proofErr w:type="gramStart"/>
      <w:r w:rsidRPr="00F57830">
        <w:rPr>
          <w:rFonts w:ascii="Arial" w:eastAsia="Arial" w:hAnsi="Arial" w:cs="Arial"/>
          <w:sz w:val="24"/>
          <w:szCs w:val="24"/>
        </w:rPr>
        <w:t>?.</w:t>
      </w:r>
      <w:proofErr w:type="gramEnd"/>
      <w:r w:rsidRPr="00F57830">
        <w:rPr>
          <w:rFonts w:ascii="Arial" w:eastAsia="Arial" w:hAnsi="Arial" w:cs="Arial"/>
          <w:sz w:val="24"/>
          <w:szCs w:val="24"/>
        </w:rPr>
        <w:t xml:space="preserve"> </w:t>
      </w:r>
      <w:proofErr w:type="spellStart"/>
      <w:r w:rsidRPr="00415ED0">
        <w:rPr>
          <w:rFonts w:ascii="Arial" w:eastAsia="Arial" w:hAnsi="Arial" w:cs="Arial"/>
          <w:sz w:val="24"/>
          <w:szCs w:val="24"/>
          <w:lang w:val="pt-BR"/>
        </w:rPr>
        <w:t>Conservation</w:t>
      </w:r>
      <w:proofErr w:type="spellEnd"/>
      <w:r w:rsidRPr="00415ED0">
        <w:rPr>
          <w:rFonts w:ascii="Arial" w:eastAsia="Arial" w:hAnsi="Arial" w:cs="Arial"/>
          <w:sz w:val="24"/>
          <w:szCs w:val="24"/>
          <w:lang w:val="pt-BR"/>
        </w:rPr>
        <w:t xml:space="preserve"> </w:t>
      </w:r>
      <w:proofErr w:type="spellStart"/>
      <w:r w:rsidRPr="00415ED0">
        <w:rPr>
          <w:rFonts w:ascii="Arial" w:eastAsia="Arial" w:hAnsi="Arial" w:cs="Arial"/>
          <w:sz w:val="24"/>
          <w:szCs w:val="24"/>
          <w:lang w:val="pt-BR"/>
        </w:rPr>
        <w:t>Biology</w:t>
      </w:r>
      <w:proofErr w:type="spellEnd"/>
      <w:r w:rsidRPr="00415ED0">
        <w:rPr>
          <w:rFonts w:ascii="Arial" w:eastAsia="Arial" w:hAnsi="Arial" w:cs="Arial"/>
          <w:sz w:val="24"/>
          <w:szCs w:val="24"/>
          <w:lang w:val="pt-BR"/>
        </w:rPr>
        <w:t>, 19(3), 619-624.</w:t>
      </w:r>
    </w:p>
    <w:p w14:paraId="768DC06E" w14:textId="77777777" w:rsidR="004469C5" w:rsidRPr="00F57830" w:rsidRDefault="007C72BD">
      <w:pPr>
        <w:pStyle w:val="Normal1"/>
      </w:pPr>
      <w:proofErr w:type="gramStart"/>
      <w:r w:rsidRPr="00F57830">
        <w:rPr>
          <w:rFonts w:ascii="Arial" w:eastAsia="Arial" w:hAnsi="Arial" w:cs="Arial"/>
          <w:sz w:val="24"/>
          <w:szCs w:val="24"/>
        </w:rPr>
        <w:t>MITTERMEIER, R. A.; FONSECA, G. A. B.; RYLANDS, A. B. &amp; BRANDON, K. 2005.</w:t>
      </w:r>
      <w:proofErr w:type="gramEnd"/>
      <w:r w:rsidRPr="00F57830">
        <w:rPr>
          <w:rFonts w:ascii="Arial" w:eastAsia="Arial" w:hAnsi="Arial" w:cs="Arial"/>
          <w:sz w:val="24"/>
          <w:szCs w:val="24"/>
        </w:rPr>
        <w:t xml:space="preserve"> A brief history of biodiversity conservation in </w:t>
      </w:r>
      <w:proofErr w:type="spellStart"/>
      <w:r w:rsidRPr="00F57830">
        <w:rPr>
          <w:rFonts w:ascii="Arial" w:eastAsia="Arial" w:hAnsi="Arial" w:cs="Arial"/>
          <w:sz w:val="24"/>
          <w:szCs w:val="24"/>
        </w:rPr>
        <w:t>Brazil.Conservation</w:t>
      </w:r>
      <w:proofErr w:type="spellEnd"/>
      <w:r w:rsidRPr="00F57830">
        <w:rPr>
          <w:rFonts w:ascii="Arial" w:eastAsia="Arial" w:hAnsi="Arial" w:cs="Arial"/>
          <w:sz w:val="24"/>
          <w:szCs w:val="24"/>
        </w:rPr>
        <w:t xml:space="preserve"> Biology 19(3): 601-611.MMA, 2015</w:t>
      </w:r>
    </w:p>
    <w:p w14:paraId="371C29CF" w14:textId="77777777" w:rsidR="004469C5" w:rsidRPr="00415ED0" w:rsidRDefault="007C72BD">
      <w:pPr>
        <w:pStyle w:val="Normal1"/>
        <w:spacing w:line="360" w:lineRule="auto"/>
        <w:jc w:val="both"/>
        <w:rPr>
          <w:lang w:val="pt-BR"/>
        </w:rPr>
      </w:pPr>
      <w:r w:rsidRPr="00415ED0">
        <w:rPr>
          <w:rFonts w:ascii="Arial" w:eastAsia="Arial" w:hAnsi="Arial" w:cs="Arial"/>
          <w:sz w:val="24"/>
          <w:szCs w:val="24"/>
          <w:lang w:val="pt-BR"/>
        </w:rPr>
        <w:t>ZABALA, A. Práticas de Ensino: como ensinar. Porto Alegre: Artes Médicas, 1998.</w:t>
      </w:r>
    </w:p>
    <w:p w14:paraId="4E7CA8C4" w14:textId="77777777" w:rsidR="004469C5" w:rsidRPr="00415ED0" w:rsidRDefault="007C72BD">
      <w:pPr>
        <w:pStyle w:val="Normal1"/>
        <w:rPr>
          <w:lang w:val="pt-BR"/>
        </w:rPr>
      </w:pPr>
      <w:r w:rsidRPr="00415ED0">
        <w:rPr>
          <w:lang w:val="pt-BR"/>
        </w:rPr>
        <w:br w:type="page"/>
      </w:r>
    </w:p>
    <w:p w14:paraId="1F633462" w14:textId="77777777" w:rsidR="004469C5" w:rsidRPr="00415ED0" w:rsidRDefault="004469C5">
      <w:pPr>
        <w:pStyle w:val="Normal1"/>
        <w:rPr>
          <w:lang w:val="pt-BR"/>
        </w:rPr>
      </w:pPr>
    </w:p>
    <w:p w14:paraId="3BDD4A86" w14:textId="77777777" w:rsidR="004469C5" w:rsidRPr="00225E60" w:rsidRDefault="007C72BD" w:rsidP="00225E60">
      <w:pPr>
        <w:pStyle w:val="Ttulo1"/>
        <w:jc w:val="both"/>
        <w:rPr>
          <w:rFonts w:ascii="Arial" w:hAnsi="Arial" w:cs="Arial"/>
          <w:lang w:val="pt-BR"/>
        </w:rPr>
      </w:pPr>
      <w:bookmarkStart w:id="56" w:name="_Toc508722182"/>
      <w:r w:rsidRPr="00225E60">
        <w:rPr>
          <w:rFonts w:ascii="Arial" w:eastAsia="Arial" w:hAnsi="Arial" w:cs="Arial"/>
          <w:lang w:val="pt-BR"/>
        </w:rPr>
        <w:t>XI - PLANO DE IMPLANTAÇÃO DO CURSO DE CIËNCIAS BIOLÓGICAS COM LINHA DE FORMAÇÃO EM BIOLOGIA DA CONSERVAÇÃO</w:t>
      </w:r>
      <w:bookmarkEnd w:id="56"/>
    </w:p>
    <w:p w14:paraId="3380D5FD" w14:textId="77777777" w:rsidR="00225E60" w:rsidRDefault="00225E60" w:rsidP="00225E60">
      <w:pPr>
        <w:pStyle w:val="Ttulo1"/>
        <w:spacing w:after="240"/>
        <w:jc w:val="both"/>
        <w:rPr>
          <w:rFonts w:ascii="Arial" w:hAnsi="Arial" w:cs="Arial"/>
          <w:lang w:val="pt-BR"/>
        </w:rPr>
      </w:pPr>
    </w:p>
    <w:p w14:paraId="709E268B" w14:textId="77777777" w:rsidR="002C5867" w:rsidRPr="00225E60" w:rsidRDefault="002C5867" w:rsidP="00225E60">
      <w:pPr>
        <w:pStyle w:val="Ttulo1"/>
        <w:jc w:val="both"/>
        <w:rPr>
          <w:rFonts w:ascii="Arial" w:hAnsi="Arial" w:cs="Arial"/>
          <w:lang w:val="pt-BR"/>
        </w:rPr>
      </w:pPr>
      <w:bookmarkStart w:id="57" w:name="_Toc508722183"/>
      <w:r w:rsidRPr="00225E60">
        <w:rPr>
          <w:rFonts w:ascii="Arial" w:hAnsi="Arial" w:cs="Arial"/>
          <w:lang w:val="pt-BR"/>
        </w:rPr>
        <w:t>1</w:t>
      </w:r>
      <w:r w:rsidR="007179A4" w:rsidRPr="00225E60">
        <w:rPr>
          <w:rFonts w:ascii="Arial" w:hAnsi="Arial" w:cs="Arial"/>
          <w:lang w:val="pt-BR"/>
        </w:rPr>
        <w:t>1</w:t>
      </w:r>
      <w:r w:rsidRPr="00225E60">
        <w:rPr>
          <w:rFonts w:ascii="Arial" w:hAnsi="Arial" w:cs="Arial"/>
          <w:lang w:val="pt-BR"/>
        </w:rPr>
        <w:t>. Infraestrutura necessária para funcionamento do curso</w:t>
      </w:r>
      <w:bookmarkEnd w:id="57"/>
    </w:p>
    <w:p w14:paraId="7E39A851" w14:textId="77777777" w:rsidR="002C5867" w:rsidRDefault="002C5867" w:rsidP="00225E60">
      <w:pPr>
        <w:pStyle w:val="Ttulo1"/>
        <w:jc w:val="both"/>
        <w:rPr>
          <w:rFonts w:ascii="Arial" w:hAnsi="Arial" w:cs="Arial"/>
          <w:lang w:val="pt-BR"/>
        </w:rPr>
      </w:pPr>
    </w:p>
    <w:p w14:paraId="04FB1527" w14:textId="77777777" w:rsidR="00225E60" w:rsidRPr="00225E60" w:rsidRDefault="00225E60" w:rsidP="00225E60">
      <w:pPr>
        <w:pStyle w:val="Normal1"/>
        <w:spacing w:after="0" w:line="240" w:lineRule="auto"/>
        <w:rPr>
          <w:lang w:val="pt-BR"/>
        </w:rPr>
      </w:pPr>
    </w:p>
    <w:p w14:paraId="2F673809" w14:textId="77777777" w:rsidR="002C5867" w:rsidRDefault="007179A4" w:rsidP="00225E60">
      <w:pPr>
        <w:pStyle w:val="Ttulo1"/>
        <w:jc w:val="both"/>
        <w:rPr>
          <w:rFonts w:ascii="Arial" w:hAnsi="Arial" w:cs="Arial"/>
          <w:lang w:val="pt-BR"/>
        </w:rPr>
      </w:pPr>
      <w:bookmarkStart w:id="58" w:name="_Toc508722184"/>
      <w:r w:rsidRPr="00225E60">
        <w:rPr>
          <w:rFonts w:ascii="Arial" w:hAnsi="Arial" w:cs="Arial"/>
          <w:lang w:val="pt-BR"/>
        </w:rPr>
        <w:t>1</w:t>
      </w:r>
      <w:r w:rsidR="002C5867" w:rsidRPr="00225E60">
        <w:rPr>
          <w:rFonts w:ascii="Arial" w:hAnsi="Arial" w:cs="Arial"/>
          <w:lang w:val="pt-BR"/>
        </w:rPr>
        <w:t>1.1. Corpo Docente</w:t>
      </w:r>
      <w:bookmarkEnd w:id="58"/>
      <w:r w:rsidR="002C5867" w:rsidRPr="00225E60">
        <w:rPr>
          <w:rFonts w:ascii="Arial" w:hAnsi="Arial" w:cs="Arial"/>
          <w:lang w:val="pt-BR"/>
        </w:rPr>
        <w:t xml:space="preserve"> </w:t>
      </w:r>
    </w:p>
    <w:p w14:paraId="25DD73F5" w14:textId="77777777" w:rsidR="00225E60" w:rsidRPr="00225E60" w:rsidRDefault="00225E60" w:rsidP="00225E60">
      <w:pPr>
        <w:pStyle w:val="Normal1"/>
        <w:spacing w:after="0" w:line="240" w:lineRule="auto"/>
        <w:rPr>
          <w:lang w:val="pt-BR"/>
        </w:rPr>
      </w:pPr>
    </w:p>
    <w:p w14:paraId="3BB64ACE" w14:textId="6A9A1BF4" w:rsidR="002C5867" w:rsidRPr="00415ED0" w:rsidRDefault="002C5867" w:rsidP="002C5867">
      <w:pPr>
        <w:spacing w:after="0" w:line="360" w:lineRule="auto"/>
        <w:jc w:val="both"/>
        <w:rPr>
          <w:rFonts w:ascii="Arial" w:hAnsi="Arial" w:cs="Arial"/>
          <w:sz w:val="24"/>
          <w:szCs w:val="24"/>
          <w:lang w:val="pt-BR"/>
        </w:rPr>
      </w:pPr>
      <w:r w:rsidRPr="00415ED0">
        <w:rPr>
          <w:rFonts w:ascii="Arial" w:hAnsi="Arial" w:cs="Arial"/>
          <w:sz w:val="24"/>
          <w:szCs w:val="24"/>
          <w:lang w:val="pt-BR"/>
        </w:rPr>
        <w:t>O curso de graduação em Ciências Biológicas com linha de formação em Biologia da Conservação é atendido por docentes do Centro de Ciências da Natureza (CCN), o qual conta, no momento, com 5</w:t>
      </w:r>
      <w:r w:rsidR="00E93168">
        <w:rPr>
          <w:rFonts w:ascii="Arial" w:hAnsi="Arial" w:cs="Arial"/>
          <w:sz w:val="24"/>
          <w:szCs w:val="24"/>
          <w:lang w:val="pt-BR"/>
        </w:rPr>
        <w:t>4</w:t>
      </w:r>
      <w:r w:rsidRPr="00415ED0">
        <w:rPr>
          <w:rFonts w:ascii="Arial" w:hAnsi="Arial" w:cs="Arial"/>
          <w:sz w:val="24"/>
          <w:szCs w:val="24"/>
          <w:lang w:val="pt-BR"/>
        </w:rPr>
        <w:t xml:space="preserve"> docentes de diferentes áreas do conhecimento. Estes docentes se dividem para suprir as necessidades dos cinco cursos vinculados ao centro, porém existe um planejamento para a contratação de mais 30 docentes para completar o quadro de docentes do CCN. O Quadro </w:t>
      </w:r>
      <w:proofErr w:type="gramStart"/>
      <w:r w:rsidR="00216DB6">
        <w:rPr>
          <w:rFonts w:ascii="Arial" w:hAnsi="Arial" w:cs="Arial"/>
          <w:sz w:val="24"/>
          <w:szCs w:val="24"/>
          <w:lang w:val="pt-BR"/>
        </w:rPr>
        <w:t>6</w:t>
      </w:r>
      <w:proofErr w:type="gramEnd"/>
      <w:r w:rsidRPr="00415ED0">
        <w:rPr>
          <w:rFonts w:ascii="Arial" w:hAnsi="Arial" w:cs="Arial"/>
          <w:sz w:val="24"/>
          <w:szCs w:val="24"/>
          <w:lang w:val="pt-BR"/>
        </w:rPr>
        <w:t xml:space="preserve"> lista os docentes que atuam no curso de Ciências Biológicas com linha de formação em Biologia da Conservação.</w:t>
      </w:r>
    </w:p>
    <w:p w14:paraId="5B60A1A4" w14:textId="77777777" w:rsidR="002C5867" w:rsidRPr="00415ED0" w:rsidRDefault="002C5867" w:rsidP="002C5867">
      <w:pPr>
        <w:spacing w:after="0" w:line="360" w:lineRule="auto"/>
        <w:jc w:val="both"/>
        <w:rPr>
          <w:rFonts w:ascii="Arial" w:hAnsi="Arial" w:cs="Arial"/>
          <w:sz w:val="24"/>
          <w:szCs w:val="24"/>
          <w:lang w:val="pt-BR"/>
        </w:rPr>
      </w:pPr>
    </w:p>
    <w:p w14:paraId="2526047F" w14:textId="17248987" w:rsidR="002C5867" w:rsidRPr="00415ED0" w:rsidRDefault="002C5867" w:rsidP="00225E60">
      <w:pPr>
        <w:spacing w:after="0" w:line="240" w:lineRule="auto"/>
        <w:jc w:val="both"/>
        <w:rPr>
          <w:rFonts w:ascii="Arial" w:hAnsi="Arial" w:cs="Arial"/>
          <w:b/>
          <w:lang w:val="pt-BR"/>
        </w:rPr>
      </w:pPr>
      <w:r w:rsidRPr="00415ED0">
        <w:rPr>
          <w:rFonts w:ascii="Arial" w:hAnsi="Arial" w:cs="Arial"/>
          <w:b/>
          <w:lang w:val="pt-BR"/>
        </w:rPr>
        <w:t xml:space="preserve">Quadro </w:t>
      </w:r>
      <w:proofErr w:type="gramStart"/>
      <w:r w:rsidR="00216DB6">
        <w:rPr>
          <w:rFonts w:ascii="Arial" w:hAnsi="Arial" w:cs="Arial"/>
          <w:b/>
          <w:lang w:val="pt-BR"/>
        </w:rPr>
        <w:t>6</w:t>
      </w:r>
      <w:proofErr w:type="gramEnd"/>
      <w:r w:rsidRPr="00415ED0">
        <w:rPr>
          <w:rFonts w:ascii="Arial" w:hAnsi="Arial" w:cs="Arial"/>
          <w:b/>
          <w:lang w:val="pt-BR"/>
        </w:rPr>
        <w:t>. Corpo Docente atuante no curso de Ciências Biológicas com linha de formação em Biologia da Conservação</w:t>
      </w:r>
    </w:p>
    <w:tbl>
      <w:tblPr>
        <w:tblStyle w:val="Tabelacomgrade"/>
        <w:tblW w:w="8922" w:type="dxa"/>
        <w:jc w:val="center"/>
        <w:tblLayout w:type="fixed"/>
        <w:tblLook w:val="04A0" w:firstRow="1" w:lastRow="0" w:firstColumn="1" w:lastColumn="0" w:noHBand="0" w:noVBand="1"/>
      </w:tblPr>
      <w:tblGrid>
        <w:gridCol w:w="3231"/>
        <w:gridCol w:w="1300"/>
        <w:gridCol w:w="2406"/>
        <w:gridCol w:w="1985"/>
      </w:tblGrid>
      <w:tr w:rsidR="002C5867" w:rsidRPr="00415ED0" w14:paraId="04598182" w14:textId="77777777" w:rsidTr="00225E60">
        <w:trPr>
          <w:jc w:val="center"/>
        </w:trPr>
        <w:tc>
          <w:tcPr>
            <w:tcW w:w="3231" w:type="dxa"/>
            <w:vAlign w:val="center"/>
          </w:tcPr>
          <w:p w14:paraId="3E872F8A" w14:textId="77777777" w:rsidR="002C5867" w:rsidRPr="00415ED0" w:rsidRDefault="002C5867" w:rsidP="007179A4">
            <w:pPr>
              <w:spacing w:line="360" w:lineRule="auto"/>
              <w:jc w:val="center"/>
              <w:rPr>
                <w:rFonts w:ascii="Arial" w:hAnsi="Arial" w:cs="Arial"/>
                <w:b/>
                <w:sz w:val="24"/>
                <w:szCs w:val="24"/>
              </w:rPr>
            </w:pPr>
            <w:r w:rsidRPr="00415ED0">
              <w:rPr>
                <w:rFonts w:ascii="Arial" w:hAnsi="Arial" w:cs="Arial"/>
                <w:b/>
                <w:sz w:val="24"/>
                <w:szCs w:val="24"/>
              </w:rPr>
              <w:t>Nome</w:t>
            </w:r>
          </w:p>
        </w:tc>
        <w:tc>
          <w:tcPr>
            <w:tcW w:w="1300" w:type="dxa"/>
            <w:vAlign w:val="center"/>
          </w:tcPr>
          <w:p w14:paraId="63378BD6" w14:textId="77777777" w:rsidR="002C5867" w:rsidRPr="00415ED0" w:rsidRDefault="002C5867" w:rsidP="007179A4">
            <w:pPr>
              <w:spacing w:line="360" w:lineRule="auto"/>
              <w:jc w:val="center"/>
              <w:rPr>
                <w:rFonts w:ascii="Arial" w:hAnsi="Arial" w:cs="Arial"/>
                <w:b/>
                <w:sz w:val="24"/>
                <w:szCs w:val="24"/>
              </w:rPr>
            </w:pPr>
            <w:r w:rsidRPr="00415ED0">
              <w:rPr>
                <w:rFonts w:ascii="Arial" w:hAnsi="Arial" w:cs="Arial"/>
                <w:b/>
                <w:sz w:val="24"/>
                <w:szCs w:val="24"/>
              </w:rPr>
              <w:t>Titulação</w:t>
            </w:r>
          </w:p>
        </w:tc>
        <w:tc>
          <w:tcPr>
            <w:tcW w:w="2406" w:type="dxa"/>
            <w:vAlign w:val="center"/>
          </w:tcPr>
          <w:p w14:paraId="64FC6E40" w14:textId="77777777" w:rsidR="002C5867" w:rsidRPr="00415ED0" w:rsidRDefault="002C5867" w:rsidP="007179A4">
            <w:pPr>
              <w:spacing w:line="360" w:lineRule="auto"/>
              <w:jc w:val="center"/>
              <w:rPr>
                <w:rFonts w:ascii="Arial" w:hAnsi="Arial" w:cs="Arial"/>
                <w:b/>
                <w:sz w:val="24"/>
                <w:szCs w:val="24"/>
              </w:rPr>
            </w:pPr>
            <w:r w:rsidRPr="00415ED0">
              <w:rPr>
                <w:rFonts w:ascii="Arial" w:hAnsi="Arial" w:cs="Arial"/>
                <w:b/>
                <w:sz w:val="24"/>
                <w:szCs w:val="24"/>
              </w:rPr>
              <w:t>Vínculo/Dedicação</w:t>
            </w:r>
          </w:p>
        </w:tc>
        <w:tc>
          <w:tcPr>
            <w:tcW w:w="1985" w:type="dxa"/>
            <w:vAlign w:val="center"/>
          </w:tcPr>
          <w:p w14:paraId="431E8177" w14:textId="77777777" w:rsidR="002C5867" w:rsidRPr="00415ED0" w:rsidRDefault="002C5867" w:rsidP="007179A4">
            <w:pPr>
              <w:spacing w:line="360" w:lineRule="auto"/>
              <w:jc w:val="center"/>
              <w:rPr>
                <w:rFonts w:ascii="Arial" w:hAnsi="Arial" w:cs="Arial"/>
                <w:b/>
                <w:sz w:val="24"/>
                <w:szCs w:val="24"/>
              </w:rPr>
            </w:pPr>
            <w:r w:rsidRPr="00415ED0">
              <w:rPr>
                <w:rFonts w:ascii="Arial" w:hAnsi="Arial" w:cs="Arial"/>
                <w:b/>
                <w:sz w:val="24"/>
                <w:szCs w:val="24"/>
              </w:rPr>
              <w:t>Eixos ministrados</w:t>
            </w:r>
          </w:p>
        </w:tc>
      </w:tr>
      <w:tr w:rsidR="002C5867" w:rsidRPr="00415ED0" w14:paraId="0D0BDFBC" w14:textId="77777777" w:rsidTr="00225E60">
        <w:trPr>
          <w:jc w:val="center"/>
        </w:trPr>
        <w:tc>
          <w:tcPr>
            <w:tcW w:w="3231" w:type="dxa"/>
            <w:vAlign w:val="center"/>
          </w:tcPr>
          <w:p w14:paraId="78CA1271"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 xml:space="preserve">Alberto Luciano </w:t>
            </w:r>
            <w:proofErr w:type="spellStart"/>
            <w:r w:rsidRPr="00415ED0">
              <w:rPr>
                <w:rFonts w:ascii="Arial" w:hAnsi="Arial" w:cs="Arial"/>
                <w:sz w:val="24"/>
                <w:szCs w:val="24"/>
              </w:rPr>
              <w:t>Carmassi</w:t>
            </w:r>
            <w:proofErr w:type="spellEnd"/>
          </w:p>
        </w:tc>
        <w:tc>
          <w:tcPr>
            <w:tcW w:w="1300" w:type="dxa"/>
            <w:vAlign w:val="center"/>
          </w:tcPr>
          <w:p w14:paraId="7B327E6B"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5B28DB5C"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49744870" w14:textId="49E4DE78" w:rsidR="002C5867" w:rsidRPr="00415ED0" w:rsidRDefault="002C5867" w:rsidP="00E93168">
            <w:pPr>
              <w:spacing w:line="360" w:lineRule="auto"/>
              <w:jc w:val="center"/>
              <w:rPr>
                <w:rFonts w:ascii="Arial" w:hAnsi="Arial" w:cs="Arial"/>
                <w:sz w:val="24"/>
                <w:szCs w:val="24"/>
              </w:rPr>
            </w:pPr>
            <w:r w:rsidRPr="00415ED0">
              <w:rPr>
                <w:rFonts w:ascii="Arial" w:hAnsi="Arial" w:cs="Arial"/>
                <w:sz w:val="24"/>
                <w:szCs w:val="24"/>
              </w:rPr>
              <w:t>EMA3</w:t>
            </w:r>
            <w:r w:rsidR="00AC70C4">
              <w:rPr>
                <w:rFonts w:ascii="Arial" w:hAnsi="Arial" w:cs="Arial"/>
                <w:sz w:val="24"/>
                <w:szCs w:val="24"/>
              </w:rPr>
              <w:t>, EMA4, DB4</w:t>
            </w:r>
          </w:p>
        </w:tc>
      </w:tr>
      <w:tr w:rsidR="002C5867" w:rsidRPr="00415ED0" w14:paraId="11D26E62" w14:textId="77777777" w:rsidTr="00225E60">
        <w:trPr>
          <w:jc w:val="center"/>
        </w:trPr>
        <w:tc>
          <w:tcPr>
            <w:tcW w:w="3231" w:type="dxa"/>
            <w:vAlign w:val="center"/>
          </w:tcPr>
          <w:p w14:paraId="1B92EA1E"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Alexandra Sanches</w:t>
            </w:r>
          </w:p>
        </w:tc>
        <w:tc>
          <w:tcPr>
            <w:tcW w:w="1300" w:type="dxa"/>
            <w:vAlign w:val="center"/>
          </w:tcPr>
          <w:p w14:paraId="6E2C4AED"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3443519F"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159F0D6B" w14:textId="2FE6F229" w:rsidR="002C5867" w:rsidRPr="00415ED0" w:rsidRDefault="002C5867" w:rsidP="00AC70C4">
            <w:pPr>
              <w:spacing w:line="360" w:lineRule="auto"/>
              <w:jc w:val="center"/>
              <w:rPr>
                <w:rFonts w:ascii="Arial" w:hAnsi="Arial" w:cs="Arial"/>
                <w:sz w:val="24"/>
                <w:szCs w:val="24"/>
              </w:rPr>
            </w:pPr>
            <w:r w:rsidRPr="00415ED0">
              <w:rPr>
                <w:rFonts w:ascii="Arial" w:hAnsi="Arial" w:cs="Arial"/>
                <w:sz w:val="24"/>
                <w:szCs w:val="24"/>
              </w:rPr>
              <w:t>ODEO2, ODEO3</w:t>
            </w:r>
            <w:r w:rsidR="00AC70C4">
              <w:rPr>
                <w:rFonts w:ascii="Arial" w:hAnsi="Arial" w:cs="Arial"/>
                <w:sz w:val="24"/>
                <w:szCs w:val="24"/>
              </w:rPr>
              <w:t>, LH1</w:t>
            </w:r>
          </w:p>
        </w:tc>
      </w:tr>
      <w:tr w:rsidR="002C5867" w:rsidRPr="00415ED0" w14:paraId="79BA85F8" w14:textId="77777777" w:rsidTr="00225E60">
        <w:trPr>
          <w:jc w:val="center"/>
        </w:trPr>
        <w:tc>
          <w:tcPr>
            <w:tcW w:w="3231" w:type="dxa"/>
            <w:vAlign w:val="center"/>
          </w:tcPr>
          <w:p w14:paraId="50E15508"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Alice Miguel de Paula Peres</w:t>
            </w:r>
          </w:p>
        </w:tc>
        <w:tc>
          <w:tcPr>
            <w:tcW w:w="1300" w:type="dxa"/>
            <w:vAlign w:val="center"/>
          </w:tcPr>
          <w:p w14:paraId="6F87ECEB"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4C98EB7B"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218EAE1E"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DTS1, DTS2</w:t>
            </w:r>
          </w:p>
        </w:tc>
      </w:tr>
      <w:tr w:rsidR="002C5867" w:rsidRPr="00415ED0" w14:paraId="7DEAA233" w14:textId="77777777" w:rsidTr="00225E60">
        <w:trPr>
          <w:jc w:val="center"/>
        </w:trPr>
        <w:tc>
          <w:tcPr>
            <w:tcW w:w="3231" w:type="dxa"/>
            <w:vAlign w:val="center"/>
          </w:tcPr>
          <w:p w14:paraId="03B26978"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Andreia Pereira Matos</w:t>
            </w:r>
          </w:p>
        </w:tc>
        <w:tc>
          <w:tcPr>
            <w:tcW w:w="1300" w:type="dxa"/>
            <w:vAlign w:val="center"/>
          </w:tcPr>
          <w:p w14:paraId="6E84C322"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763EE570"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65F4DDB7"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CET1</w:t>
            </w:r>
          </w:p>
        </w:tc>
      </w:tr>
      <w:tr w:rsidR="002C5867" w:rsidRPr="00415ED0" w14:paraId="37C7187D" w14:textId="77777777" w:rsidTr="00225E60">
        <w:trPr>
          <w:jc w:val="center"/>
        </w:trPr>
        <w:tc>
          <w:tcPr>
            <w:tcW w:w="3231" w:type="dxa"/>
            <w:vAlign w:val="center"/>
          </w:tcPr>
          <w:p w14:paraId="2D5D6DDF"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Beatriz Cruz Gonzalez</w:t>
            </w:r>
          </w:p>
        </w:tc>
        <w:tc>
          <w:tcPr>
            <w:tcW w:w="1300" w:type="dxa"/>
            <w:vAlign w:val="center"/>
          </w:tcPr>
          <w:p w14:paraId="744CDADA"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4374CB0A"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729E238F"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EMA2</w:t>
            </w:r>
          </w:p>
        </w:tc>
      </w:tr>
      <w:tr w:rsidR="002C5867" w:rsidRPr="00415ED0" w14:paraId="05D05572" w14:textId="77777777" w:rsidTr="00225E60">
        <w:trPr>
          <w:jc w:val="center"/>
        </w:trPr>
        <w:tc>
          <w:tcPr>
            <w:tcW w:w="3231" w:type="dxa"/>
            <w:vAlign w:val="center"/>
          </w:tcPr>
          <w:p w14:paraId="6C0350D8"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 xml:space="preserve">Cláudia </w:t>
            </w:r>
            <w:proofErr w:type="spellStart"/>
            <w:r w:rsidRPr="00415ED0">
              <w:rPr>
                <w:rFonts w:ascii="Arial" w:hAnsi="Arial" w:cs="Arial"/>
                <w:sz w:val="24"/>
                <w:szCs w:val="24"/>
              </w:rPr>
              <w:t>Marisse</w:t>
            </w:r>
            <w:proofErr w:type="spellEnd"/>
            <w:r w:rsidRPr="00415ED0">
              <w:rPr>
                <w:rFonts w:ascii="Arial" w:hAnsi="Arial" w:cs="Arial"/>
                <w:sz w:val="24"/>
                <w:szCs w:val="24"/>
              </w:rPr>
              <w:t xml:space="preserve"> dos Santos </w:t>
            </w:r>
            <w:proofErr w:type="spellStart"/>
            <w:r w:rsidRPr="00415ED0">
              <w:rPr>
                <w:rFonts w:ascii="Arial" w:hAnsi="Arial" w:cs="Arial"/>
                <w:sz w:val="24"/>
                <w:szCs w:val="24"/>
              </w:rPr>
              <w:t>Rotta</w:t>
            </w:r>
            <w:proofErr w:type="spellEnd"/>
          </w:p>
        </w:tc>
        <w:tc>
          <w:tcPr>
            <w:tcW w:w="1300" w:type="dxa"/>
            <w:vAlign w:val="center"/>
          </w:tcPr>
          <w:p w14:paraId="56415BB7" w14:textId="714103E5" w:rsidR="002C5867" w:rsidRPr="00415ED0" w:rsidRDefault="00E93168" w:rsidP="007179A4">
            <w:pPr>
              <w:spacing w:line="360" w:lineRule="auto"/>
              <w:jc w:val="center"/>
              <w:rPr>
                <w:rFonts w:ascii="Arial" w:hAnsi="Arial" w:cs="Arial"/>
                <w:sz w:val="24"/>
                <w:szCs w:val="24"/>
              </w:rPr>
            </w:pPr>
            <w:r>
              <w:rPr>
                <w:rFonts w:ascii="Arial" w:hAnsi="Arial" w:cs="Arial"/>
                <w:sz w:val="24"/>
                <w:szCs w:val="24"/>
              </w:rPr>
              <w:t>Doutor</w:t>
            </w:r>
          </w:p>
        </w:tc>
        <w:tc>
          <w:tcPr>
            <w:tcW w:w="2406" w:type="dxa"/>
            <w:vAlign w:val="center"/>
          </w:tcPr>
          <w:p w14:paraId="24684F07"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50AC8753"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CET1</w:t>
            </w:r>
          </w:p>
        </w:tc>
      </w:tr>
      <w:tr w:rsidR="002C5867" w:rsidRPr="00415ED0" w14:paraId="32AEBD98" w14:textId="77777777" w:rsidTr="00225E60">
        <w:trPr>
          <w:jc w:val="center"/>
        </w:trPr>
        <w:tc>
          <w:tcPr>
            <w:tcW w:w="3231" w:type="dxa"/>
            <w:vAlign w:val="center"/>
          </w:tcPr>
          <w:p w14:paraId="246AA52C"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Daniel Baron</w:t>
            </w:r>
          </w:p>
        </w:tc>
        <w:tc>
          <w:tcPr>
            <w:tcW w:w="1300" w:type="dxa"/>
            <w:vAlign w:val="center"/>
          </w:tcPr>
          <w:p w14:paraId="2A4F49A6"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3EC935C7"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4820F047"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DB3</w:t>
            </w:r>
          </w:p>
        </w:tc>
      </w:tr>
      <w:tr w:rsidR="002C5867" w:rsidRPr="00415ED0" w14:paraId="50542AD5" w14:textId="77777777" w:rsidTr="00225E60">
        <w:trPr>
          <w:jc w:val="center"/>
        </w:trPr>
        <w:tc>
          <w:tcPr>
            <w:tcW w:w="3231" w:type="dxa"/>
            <w:vAlign w:val="center"/>
          </w:tcPr>
          <w:p w14:paraId="74AC35F9"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Daniel Silveira Pinto Nassif</w:t>
            </w:r>
          </w:p>
        </w:tc>
        <w:tc>
          <w:tcPr>
            <w:tcW w:w="1300" w:type="dxa"/>
            <w:vAlign w:val="center"/>
          </w:tcPr>
          <w:p w14:paraId="0D9F95C9"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3E41EB1B"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01E52F4C"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CET3</w:t>
            </w:r>
          </w:p>
        </w:tc>
      </w:tr>
      <w:tr w:rsidR="002C5867" w:rsidRPr="00415ED0" w14:paraId="03A5DEB1" w14:textId="77777777" w:rsidTr="00225E60">
        <w:trPr>
          <w:jc w:val="center"/>
        </w:trPr>
        <w:tc>
          <w:tcPr>
            <w:tcW w:w="3231" w:type="dxa"/>
            <w:vAlign w:val="center"/>
          </w:tcPr>
          <w:p w14:paraId="47FC1E5F"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Fernando Periotto</w:t>
            </w:r>
          </w:p>
        </w:tc>
        <w:tc>
          <w:tcPr>
            <w:tcW w:w="1300" w:type="dxa"/>
            <w:vAlign w:val="center"/>
          </w:tcPr>
          <w:p w14:paraId="2E26100F"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0542D85C"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7072EAC8" w14:textId="71C4CD99" w:rsidR="002C5867" w:rsidRPr="00415ED0" w:rsidRDefault="002C5867" w:rsidP="00E93168">
            <w:pPr>
              <w:spacing w:line="360" w:lineRule="auto"/>
              <w:jc w:val="center"/>
              <w:rPr>
                <w:rFonts w:ascii="Arial" w:hAnsi="Arial" w:cs="Arial"/>
                <w:sz w:val="24"/>
                <w:szCs w:val="24"/>
              </w:rPr>
            </w:pPr>
            <w:r w:rsidRPr="00415ED0">
              <w:rPr>
                <w:rFonts w:ascii="Arial" w:hAnsi="Arial" w:cs="Arial"/>
                <w:sz w:val="24"/>
                <w:szCs w:val="24"/>
              </w:rPr>
              <w:t xml:space="preserve">DTS2, DB2, </w:t>
            </w:r>
            <w:r w:rsidR="00E93168">
              <w:rPr>
                <w:rFonts w:ascii="Arial" w:hAnsi="Arial" w:cs="Arial"/>
                <w:sz w:val="24"/>
                <w:szCs w:val="24"/>
              </w:rPr>
              <w:t>ODEO2,</w:t>
            </w:r>
            <w:r w:rsidR="00E93168" w:rsidRPr="00415ED0">
              <w:rPr>
                <w:rFonts w:ascii="Arial" w:hAnsi="Arial" w:cs="Arial"/>
                <w:sz w:val="24"/>
                <w:szCs w:val="24"/>
              </w:rPr>
              <w:t xml:space="preserve"> </w:t>
            </w:r>
            <w:r w:rsidR="00E93168">
              <w:rPr>
                <w:rFonts w:ascii="Arial" w:hAnsi="Arial" w:cs="Arial"/>
                <w:sz w:val="24"/>
                <w:szCs w:val="24"/>
              </w:rPr>
              <w:t>DB3</w:t>
            </w:r>
          </w:p>
        </w:tc>
      </w:tr>
      <w:tr w:rsidR="002C5867" w:rsidRPr="00415ED0" w14:paraId="3035553A" w14:textId="77777777" w:rsidTr="00225E60">
        <w:trPr>
          <w:jc w:val="center"/>
        </w:trPr>
        <w:tc>
          <w:tcPr>
            <w:tcW w:w="3231" w:type="dxa"/>
            <w:vAlign w:val="center"/>
          </w:tcPr>
          <w:p w14:paraId="0D5CCC4C"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 xml:space="preserve">Fernando Vicentini </w:t>
            </w:r>
            <w:proofErr w:type="spellStart"/>
            <w:r w:rsidRPr="00415ED0">
              <w:rPr>
                <w:rFonts w:ascii="Arial" w:hAnsi="Arial" w:cs="Arial"/>
                <w:sz w:val="24"/>
                <w:szCs w:val="24"/>
              </w:rPr>
              <w:lastRenderedPageBreak/>
              <w:t>Campanhã</w:t>
            </w:r>
            <w:proofErr w:type="spellEnd"/>
          </w:p>
        </w:tc>
        <w:tc>
          <w:tcPr>
            <w:tcW w:w="1300" w:type="dxa"/>
            <w:vAlign w:val="center"/>
          </w:tcPr>
          <w:p w14:paraId="3C164897"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lastRenderedPageBreak/>
              <w:t>Doutor</w:t>
            </w:r>
          </w:p>
        </w:tc>
        <w:tc>
          <w:tcPr>
            <w:tcW w:w="2406" w:type="dxa"/>
            <w:vAlign w:val="center"/>
          </w:tcPr>
          <w:p w14:paraId="3DEB9F8C"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13549DC5"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CET1</w:t>
            </w:r>
          </w:p>
        </w:tc>
      </w:tr>
      <w:tr w:rsidR="002C5867" w:rsidRPr="00415ED0" w14:paraId="2FE7153D" w14:textId="77777777" w:rsidTr="00225E60">
        <w:trPr>
          <w:jc w:val="center"/>
        </w:trPr>
        <w:tc>
          <w:tcPr>
            <w:tcW w:w="3231" w:type="dxa"/>
            <w:vAlign w:val="center"/>
          </w:tcPr>
          <w:p w14:paraId="09135090"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lastRenderedPageBreak/>
              <w:t xml:space="preserve">Gilmar </w:t>
            </w:r>
            <w:proofErr w:type="spellStart"/>
            <w:r w:rsidRPr="00415ED0">
              <w:rPr>
                <w:rFonts w:ascii="Arial" w:hAnsi="Arial" w:cs="Arial"/>
                <w:sz w:val="24"/>
                <w:szCs w:val="24"/>
              </w:rPr>
              <w:t>Perbiche</w:t>
            </w:r>
            <w:proofErr w:type="spellEnd"/>
            <w:r w:rsidRPr="00415ED0">
              <w:rPr>
                <w:rFonts w:ascii="Arial" w:hAnsi="Arial" w:cs="Arial"/>
                <w:sz w:val="24"/>
                <w:szCs w:val="24"/>
              </w:rPr>
              <w:t xml:space="preserve"> Neves</w:t>
            </w:r>
          </w:p>
        </w:tc>
        <w:tc>
          <w:tcPr>
            <w:tcW w:w="1300" w:type="dxa"/>
            <w:vAlign w:val="center"/>
          </w:tcPr>
          <w:p w14:paraId="45066A85"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223151BA"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59190524" w14:textId="641A1454" w:rsidR="002C5867" w:rsidRPr="00415ED0" w:rsidRDefault="00AC70C4" w:rsidP="00AC70C4">
            <w:pPr>
              <w:spacing w:line="360" w:lineRule="auto"/>
              <w:jc w:val="center"/>
              <w:rPr>
                <w:rFonts w:ascii="Arial" w:hAnsi="Arial" w:cs="Arial"/>
                <w:sz w:val="24"/>
                <w:szCs w:val="24"/>
              </w:rPr>
            </w:pPr>
            <w:r>
              <w:rPr>
                <w:rFonts w:ascii="Arial" w:hAnsi="Arial" w:cs="Arial"/>
                <w:sz w:val="24"/>
                <w:szCs w:val="24"/>
              </w:rPr>
              <w:t>DB1, CET2, EMA2</w:t>
            </w:r>
            <w:r w:rsidR="002C5867" w:rsidRPr="00415ED0">
              <w:rPr>
                <w:rFonts w:ascii="Arial" w:hAnsi="Arial" w:cs="Arial"/>
                <w:sz w:val="24"/>
                <w:szCs w:val="24"/>
              </w:rPr>
              <w:t xml:space="preserve">, </w:t>
            </w:r>
            <w:r>
              <w:rPr>
                <w:rFonts w:ascii="Arial" w:hAnsi="Arial" w:cs="Arial"/>
                <w:sz w:val="24"/>
                <w:szCs w:val="24"/>
              </w:rPr>
              <w:t>EMA3</w:t>
            </w:r>
          </w:p>
        </w:tc>
      </w:tr>
      <w:tr w:rsidR="002C5867" w:rsidRPr="00415ED0" w14:paraId="770CD3EB" w14:textId="77777777" w:rsidTr="00225E60">
        <w:trPr>
          <w:jc w:val="center"/>
        </w:trPr>
        <w:tc>
          <w:tcPr>
            <w:tcW w:w="3231" w:type="dxa"/>
            <w:vAlign w:val="center"/>
          </w:tcPr>
          <w:p w14:paraId="4F2692DC" w14:textId="77777777" w:rsidR="002C5867" w:rsidRPr="00415ED0" w:rsidRDefault="002C5867" w:rsidP="007179A4">
            <w:pPr>
              <w:spacing w:line="360" w:lineRule="auto"/>
              <w:jc w:val="both"/>
              <w:rPr>
                <w:rFonts w:ascii="Arial" w:hAnsi="Arial" w:cs="Arial"/>
                <w:sz w:val="24"/>
                <w:szCs w:val="24"/>
              </w:rPr>
            </w:pPr>
            <w:proofErr w:type="spellStart"/>
            <w:r w:rsidRPr="00415ED0">
              <w:rPr>
                <w:rFonts w:ascii="Arial" w:hAnsi="Arial" w:cs="Arial"/>
                <w:sz w:val="24"/>
                <w:szCs w:val="24"/>
              </w:rPr>
              <w:t>Giulianna</w:t>
            </w:r>
            <w:proofErr w:type="spellEnd"/>
            <w:r w:rsidRPr="00415ED0">
              <w:rPr>
                <w:rFonts w:ascii="Arial" w:hAnsi="Arial" w:cs="Arial"/>
                <w:sz w:val="24"/>
                <w:szCs w:val="24"/>
              </w:rPr>
              <w:t xml:space="preserve"> </w:t>
            </w:r>
            <w:proofErr w:type="spellStart"/>
            <w:r w:rsidRPr="00415ED0">
              <w:rPr>
                <w:rFonts w:ascii="Arial" w:hAnsi="Arial" w:cs="Arial"/>
                <w:sz w:val="24"/>
                <w:szCs w:val="24"/>
              </w:rPr>
              <w:t>Rondineli</w:t>
            </w:r>
            <w:proofErr w:type="spellEnd"/>
            <w:r w:rsidRPr="00415ED0">
              <w:rPr>
                <w:rFonts w:ascii="Arial" w:hAnsi="Arial" w:cs="Arial"/>
                <w:sz w:val="24"/>
                <w:szCs w:val="24"/>
              </w:rPr>
              <w:t xml:space="preserve"> </w:t>
            </w:r>
            <w:proofErr w:type="spellStart"/>
            <w:r w:rsidRPr="00415ED0">
              <w:rPr>
                <w:rFonts w:ascii="Arial" w:hAnsi="Arial" w:cs="Arial"/>
                <w:sz w:val="24"/>
                <w:szCs w:val="24"/>
              </w:rPr>
              <w:t>Carmassi</w:t>
            </w:r>
            <w:proofErr w:type="spellEnd"/>
          </w:p>
        </w:tc>
        <w:tc>
          <w:tcPr>
            <w:tcW w:w="1300" w:type="dxa"/>
            <w:vAlign w:val="center"/>
          </w:tcPr>
          <w:p w14:paraId="15DCE9A0"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56FB6196"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04DB95C2" w14:textId="6C3777AF" w:rsidR="002C5867" w:rsidRPr="00415ED0" w:rsidRDefault="00AC70C4" w:rsidP="00AC70C4">
            <w:pPr>
              <w:spacing w:line="360" w:lineRule="auto"/>
              <w:jc w:val="center"/>
              <w:rPr>
                <w:rFonts w:ascii="Arial" w:hAnsi="Arial" w:cs="Arial"/>
                <w:sz w:val="24"/>
                <w:szCs w:val="24"/>
              </w:rPr>
            </w:pPr>
            <w:r>
              <w:rPr>
                <w:rFonts w:ascii="Arial" w:hAnsi="Arial" w:cs="Arial"/>
                <w:sz w:val="24"/>
                <w:szCs w:val="24"/>
              </w:rPr>
              <w:t>EMA1, EMA2, DTS4</w:t>
            </w:r>
          </w:p>
        </w:tc>
      </w:tr>
      <w:tr w:rsidR="002C5867" w:rsidRPr="00415ED0" w14:paraId="26505267" w14:textId="77777777" w:rsidTr="00225E60">
        <w:trPr>
          <w:jc w:val="center"/>
        </w:trPr>
        <w:tc>
          <w:tcPr>
            <w:tcW w:w="3231" w:type="dxa"/>
            <w:vAlign w:val="center"/>
          </w:tcPr>
          <w:p w14:paraId="422AD129"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Gustavo Fonseca de Almeida</w:t>
            </w:r>
          </w:p>
        </w:tc>
        <w:tc>
          <w:tcPr>
            <w:tcW w:w="1300" w:type="dxa"/>
            <w:vAlign w:val="center"/>
          </w:tcPr>
          <w:p w14:paraId="7FA6F638"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4340CADD"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27B35854"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DTS3</w:t>
            </w:r>
          </w:p>
        </w:tc>
      </w:tr>
      <w:tr w:rsidR="002C5867" w:rsidRPr="00415ED0" w14:paraId="0E3ED1AB" w14:textId="77777777" w:rsidTr="00225E60">
        <w:trPr>
          <w:jc w:val="center"/>
        </w:trPr>
        <w:tc>
          <w:tcPr>
            <w:tcW w:w="3231" w:type="dxa"/>
            <w:vAlign w:val="center"/>
          </w:tcPr>
          <w:p w14:paraId="7276029F"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Ilka de Oliveira Mota</w:t>
            </w:r>
          </w:p>
        </w:tc>
        <w:tc>
          <w:tcPr>
            <w:tcW w:w="1300" w:type="dxa"/>
            <w:vAlign w:val="center"/>
          </w:tcPr>
          <w:p w14:paraId="344F795C"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67EF91F7"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6CBF9EDF"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DTS1</w:t>
            </w:r>
          </w:p>
        </w:tc>
      </w:tr>
      <w:tr w:rsidR="002C5867" w:rsidRPr="00415ED0" w14:paraId="129071BC" w14:textId="77777777" w:rsidTr="00225E60">
        <w:trPr>
          <w:jc w:val="center"/>
        </w:trPr>
        <w:tc>
          <w:tcPr>
            <w:tcW w:w="3231" w:type="dxa"/>
            <w:vAlign w:val="center"/>
          </w:tcPr>
          <w:p w14:paraId="1AFE3BF4"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Iuri Emmanuel de Paula Ferreira</w:t>
            </w:r>
          </w:p>
        </w:tc>
        <w:tc>
          <w:tcPr>
            <w:tcW w:w="1300" w:type="dxa"/>
            <w:vAlign w:val="center"/>
          </w:tcPr>
          <w:p w14:paraId="264EC746"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373F94C8"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1D3B9A05"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CET2</w:t>
            </w:r>
          </w:p>
        </w:tc>
      </w:tr>
      <w:tr w:rsidR="002C5867" w:rsidRPr="00415ED0" w14:paraId="6DB631E8" w14:textId="77777777" w:rsidTr="00225E60">
        <w:trPr>
          <w:jc w:val="center"/>
        </w:trPr>
        <w:tc>
          <w:tcPr>
            <w:tcW w:w="3231" w:type="dxa"/>
            <w:vAlign w:val="center"/>
          </w:tcPr>
          <w:p w14:paraId="4A67EA73"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 xml:space="preserve">Juliano </w:t>
            </w:r>
            <w:proofErr w:type="spellStart"/>
            <w:r w:rsidRPr="00415ED0">
              <w:rPr>
                <w:rFonts w:ascii="Arial" w:hAnsi="Arial" w:cs="Arial"/>
                <w:sz w:val="24"/>
                <w:szCs w:val="24"/>
              </w:rPr>
              <w:t>Marcon</w:t>
            </w:r>
            <w:proofErr w:type="spellEnd"/>
            <w:r w:rsidRPr="00415ED0">
              <w:rPr>
                <w:rFonts w:ascii="Arial" w:hAnsi="Arial" w:cs="Arial"/>
                <w:sz w:val="24"/>
                <w:szCs w:val="24"/>
              </w:rPr>
              <w:t xml:space="preserve"> Baltazar</w:t>
            </w:r>
          </w:p>
        </w:tc>
        <w:tc>
          <w:tcPr>
            <w:tcW w:w="1300" w:type="dxa"/>
            <w:vAlign w:val="center"/>
          </w:tcPr>
          <w:p w14:paraId="0F9A1D9D"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266ECFBA"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0423D52F" w14:textId="291CBA0C" w:rsidR="002C5867" w:rsidRPr="00415ED0" w:rsidRDefault="00AC70C4" w:rsidP="00AC70C4">
            <w:pPr>
              <w:spacing w:line="360" w:lineRule="auto"/>
              <w:jc w:val="center"/>
              <w:rPr>
                <w:rFonts w:ascii="Arial" w:hAnsi="Arial" w:cs="Arial"/>
                <w:sz w:val="24"/>
                <w:szCs w:val="24"/>
              </w:rPr>
            </w:pPr>
            <w:r>
              <w:rPr>
                <w:rFonts w:ascii="Arial" w:hAnsi="Arial" w:cs="Arial"/>
                <w:sz w:val="24"/>
                <w:szCs w:val="24"/>
              </w:rPr>
              <w:t>DB1, DTS1, EMA1, DB2</w:t>
            </w:r>
          </w:p>
        </w:tc>
      </w:tr>
      <w:tr w:rsidR="002C5867" w:rsidRPr="00415ED0" w14:paraId="3BDADB09" w14:textId="77777777" w:rsidTr="00225E60">
        <w:trPr>
          <w:jc w:val="center"/>
        </w:trPr>
        <w:tc>
          <w:tcPr>
            <w:tcW w:w="3231" w:type="dxa"/>
            <w:vAlign w:val="center"/>
          </w:tcPr>
          <w:p w14:paraId="01A57637"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José Augusto de Oliveira David</w:t>
            </w:r>
          </w:p>
        </w:tc>
        <w:tc>
          <w:tcPr>
            <w:tcW w:w="1300" w:type="dxa"/>
            <w:vAlign w:val="center"/>
          </w:tcPr>
          <w:p w14:paraId="43B4C2DE"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08A4A2E8"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2F0A5E92" w14:textId="66E35D91" w:rsidR="002C5867" w:rsidRPr="00415ED0" w:rsidRDefault="00AC70C4" w:rsidP="00AC70C4">
            <w:pPr>
              <w:spacing w:line="360" w:lineRule="auto"/>
              <w:jc w:val="center"/>
              <w:rPr>
                <w:rFonts w:ascii="Arial" w:hAnsi="Arial" w:cs="Arial"/>
                <w:sz w:val="24"/>
                <w:szCs w:val="24"/>
              </w:rPr>
            </w:pPr>
            <w:r>
              <w:rPr>
                <w:rFonts w:ascii="Arial" w:hAnsi="Arial" w:cs="Arial"/>
                <w:sz w:val="24"/>
                <w:szCs w:val="24"/>
              </w:rPr>
              <w:t>ODEO1, LH1, LH2</w:t>
            </w:r>
          </w:p>
        </w:tc>
      </w:tr>
      <w:tr w:rsidR="002C5867" w:rsidRPr="00415ED0" w14:paraId="6EE90CFD" w14:textId="77777777" w:rsidTr="00225E60">
        <w:trPr>
          <w:jc w:val="center"/>
        </w:trPr>
        <w:tc>
          <w:tcPr>
            <w:tcW w:w="3231" w:type="dxa"/>
            <w:vAlign w:val="center"/>
          </w:tcPr>
          <w:p w14:paraId="5611B37F" w14:textId="77777777" w:rsidR="002C5867" w:rsidRPr="00415ED0" w:rsidRDefault="002C5867" w:rsidP="007179A4">
            <w:pPr>
              <w:spacing w:line="360" w:lineRule="auto"/>
              <w:jc w:val="both"/>
              <w:rPr>
                <w:rFonts w:ascii="Arial" w:hAnsi="Arial" w:cs="Arial"/>
                <w:sz w:val="24"/>
                <w:szCs w:val="24"/>
              </w:rPr>
            </w:pPr>
            <w:proofErr w:type="spellStart"/>
            <w:r w:rsidRPr="00415ED0">
              <w:rPr>
                <w:rFonts w:ascii="Arial" w:hAnsi="Arial" w:cs="Arial"/>
                <w:sz w:val="24"/>
                <w:szCs w:val="24"/>
              </w:rPr>
              <w:t>Laize</w:t>
            </w:r>
            <w:proofErr w:type="spellEnd"/>
            <w:r w:rsidRPr="00415ED0">
              <w:rPr>
                <w:rFonts w:ascii="Arial" w:hAnsi="Arial" w:cs="Arial"/>
                <w:sz w:val="24"/>
                <w:szCs w:val="24"/>
              </w:rPr>
              <w:t xml:space="preserve"> Aparecida Ferreira Vilela </w:t>
            </w:r>
          </w:p>
        </w:tc>
        <w:tc>
          <w:tcPr>
            <w:tcW w:w="1300" w:type="dxa"/>
            <w:vAlign w:val="center"/>
          </w:tcPr>
          <w:p w14:paraId="001FF711"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6555F82D"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2E1ECE9C"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CET1</w:t>
            </w:r>
          </w:p>
        </w:tc>
      </w:tr>
      <w:tr w:rsidR="002C5867" w:rsidRPr="00415ED0" w14:paraId="5616E3C6" w14:textId="77777777" w:rsidTr="00225E60">
        <w:trPr>
          <w:jc w:val="center"/>
        </w:trPr>
        <w:tc>
          <w:tcPr>
            <w:tcW w:w="3231" w:type="dxa"/>
            <w:vAlign w:val="center"/>
          </w:tcPr>
          <w:p w14:paraId="7DA42956"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Leandro de Lima Santos</w:t>
            </w:r>
          </w:p>
        </w:tc>
        <w:tc>
          <w:tcPr>
            <w:tcW w:w="1300" w:type="dxa"/>
            <w:vAlign w:val="center"/>
          </w:tcPr>
          <w:p w14:paraId="1DD2C9F2"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3A9A0C93"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42E13E11"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DTS2</w:t>
            </w:r>
          </w:p>
        </w:tc>
      </w:tr>
      <w:tr w:rsidR="002C5867" w:rsidRPr="00415ED0" w14:paraId="38AEA500" w14:textId="77777777" w:rsidTr="00225E60">
        <w:trPr>
          <w:jc w:val="center"/>
        </w:trPr>
        <w:tc>
          <w:tcPr>
            <w:tcW w:w="3231" w:type="dxa"/>
            <w:vAlign w:val="center"/>
          </w:tcPr>
          <w:p w14:paraId="472CF55A"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Mônica Helena Marconi Assumpção</w:t>
            </w:r>
          </w:p>
        </w:tc>
        <w:tc>
          <w:tcPr>
            <w:tcW w:w="1300" w:type="dxa"/>
            <w:vAlign w:val="center"/>
          </w:tcPr>
          <w:p w14:paraId="22CD500B"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39848160"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2B640F60"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CET1</w:t>
            </w:r>
          </w:p>
        </w:tc>
      </w:tr>
      <w:tr w:rsidR="002C5867" w:rsidRPr="00415ED0" w14:paraId="1461A5CE" w14:textId="77777777" w:rsidTr="00225E60">
        <w:trPr>
          <w:jc w:val="center"/>
        </w:trPr>
        <w:tc>
          <w:tcPr>
            <w:tcW w:w="3231" w:type="dxa"/>
            <w:vAlign w:val="center"/>
          </w:tcPr>
          <w:p w14:paraId="1EFCC3A6"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 xml:space="preserve">Ricardo Serra </w:t>
            </w:r>
            <w:proofErr w:type="spellStart"/>
            <w:r w:rsidRPr="00415ED0">
              <w:rPr>
                <w:rFonts w:ascii="Arial" w:hAnsi="Arial" w:cs="Arial"/>
                <w:sz w:val="24"/>
                <w:szCs w:val="24"/>
              </w:rPr>
              <w:t>Borsatto</w:t>
            </w:r>
            <w:proofErr w:type="spellEnd"/>
          </w:p>
        </w:tc>
        <w:tc>
          <w:tcPr>
            <w:tcW w:w="1300" w:type="dxa"/>
            <w:vAlign w:val="center"/>
          </w:tcPr>
          <w:p w14:paraId="61EA7831"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7B11D52D"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762C1655"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DTS1, DTS2</w:t>
            </w:r>
          </w:p>
        </w:tc>
      </w:tr>
      <w:tr w:rsidR="00AC70C4" w:rsidRPr="00415ED0" w14:paraId="50A4BD16" w14:textId="77777777" w:rsidTr="00225E60">
        <w:trPr>
          <w:jc w:val="center"/>
        </w:trPr>
        <w:tc>
          <w:tcPr>
            <w:tcW w:w="3231" w:type="dxa"/>
            <w:vAlign w:val="center"/>
          </w:tcPr>
          <w:p w14:paraId="75FD4DFF" w14:textId="71CAEDD0" w:rsidR="00AC70C4" w:rsidRPr="00415ED0" w:rsidRDefault="00AC70C4" w:rsidP="007179A4">
            <w:pPr>
              <w:spacing w:line="360" w:lineRule="auto"/>
              <w:jc w:val="both"/>
              <w:rPr>
                <w:rFonts w:ascii="Arial" w:hAnsi="Arial" w:cs="Arial"/>
                <w:sz w:val="24"/>
                <w:szCs w:val="24"/>
              </w:rPr>
            </w:pPr>
            <w:r>
              <w:rPr>
                <w:rFonts w:ascii="Arial" w:hAnsi="Arial" w:cs="Arial"/>
                <w:sz w:val="24"/>
                <w:szCs w:val="24"/>
              </w:rPr>
              <w:t xml:space="preserve">Roberta Barros </w:t>
            </w:r>
            <w:proofErr w:type="spellStart"/>
            <w:r>
              <w:rPr>
                <w:rFonts w:ascii="Arial" w:hAnsi="Arial" w:cs="Arial"/>
                <w:sz w:val="24"/>
                <w:szCs w:val="24"/>
              </w:rPr>
              <w:t>Lovaglio</w:t>
            </w:r>
            <w:proofErr w:type="spellEnd"/>
          </w:p>
        </w:tc>
        <w:tc>
          <w:tcPr>
            <w:tcW w:w="1300" w:type="dxa"/>
            <w:vAlign w:val="center"/>
          </w:tcPr>
          <w:p w14:paraId="11A63829" w14:textId="1112400C" w:rsidR="00AC70C4" w:rsidRPr="00415ED0" w:rsidRDefault="00AC70C4" w:rsidP="007179A4">
            <w:pPr>
              <w:spacing w:line="360" w:lineRule="auto"/>
              <w:jc w:val="center"/>
              <w:rPr>
                <w:rFonts w:ascii="Arial" w:hAnsi="Arial" w:cs="Arial"/>
                <w:sz w:val="24"/>
                <w:szCs w:val="24"/>
              </w:rPr>
            </w:pPr>
            <w:r>
              <w:rPr>
                <w:rFonts w:ascii="Arial" w:hAnsi="Arial" w:cs="Arial"/>
                <w:sz w:val="24"/>
                <w:szCs w:val="24"/>
              </w:rPr>
              <w:t>Doutor</w:t>
            </w:r>
          </w:p>
        </w:tc>
        <w:tc>
          <w:tcPr>
            <w:tcW w:w="2406" w:type="dxa"/>
            <w:vAlign w:val="center"/>
          </w:tcPr>
          <w:p w14:paraId="30C52E93" w14:textId="042FCD07" w:rsidR="00AC70C4" w:rsidRPr="00415ED0" w:rsidRDefault="00AC70C4" w:rsidP="007179A4">
            <w:pPr>
              <w:spacing w:line="360" w:lineRule="auto"/>
              <w:jc w:val="center"/>
              <w:rPr>
                <w:rFonts w:ascii="Arial" w:hAnsi="Arial" w:cs="Arial"/>
                <w:sz w:val="24"/>
                <w:szCs w:val="24"/>
              </w:rPr>
            </w:pPr>
            <w:r>
              <w:rPr>
                <w:rFonts w:ascii="Arial" w:hAnsi="Arial" w:cs="Arial"/>
                <w:sz w:val="24"/>
                <w:szCs w:val="24"/>
              </w:rPr>
              <w:t>Efetivo/40h DE</w:t>
            </w:r>
          </w:p>
        </w:tc>
        <w:tc>
          <w:tcPr>
            <w:tcW w:w="1985" w:type="dxa"/>
            <w:vAlign w:val="center"/>
          </w:tcPr>
          <w:p w14:paraId="1798814A" w14:textId="38D92FA7" w:rsidR="00AC70C4" w:rsidRPr="00415ED0" w:rsidRDefault="00AC70C4" w:rsidP="007179A4">
            <w:pPr>
              <w:spacing w:line="360" w:lineRule="auto"/>
              <w:jc w:val="center"/>
              <w:rPr>
                <w:rFonts w:ascii="Arial" w:hAnsi="Arial" w:cs="Arial"/>
                <w:sz w:val="24"/>
                <w:szCs w:val="24"/>
              </w:rPr>
            </w:pPr>
            <w:r>
              <w:rPr>
                <w:rFonts w:ascii="Arial" w:hAnsi="Arial" w:cs="Arial"/>
                <w:sz w:val="24"/>
                <w:szCs w:val="24"/>
              </w:rPr>
              <w:t>DB1, DB2</w:t>
            </w:r>
          </w:p>
        </w:tc>
      </w:tr>
      <w:tr w:rsidR="002C5867" w:rsidRPr="00415ED0" w14:paraId="35676D89" w14:textId="77777777" w:rsidTr="00225E60">
        <w:trPr>
          <w:jc w:val="center"/>
        </w:trPr>
        <w:tc>
          <w:tcPr>
            <w:tcW w:w="3231" w:type="dxa"/>
            <w:vAlign w:val="center"/>
          </w:tcPr>
          <w:p w14:paraId="01228B1C" w14:textId="77777777" w:rsidR="002C5867" w:rsidRPr="00415ED0" w:rsidRDefault="002C5867" w:rsidP="007179A4">
            <w:pPr>
              <w:spacing w:line="360" w:lineRule="auto"/>
              <w:jc w:val="both"/>
              <w:rPr>
                <w:rFonts w:ascii="Arial" w:hAnsi="Arial" w:cs="Arial"/>
                <w:sz w:val="24"/>
                <w:szCs w:val="24"/>
              </w:rPr>
            </w:pPr>
            <w:r w:rsidRPr="00415ED0">
              <w:rPr>
                <w:rFonts w:ascii="Arial" w:hAnsi="Arial" w:cs="Arial"/>
                <w:sz w:val="24"/>
                <w:szCs w:val="24"/>
              </w:rPr>
              <w:t>Ubaldo Martins das Neves</w:t>
            </w:r>
          </w:p>
        </w:tc>
        <w:tc>
          <w:tcPr>
            <w:tcW w:w="1300" w:type="dxa"/>
            <w:vAlign w:val="center"/>
          </w:tcPr>
          <w:p w14:paraId="253F5849"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Doutor</w:t>
            </w:r>
          </w:p>
        </w:tc>
        <w:tc>
          <w:tcPr>
            <w:tcW w:w="2406" w:type="dxa"/>
            <w:vAlign w:val="center"/>
          </w:tcPr>
          <w:p w14:paraId="0A2ABB52"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Efetivo/40h DE</w:t>
            </w:r>
          </w:p>
        </w:tc>
        <w:tc>
          <w:tcPr>
            <w:tcW w:w="1985" w:type="dxa"/>
            <w:vAlign w:val="center"/>
          </w:tcPr>
          <w:p w14:paraId="2460ECC1" w14:textId="77777777" w:rsidR="002C5867" w:rsidRPr="00415ED0" w:rsidRDefault="002C5867" w:rsidP="007179A4">
            <w:pPr>
              <w:spacing w:line="360" w:lineRule="auto"/>
              <w:jc w:val="center"/>
              <w:rPr>
                <w:rFonts w:ascii="Arial" w:hAnsi="Arial" w:cs="Arial"/>
                <w:sz w:val="24"/>
                <w:szCs w:val="24"/>
              </w:rPr>
            </w:pPr>
            <w:r w:rsidRPr="00415ED0">
              <w:rPr>
                <w:rFonts w:ascii="Arial" w:hAnsi="Arial" w:cs="Arial"/>
                <w:sz w:val="24"/>
                <w:szCs w:val="24"/>
              </w:rPr>
              <w:t>CET1</w:t>
            </w:r>
          </w:p>
        </w:tc>
      </w:tr>
      <w:tr w:rsidR="00AC70C4" w:rsidRPr="00415ED0" w14:paraId="3BAE4CB1" w14:textId="77777777" w:rsidTr="00225E60">
        <w:trPr>
          <w:jc w:val="center"/>
        </w:trPr>
        <w:tc>
          <w:tcPr>
            <w:tcW w:w="3231" w:type="dxa"/>
            <w:vAlign w:val="center"/>
          </w:tcPr>
          <w:p w14:paraId="30CCBF54" w14:textId="3435CC5B" w:rsidR="00AC70C4" w:rsidRPr="00415ED0" w:rsidRDefault="00AC70C4" w:rsidP="007179A4">
            <w:pPr>
              <w:spacing w:line="360" w:lineRule="auto"/>
              <w:jc w:val="both"/>
              <w:rPr>
                <w:rFonts w:ascii="Arial" w:hAnsi="Arial" w:cs="Arial"/>
                <w:sz w:val="24"/>
                <w:szCs w:val="24"/>
              </w:rPr>
            </w:pPr>
            <w:r>
              <w:rPr>
                <w:rFonts w:ascii="Arial" w:hAnsi="Arial" w:cs="Arial"/>
                <w:sz w:val="24"/>
                <w:szCs w:val="24"/>
              </w:rPr>
              <w:t>Vinícius de Avelar São Pedro</w:t>
            </w:r>
          </w:p>
        </w:tc>
        <w:tc>
          <w:tcPr>
            <w:tcW w:w="1300" w:type="dxa"/>
            <w:vAlign w:val="center"/>
          </w:tcPr>
          <w:p w14:paraId="39D4D66D" w14:textId="0EED9AED" w:rsidR="00AC70C4" w:rsidRPr="00415ED0" w:rsidRDefault="00AC70C4" w:rsidP="007179A4">
            <w:pPr>
              <w:spacing w:line="360" w:lineRule="auto"/>
              <w:jc w:val="center"/>
              <w:rPr>
                <w:rFonts w:ascii="Arial" w:hAnsi="Arial" w:cs="Arial"/>
                <w:sz w:val="24"/>
                <w:szCs w:val="24"/>
              </w:rPr>
            </w:pPr>
            <w:r>
              <w:rPr>
                <w:rFonts w:ascii="Arial" w:hAnsi="Arial" w:cs="Arial"/>
                <w:sz w:val="24"/>
                <w:szCs w:val="24"/>
              </w:rPr>
              <w:t>Doutor</w:t>
            </w:r>
          </w:p>
        </w:tc>
        <w:tc>
          <w:tcPr>
            <w:tcW w:w="2406" w:type="dxa"/>
            <w:vAlign w:val="center"/>
          </w:tcPr>
          <w:p w14:paraId="3532F66E" w14:textId="4C5D1DBC" w:rsidR="00AC70C4" w:rsidRPr="00415ED0" w:rsidRDefault="00AC70C4" w:rsidP="007179A4">
            <w:pPr>
              <w:spacing w:line="360" w:lineRule="auto"/>
              <w:jc w:val="center"/>
              <w:rPr>
                <w:rFonts w:ascii="Arial" w:hAnsi="Arial" w:cs="Arial"/>
                <w:sz w:val="24"/>
                <w:szCs w:val="24"/>
              </w:rPr>
            </w:pPr>
            <w:r>
              <w:rPr>
                <w:rFonts w:ascii="Arial" w:hAnsi="Arial" w:cs="Arial"/>
                <w:sz w:val="24"/>
                <w:szCs w:val="24"/>
              </w:rPr>
              <w:t>Efetivo/40h DE</w:t>
            </w:r>
          </w:p>
        </w:tc>
        <w:tc>
          <w:tcPr>
            <w:tcW w:w="1985" w:type="dxa"/>
            <w:vAlign w:val="center"/>
          </w:tcPr>
          <w:p w14:paraId="7F24A3D6" w14:textId="2B4A9282" w:rsidR="00AC70C4" w:rsidRPr="00415ED0" w:rsidRDefault="00AC70C4" w:rsidP="007179A4">
            <w:pPr>
              <w:spacing w:line="360" w:lineRule="auto"/>
              <w:jc w:val="center"/>
              <w:rPr>
                <w:rFonts w:ascii="Arial" w:hAnsi="Arial" w:cs="Arial"/>
                <w:sz w:val="24"/>
                <w:szCs w:val="24"/>
              </w:rPr>
            </w:pPr>
            <w:r>
              <w:rPr>
                <w:rFonts w:ascii="Arial" w:hAnsi="Arial" w:cs="Arial"/>
                <w:sz w:val="24"/>
                <w:szCs w:val="24"/>
              </w:rPr>
              <w:t>DB2, EMA2, DB3</w:t>
            </w:r>
          </w:p>
        </w:tc>
      </w:tr>
    </w:tbl>
    <w:p w14:paraId="5BE1F28D" w14:textId="77777777" w:rsidR="002C5867" w:rsidRPr="00415ED0" w:rsidRDefault="002C5867" w:rsidP="002C5867">
      <w:pPr>
        <w:spacing w:after="0" w:line="360" w:lineRule="auto"/>
        <w:jc w:val="both"/>
        <w:rPr>
          <w:rFonts w:ascii="Arial" w:hAnsi="Arial" w:cs="Arial"/>
          <w:sz w:val="24"/>
          <w:szCs w:val="24"/>
          <w:lang w:val="pt-BR"/>
        </w:rPr>
      </w:pPr>
    </w:p>
    <w:p w14:paraId="06230236" w14:textId="77777777" w:rsidR="00225E60" w:rsidRDefault="00225E60">
      <w:pPr>
        <w:rPr>
          <w:rFonts w:ascii="Arial" w:eastAsia="Times New Roman" w:hAnsi="Arial" w:cs="Arial"/>
          <w:b/>
          <w:sz w:val="24"/>
          <w:szCs w:val="24"/>
          <w:lang w:val="pt-BR"/>
        </w:rPr>
      </w:pPr>
      <w:r>
        <w:rPr>
          <w:rFonts w:ascii="Arial" w:hAnsi="Arial" w:cs="Arial"/>
          <w:lang w:val="pt-BR"/>
        </w:rPr>
        <w:br w:type="page"/>
      </w:r>
    </w:p>
    <w:p w14:paraId="0818962E" w14:textId="77777777" w:rsidR="002C5867" w:rsidRDefault="00415ED0" w:rsidP="00225E60">
      <w:pPr>
        <w:pStyle w:val="Ttulo1"/>
        <w:jc w:val="both"/>
        <w:rPr>
          <w:rFonts w:ascii="Arial" w:hAnsi="Arial" w:cs="Arial"/>
          <w:lang w:val="pt-BR"/>
        </w:rPr>
      </w:pPr>
      <w:bookmarkStart w:id="59" w:name="_Toc508722185"/>
      <w:r w:rsidRPr="00225E60">
        <w:rPr>
          <w:rFonts w:ascii="Arial" w:hAnsi="Arial" w:cs="Arial"/>
          <w:lang w:val="pt-BR"/>
        </w:rPr>
        <w:lastRenderedPageBreak/>
        <w:t>1</w:t>
      </w:r>
      <w:r w:rsidR="002C5867" w:rsidRPr="00225E60">
        <w:rPr>
          <w:rFonts w:ascii="Arial" w:hAnsi="Arial" w:cs="Arial"/>
          <w:lang w:val="pt-BR"/>
        </w:rPr>
        <w:t>1.2. Corpo Técnico</w:t>
      </w:r>
      <w:bookmarkEnd w:id="59"/>
    </w:p>
    <w:p w14:paraId="32461DE8" w14:textId="77777777" w:rsidR="00225E60" w:rsidRPr="00225E60" w:rsidRDefault="00225E60" w:rsidP="00225E60">
      <w:pPr>
        <w:pStyle w:val="Normal1"/>
        <w:rPr>
          <w:lang w:val="pt-BR"/>
        </w:rPr>
      </w:pPr>
    </w:p>
    <w:p w14:paraId="46F613CA" w14:textId="10036A28" w:rsidR="002C5867" w:rsidRPr="00415ED0" w:rsidRDefault="002C5867" w:rsidP="002C5867">
      <w:pPr>
        <w:spacing w:after="0" w:line="360" w:lineRule="auto"/>
        <w:jc w:val="both"/>
        <w:rPr>
          <w:rFonts w:ascii="Arial" w:hAnsi="Arial" w:cs="Arial"/>
          <w:sz w:val="24"/>
          <w:szCs w:val="24"/>
          <w:lang w:val="pt-BR"/>
        </w:rPr>
      </w:pPr>
      <w:r w:rsidRPr="00415ED0">
        <w:rPr>
          <w:rFonts w:ascii="Arial" w:hAnsi="Arial" w:cs="Arial"/>
          <w:sz w:val="24"/>
          <w:szCs w:val="24"/>
          <w:lang w:val="pt-BR"/>
        </w:rPr>
        <w:t xml:space="preserve">O CCN conta com 42 técnicos administrativos, com a previsão de contratação de mais 36 técnicos administrativos. Os técnicos administrativos que atuam diretamente nas atividades do curso de Ciências Biológicas com linha de formação em Biologia da Conservação estão listados no Quadro </w:t>
      </w:r>
      <w:proofErr w:type="gramStart"/>
      <w:r w:rsidR="00216DB6">
        <w:rPr>
          <w:rFonts w:ascii="Arial" w:hAnsi="Arial" w:cs="Arial"/>
          <w:sz w:val="24"/>
          <w:szCs w:val="24"/>
          <w:lang w:val="pt-BR"/>
        </w:rPr>
        <w:t>7</w:t>
      </w:r>
      <w:proofErr w:type="gramEnd"/>
      <w:r w:rsidRPr="00415ED0">
        <w:rPr>
          <w:rFonts w:ascii="Arial" w:hAnsi="Arial" w:cs="Arial"/>
          <w:sz w:val="24"/>
          <w:szCs w:val="24"/>
          <w:lang w:val="pt-BR"/>
        </w:rPr>
        <w:t>.</w:t>
      </w:r>
    </w:p>
    <w:p w14:paraId="6962034C" w14:textId="77777777" w:rsidR="004469C5" w:rsidRPr="00415ED0" w:rsidRDefault="004469C5">
      <w:pPr>
        <w:pStyle w:val="Normal1"/>
        <w:jc w:val="both"/>
        <w:rPr>
          <w:rFonts w:ascii="Arial" w:hAnsi="Arial" w:cs="Arial"/>
          <w:sz w:val="24"/>
          <w:szCs w:val="24"/>
          <w:lang w:val="pt-BR"/>
        </w:rPr>
      </w:pPr>
    </w:p>
    <w:p w14:paraId="70256F6C" w14:textId="6E0C392D" w:rsidR="007179A4" w:rsidRPr="00415ED0" w:rsidRDefault="007179A4" w:rsidP="00415ED0">
      <w:pPr>
        <w:spacing w:line="240" w:lineRule="auto"/>
        <w:jc w:val="both"/>
        <w:rPr>
          <w:rFonts w:ascii="Arial" w:hAnsi="Arial" w:cs="Arial"/>
          <w:b/>
          <w:lang w:val="pt-BR"/>
        </w:rPr>
      </w:pPr>
      <w:r w:rsidRPr="00415ED0">
        <w:rPr>
          <w:rFonts w:ascii="Arial" w:hAnsi="Arial" w:cs="Arial"/>
          <w:b/>
          <w:lang w:val="pt-BR"/>
        </w:rPr>
        <w:t xml:space="preserve">Quadro </w:t>
      </w:r>
      <w:proofErr w:type="gramStart"/>
      <w:r w:rsidR="00216DB6">
        <w:rPr>
          <w:rFonts w:ascii="Arial" w:hAnsi="Arial" w:cs="Arial"/>
          <w:b/>
          <w:lang w:val="pt-BR"/>
        </w:rPr>
        <w:t>7</w:t>
      </w:r>
      <w:proofErr w:type="gramEnd"/>
      <w:r w:rsidRPr="00415ED0">
        <w:rPr>
          <w:rFonts w:ascii="Arial" w:hAnsi="Arial" w:cs="Arial"/>
          <w:b/>
          <w:lang w:val="pt-BR"/>
        </w:rPr>
        <w:t>. Corpo técnico administrativo atuante no curso de Ciências Biológicas com linha de formação em Biologia da Conservação</w:t>
      </w:r>
      <w:r w:rsidR="00415ED0" w:rsidRPr="00415ED0">
        <w:rPr>
          <w:rFonts w:ascii="Arial" w:hAnsi="Arial" w:cs="Arial"/>
          <w:b/>
          <w:lang w:val="pt-BR"/>
        </w:rPr>
        <w:t>.</w:t>
      </w:r>
    </w:p>
    <w:tbl>
      <w:tblPr>
        <w:tblStyle w:val="Tabelacomgrade"/>
        <w:tblW w:w="0" w:type="auto"/>
        <w:jc w:val="center"/>
        <w:tblLayout w:type="fixed"/>
        <w:tblLook w:val="04A0" w:firstRow="1" w:lastRow="0" w:firstColumn="1" w:lastColumn="0" w:noHBand="0" w:noVBand="1"/>
      </w:tblPr>
      <w:tblGrid>
        <w:gridCol w:w="4253"/>
        <w:gridCol w:w="2835"/>
      </w:tblGrid>
      <w:tr w:rsidR="007179A4" w:rsidRPr="00415ED0" w14:paraId="53014295" w14:textId="77777777" w:rsidTr="007179A4">
        <w:trPr>
          <w:jc w:val="center"/>
        </w:trPr>
        <w:tc>
          <w:tcPr>
            <w:tcW w:w="4253" w:type="dxa"/>
            <w:vAlign w:val="center"/>
          </w:tcPr>
          <w:p w14:paraId="673062E4" w14:textId="77777777" w:rsidR="007179A4" w:rsidRPr="00415ED0" w:rsidRDefault="007179A4" w:rsidP="007179A4">
            <w:pPr>
              <w:spacing w:line="360" w:lineRule="auto"/>
              <w:jc w:val="center"/>
              <w:rPr>
                <w:rFonts w:ascii="Arial" w:hAnsi="Arial" w:cs="Arial"/>
                <w:b/>
                <w:sz w:val="24"/>
                <w:szCs w:val="24"/>
              </w:rPr>
            </w:pPr>
            <w:r w:rsidRPr="00415ED0">
              <w:rPr>
                <w:rFonts w:ascii="Arial" w:hAnsi="Arial" w:cs="Arial"/>
                <w:b/>
                <w:sz w:val="24"/>
                <w:szCs w:val="24"/>
              </w:rPr>
              <w:t>Nome</w:t>
            </w:r>
          </w:p>
        </w:tc>
        <w:tc>
          <w:tcPr>
            <w:tcW w:w="2835" w:type="dxa"/>
            <w:vAlign w:val="center"/>
          </w:tcPr>
          <w:p w14:paraId="464EAAF5" w14:textId="77777777" w:rsidR="007179A4" w:rsidRPr="00415ED0" w:rsidRDefault="007179A4" w:rsidP="007179A4">
            <w:pPr>
              <w:spacing w:line="360" w:lineRule="auto"/>
              <w:jc w:val="center"/>
              <w:rPr>
                <w:rFonts w:ascii="Arial" w:hAnsi="Arial" w:cs="Arial"/>
                <w:b/>
                <w:sz w:val="24"/>
                <w:szCs w:val="24"/>
              </w:rPr>
            </w:pPr>
            <w:r w:rsidRPr="00415ED0">
              <w:rPr>
                <w:rFonts w:ascii="Arial" w:hAnsi="Arial" w:cs="Arial"/>
                <w:b/>
                <w:sz w:val="24"/>
                <w:szCs w:val="24"/>
              </w:rPr>
              <w:t>Atividade</w:t>
            </w:r>
          </w:p>
        </w:tc>
      </w:tr>
      <w:tr w:rsidR="007179A4" w:rsidRPr="00415ED0" w14:paraId="1A449DD2" w14:textId="77777777" w:rsidTr="007179A4">
        <w:trPr>
          <w:jc w:val="center"/>
        </w:trPr>
        <w:tc>
          <w:tcPr>
            <w:tcW w:w="4253" w:type="dxa"/>
            <w:vAlign w:val="center"/>
          </w:tcPr>
          <w:p w14:paraId="72643634"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Fábio Gomes Lagoeiro</w:t>
            </w:r>
          </w:p>
        </w:tc>
        <w:tc>
          <w:tcPr>
            <w:tcW w:w="2835" w:type="dxa"/>
            <w:vAlign w:val="center"/>
          </w:tcPr>
          <w:p w14:paraId="09804E33"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Secretário</w:t>
            </w:r>
          </w:p>
        </w:tc>
      </w:tr>
      <w:tr w:rsidR="007179A4" w:rsidRPr="00415ED0" w14:paraId="2FE4BDD3" w14:textId="77777777" w:rsidTr="007179A4">
        <w:trPr>
          <w:jc w:val="center"/>
        </w:trPr>
        <w:tc>
          <w:tcPr>
            <w:tcW w:w="4253" w:type="dxa"/>
            <w:vAlign w:val="center"/>
          </w:tcPr>
          <w:p w14:paraId="556749F8"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André Pereira da Silva</w:t>
            </w:r>
          </w:p>
        </w:tc>
        <w:tc>
          <w:tcPr>
            <w:tcW w:w="2835" w:type="dxa"/>
            <w:vAlign w:val="center"/>
          </w:tcPr>
          <w:p w14:paraId="768D9046"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Técnico em Biologia</w:t>
            </w:r>
          </w:p>
        </w:tc>
      </w:tr>
      <w:tr w:rsidR="007179A4" w:rsidRPr="00415ED0" w14:paraId="62EBB521" w14:textId="77777777" w:rsidTr="007179A4">
        <w:trPr>
          <w:jc w:val="center"/>
        </w:trPr>
        <w:tc>
          <w:tcPr>
            <w:tcW w:w="4253" w:type="dxa"/>
            <w:vAlign w:val="center"/>
          </w:tcPr>
          <w:p w14:paraId="75530CCF"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 xml:space="preserve">Leonardo Paes </w:t>
            </w:r>
            <w:proofErr w:type="spellStart"/>
            <w:r w:rsidRPr="00415ED0">
              <w:rPr>
                <w:rFonts w:ascii="Arial" w:hAnsi="Arial" w:cs="Arial"/>
                <w:sz w:val="24"/>
                <w:szCs w:val="24"/>
              </w:rPr>
              <w:t>Niero</w:t>
            </w:r>
            <w:proofErr w:type="spellEnd"/>
          </w:p>
        </w:tc>
        <w:tc>
          <w:tcPr>
            <w:tcW w:w="2835" w:type="dxa"/>
            <w:vAlign w:val="center"/>
          </w:tcPr>
          <w:p w14:paraId="0E1F5425"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Técnico Ambiental</w:t>
            </w:r>
          </w:p>
        </w:tc>
      </w:tr>
      <w:tr w:rsidR="007179A4" w:rsidRPr="00415ED0" w14:paraId="41E6FCE2" w14:textId="77777777" w:rsidTr="007179A4">
        <w:trPr>
          <w:jc w:val="center"/>
        </w:trPr>
        <w:tc>
          <w:tcPr>
            <w:tcW w:w="4253" w:type="dxa"/>
            <w:vAlign w:val="center"/>
          </w:tcPr>
          <w:p w14:paraId="07909AD8" w14:textId="77777777" w:rsidR="007179A4" w:rsidRPr="00415ED0" w:rsidRDefault="007179A4" w:rsidP="007179A4">
            <w:pPr>
              <w:spacing w:line="360" w:lineRule="auto"/>
              <w:jc w:val="both"/>
              <w:rPr>
                <w:rFonts w:ascii="Arial" w:hAnsi="Arial" w:cs="Arial"/>
                <w:sz w:val="24"/>
                <w:szCs w:val="24"/>
              </w:rPr>
            </w:pPr>
            <w:proofErr w:type="spellStart"/>
            <w:r w:rsidRPr="00415ED0">
              <w:rPr>
                <w:rFonts w:ascii="Arial" w:hAnsi="Arial" w:cs="Arial"/>
                <w:sz w:val="24"/>
                <w:szCs w:val="24"/>
              </w:rPr>
              <w:t>Sinara</w:t>
            </w:r>
            <w:proofErr w:type="spellEnd"/>
            <w:r w:rsidRPr="00415ED0">
              <w:rPr>
                <w:rFonts w:ascii="Arial" w:hAnsi="Arial" w:cs="Arial"/>
                <w:sz w:val="24"/>
                <w:szCs w:val="24"/>
              </w:rPr>
              <w:t xml:space="preserve"> Oliveira Dal Farra</w:t>
            </w:r>
          </w:p>
        </w:tc>
        <w:tc>
          <w:tcPr>
            <w:tcW w:w="2835" w:type="dxa"/>
            <w:vAlign w:val="center"/>
          </w:tcPr>
          <w:p w14:paraId="5190FA81"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Técnica em Química</w:t>
            </w:r>
          </w:p>
        </w:tc>
      </w:tr>
      <w:tr w:rsidR="007179A4" w:rsidRPr="00415ED0" w14:paraId="7464E4C6" w14:textId="77777777" w:rsidTr="007179A4">
        <w:trPr>
          <w:jc w:val="center"/>
        </w:trPr>
        <w:tc>
          <w:tcPr>
            <w:tcW w:w="4253" w:type="dxa"/>
            <w:vAlign w:val="center"/>
          </w:tcPr>
          <w:p w14:paraId="558031A8"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Thales Augusto de Miranda Medeiros</w:t>
            </w:r>
          </w:p>
        </w:tc>
        <w:tc>
          <w:tcPr>
            <w:tcW w:w="2835" w:type="dxa"/>
            <w:vAlign w:val="center"/>
          </w:tcPr>
          <w:p w14:paraId="31FDE5C8"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Técnico em Biologia</w:t>
            </w:r>
          </w:p>
        </w:tc>
      </w:tr>
      <w:tr w:rsidR="007179A4" w:rsidRPr="00415ED0" w14:paraId="145611F3" w14:textId="77777777" w:rsidTr="007179A4">
        <w:trPr>
          <w:jc w:val="center"/>
        </w:trPr>
        <w:tc>
          <w:tcPr>
            <w:tcW w:w="4253" w:type="dxa"/>
            <w:vAlign w:val="center"/>
          </w:tcPr>
          <w:p w14:paraId="5DA965D5"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 xml:space="preserve">Thiago de Oliveira </w:t>
            </w:r>
            <w:proofErr w:type="spellStart"/>
            <w:r w:rsidRPr="00415ED0">
              <w:rPr>
                <w:rFonts w:ascii="Arial" w:hAnsi="Arial" w:cs="Arial"/>
                <w:sz w:val="24"/>
                <w:szCs w:val="24"/>
              </w:rPr>
              <w:t>Calsolari</w:t>
            </w:r>
            <w:proofErr w:type="spellEnd"/>
          </w:p>
        </w:tc>
        <w:tc>
          <w:tcPr>
            <w:tcW w:w="2835" w:type="dxa"/>
            <w:vAlign w:val="center"/>
          </w:tcPr>
          <w:p w14:paraId="46B4776B"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Técnico em Física</w:t>
            </w:r>
          </w:p>
        </w:tc>
      </w:tr>
      <w:tr w:rsidR="007179A4" w:rsidRPr="00415ED0" w14:paraId="0246D053" w14:textId="77777777" w:rsidTr="007179A4">
        <w:trPr>
          <w:jc w:val="center"/>
        </w:trPr>
        <w:tc>
          <w:tcPr>
            <w:tcW w:w="4253" w:type="dxa"/>
            <w:vAlign w:val="center"/>
          </w:tcPr>
          <w:p w14:paraId="44FB5518" w14:textId="77777777" w:rsidR="007179A4" w:rsidRPr="00415ED0" w:rsidRDefault="007179A4" w:rsidP="007179A4">
            <w:pPr>
              <w:spacing w:line="360" w:lineRule="auto"/>
              <w:jc w:val="both"/>
              <w:rPr>
                <w:rFonts w:ascii="Arial" w:hAnsi="Arial" w:cs="Arial"/>
                <w:sz w:val="24"/>
                <w:szCs w:val="24"/>
              </w:rPr>
            </w:pPr>
            <w:proofErr w:type="spellStart"/>
            <w:r w:rsidRPr="00415ED0">
              <w:rPr>
                <w:rFonts w:ascii="Arial" w:hAnsi="Arial" w:cs="Arial"/>
                <w:sz w:val="24"/>
                <w:szCs w:val="24"/>
              </w:rPr>
              <w:t>Ueslei</w:t>
            </w:r>
            <w:proofErr w:type="spellEnd"/>
            <w:r w:rsidRPr="00415ED0">
              <w:rPr>
                <w:rFonts w:ascii="Arial" w:hAnsi="Arial" w:cs="Arial"/>
                <w:sz w:val="24"/>
                <w:szCs w:val="24"/>
              </w:rPr>
              <w:t xml:space="preserve"> da Conceição Lopes</w:t>
            </w:r>
          </w:p>
        </w:tc>
        <w:tc>
          <w:tcPr>
            <w:tcW w:w="2835" w:type="dxa"/>
            <w:vAlign w:val="center"/>
          </w:tcPr>
          <w:p w14:paraId="78FC4DEF"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Técnico em Biologia</w:t>
            </w:r>
          </w:p>
        </w:tc>
      </w:tr>
    </w:tbl>
    <w:p w14:paraId="71B2B56C" w14:textId="77777777" w:rsidR="007179A4" w:rsidRDefault="007179A4" w:rsidP="007179A4">
      <w:pPr>
        <w:spacing w:after="0" w:line="360" w:lineRule="auto"/>
        <w:jc w:val="both"/>
        <w:rPr>
          <w:rFonts w:ascii="Arial" w:hAnsi="Arial" w:cs="Arial"/>
          <w:sz w:val="24"/>
          <w:szCs w:val="24"/>
          <w:lang w:val="pt-BR"/>
        </w:rPr>
      </w:pPr>
    </w:p>
    <w:p w14:paraId="6FE6F60E" w14:textId="77777777" w:rsidR="00225E60" w:rsidRPr="00415ED0" w:rsidRDefault="00225E60" w:rsidP="007179A4">
      <w:pPr>
        <w:spacing w:after="0" w:line="360" w:lineRule="auto"/>
        <w:jc w:val="both"/>
        <w:rPr>
          <w:rFonts w:ascii="Arial" w:hAnsi="Arial" w:cs="Arial"/>
          <w:sz w:val="24"/>
          <w:szCs w:val="24"/>
          <w:lang w:val="pt-BR"/>
        </w:rPr>
      </w:pPr>
    </w:p>
    <w:p w14:paraId="0A7A77BE" w14:textId="77777777" w:rsidR="007179A4" w:rsidRDefault="00415ED0" w:rsidP="00225E60">
      <w:pPr>
        <w:pStyle w:val="Ttulo1"/>
        <w:jc w:val="both"/>
        <w:rPr>
          <w:rFonts w:ascii="Arial" w:hAnsi="Arial" w:cs="Arial"/>
          <w:lang w:val="pt-BR"/>
        </w:rPr>
      </w:pPr>
      <w:bookmarkStart w:id="60" w:name="_Toc508722186"/>
      <w:r w:rsidRPr="00225E60">
        <w:rPr>
          <w:rFonts w:ascii="Arial" w:hAnsi="Arial" w:cs="Arial"/>
          <w:lang w:val="pt-BR"/>
        </w:rPr>
        <w:t>1</w:t>
      </w:r>
      <w:r w:rsidR="007179A4" w:rsidRPr="00225E60">
        <w:rPr>
          <w:rFonts w:ascii="Arial" w:hAnsi="Arial" w:cs="Arial"/>
          <w:lang w:val="pt-BR"/>
        </w:rPr>
        <w:t>1.3. Infraestrutura</w:t>
      </w:r>
      <w:bookmarkEnd w:id="60"/>
    </w:p>
    <w:p w14:paraId="175062DB" w14:textId="77777777" w:rsidR="00225E60" w:rsidRPr="00225E60" w:rsidRDefault="00225E60" w:rsidP="00225E60">
      <w:pPr>
        <w:pStyle w:val="Normal1"/>
        <w:rPr>
          <w:lang w:val="pt-BR"/>
        </w:rPr>
      </w:pPr>
    </w:p>
    <w:p w14:paraId="01ED3332" w14:textId="12853F9E" w:rsidR="007179A4" w:rsidRPr="00415ED0" w:rsidRDefault="007179A4" w:rsidP="007179A4">
      <w:pPr>
        <w:spacing w:after="0" w:line="360" w:lineRule="auto"/>
        <w:jc w:val="both"/>
        <w:rPr>
          <w:rFonts w:ascii="Arial" w:hAnsi="Arial" w:cs="Arial"/>
          <w:sz w:val="24"/>
          <w:szCs w:val="24"/>
          <w:lang w:val="pt-BR"/>
        </w:rPr>
      </w:pPr>
      <w:r w:rsidRPr="00415ED0">
        <w:rPr>
          <w:rFonts w:ascii="Arial" w:hAnsi="Arial" w:cs="Arial"/>
          <w:sz w:val="24"/>
          <w:szCs w:val="24"/>
          <w:lang w:val="pt-BR"/>
        </w:rPr>
        <w:t>O</w:t>
      </w:r>
      <w:r w:rsidR="00B32639">
        <w:rPr>
          <w:rFonts w:ascii="Arial" w:hAnsi="Arial" w:cs="Arial"/>
          <w:sz w:val="24"/>
          <w:szCs w:val="24"/>
          <w:lang w:val="pt-BR"/>
        </w:rPr>
        <w:t xml:space="preserve"> CCN conta com 11 salas de aula,</w:t>
      </w:r>
      <w:r w:rsidRPr="00415ED0">
        <w:rPr>
          <w:rFonts w:ascii="Arial" w:hAnsi="Arial" w:cs="Arial"/>
          <w:sz w:val="24"/>
          <w:szCs w:val="24"/>
          <w:lang w:val="pt-BR"/>
        </w:rPr>
        <w:t xml:space="preserve"> 08 laboratórios didáticos</w:t>
      </w:r>
      <w:r w:rsidR="00B32639">
        <w:rPr>
          <w:rFonts w:ascii="Arial" w:hAnsi="Arial" w:cs="Arial"/>
          <w:sz w:val="24"/>
          <w:szCs w:val="24"/>
          <w:lang w:val="pt-BR"/>
        </w:rPr>
        <w:t xml:space="preserve"> e 02 laboratórios de informática</w:t>
      </w:r>
      <w:r w:rsidRPr="00415ED0">
        <w:rPr>
          <w:rFonts w:ascii="Arial" w:hAnsi="Arial" w:cs="Arial"/>
          <w:sz w:val="24"/>
          <w:szCs w:val="24"/>
          <w:lang w:val="pt-BR"/>
        </w:rPr>
        <w:t xml:space="preserve"> para a condução das aulas dos </w:t>
      </w:r>
      <w:proofErr w:type="gramStart"/>
      <w:r w:rsidRPr="00415ED0">
        <w:rPr>
          <w:rFonts w:ascii="Arial" w:hAnsi="Arial" w:cs="Arial"/>
          <w:sz w:val="24"/>
          <w:szCs w:val="24"/>
          <w:lang w:val="pt-BR"/>
        </w:rPr>
        <w:t>5</w:t>
      </w:r>
      <w:proofErr w:type="gramEnd"/>
      <w:r w:rsidRPr="00415ED0">
        <w:rPr>
          <w:rFonts w:ascii="Arial" w:hAnsi="Arial" w:cs="Arial"/>
          <w:sz w:val="24"/>
          <w:szCs w:val="24"/>
          <w:lang w:val="pt-BR"/>
        </w:rPr>
        <w:t xml:space="preserve"> cursos de graduação. Porém, já está </w:t>
      </w:r>
      <w:r w:rsidR="00850145">
        <w:rPr>
          <w:rFonts w:ascii="Arial" w:hAnsi="Arial" w:cs="Arial"/>
          <w:sz w:val="24"/>
          <w:szCs w:val="24"/>
          <w:lang w:val="pt-BR"/>
        </w:rPr>
        <w:t xml:space="preserve">em fase final de </w:t>
      </w:r>
      <w:r w:rsidRPr="00415ED0">
        <w:rPr>
          <w:rFonts w:ascii="Arial" w:hAnsi="Arial" w:cs="Arial"/>
          <w:sz w:val="24"/>
          <w:szCs w:val="24"/>
          <w:lang w:val="pt-BR"/>
        </w:rPr>
        <w:t xml:space="preserve">construção </w:t>
      </w:r>
      <w:r w:rsidR="00850145">
        <w:rPr>
          <w:rFonts w:ascii="Arial" w:hAnsi="Arial" w:cs="Arial"/>
          <w:sz w:val="24"/>
          <w:szCs w:val="24"/>
          <w:lang w:val="pt-BR"/>
        </w:rPr>
        <w:t xml:space="preserve">um </w:t>
      </w:r>
      <w:r w:rsidR="00B32639">
        <w:rPr>
          <w:rFonts w:ascii="Arial" w:hAnsi="Arial" w:cs="Arial"/>
          <w:sz w:val="24"/>
          <w:szCs w:val="24"/>
          <w:lang w:val="pt-BR"/>
        </w:rPr>
        <w:t xml:space="preserve">novo </w:t>
      </w:r>
      <w:r w:rsidR="00850145">
        <w:rPr>
          <w:rFonts w:ascii="Arial" w:hAnsi="Arial" w:cs="Arial"/>
          <w:sz w:val="24"/>
          <w:szCs w:val="24"/>
          <w:lang w:val="pt-BR"/>
        </w:rPr>
        <w:t xml:space="preserve">prédio com </w:t>
      </w:r>
      <w:r w:rsidRPr="00415ED0">
        <w:rPr>
          <w:rFonts w:ascii="Arial" w:hAnsi="Arial" w:cs="Arial"/>
          <w:sz w:val="24"/>
          <w:szCs w:val="24"/>
          <w:lang w:val="pt-BR"/>
        </w:rPr>
        <w:t xml:space="preserve">mais </w:t>
      </w:r>
      <w:r w:rsidR="00B32639">
        <w:rPr>
          <w:rFonts w:ascii="Arial" w:hAnsi="Arial" w:cs="Arial"/>
          <w:sz w:val="24"/>
          <w:szCs w:val="24"/>
          <w:lang w:val="pt-BR"/>
        </w:rPr>
        <w:t>10</w:t>
      </w:r>
      <w:r w:rsidRPr="00415ED0">
        <w:rPr>
          <w:rFonts w:ascii="Arial" w:hAnsi="Arial" w:cs="Arial"/>
          <w:sz w:val="24"/>
          <w:szCs w:val="24"/>
          <w:lang w:val="pt-BR"/>
        </w:rPr>
        <w:t xml:space="preserve"> salas de aula </w:t>
      </w:r>
      <w:r w:rsidR="00B32639">
        <w:rPr>
          <w:rFonts w:ascii="Arial" w:hAnsi="Arial" w:cs="Arial"/>
          <w:sz w:val="24"/>
          <w:szCs w:val="24"/>
          <w:lang w:val="pt-BR"/>
        </w:rPr>
        <w:t xml:space="preserve">e um auditório </w:t>
      </w:r>
      <w:r w:rsidRPr="00415ED0">
        <w:rPr>
          <w:rFonts w:ascii="Arial" w:hAnsi="Arial" w:cs="Arial"/>
          <w:sz w:val="24"/>
          <w:szCs w:val="24"/>
          <w:lang w:val="pt-BR"/>
        </w:rPr>
        <w:t xml:space="preserve">para os próximos anos de funcionamento do centro. O Quadro </w:t>
      </w:r>
      <w:proofErr w:type="gramStart"/>
      <w:r w:rsidR="00216DB6">
        <w:rPr>
          <w:rFonts w:ascii="Arial" w:hAnsi="Arial" w:cs="Arial"/>
          <w:sz w:val="24"/>
          <w:szCs w:val="24"/>
          <w:lang w:val="pt-BR"/>
        </w:rPr>
        <w:t>8</w:t>
      </w:r>
      <w:proofErr w:type="gramEnd"/>
      <w:r w:rsidRPr="00415ED0">
        <w:rPr>
          <w:rFonts w:ascii="Arial" w:hAnsi="Arial" w:cs="Arial"/>
          <w:sz w:val="24"/>
          <w:szCs w:val="24"/>
          <w:lang w:val="pt-BR"/>
        </w:rPr>
        <w:t xml:space="preserve"> mostra os laboratórios didáticos utilizados atualmente nas aulas do curso de Ciências Biológicas com linha de formação em Biologia da Conservação e os previstos para construção.</w:t>
      </w:r>
    </w:p>
    <w:p w14:paraId="03D1AB28" w14:textId="77777777" w:rsidR="007179A4" w:rsidRPr="00415ED0" w:rsidRDefault="007179A4" w:rsidP="007179A4">
      <w:pPr>
        <w:spacing w:after="0" w:line="360" w:lineRule="auto"/>
        <w:jc w:val="both"/>
        <w:rPr>
          <w:rFonts w:ascii="Arial" w:hAnsi="Arial" w:cs="Arial"/>
          <w:sz w:val="24"/>
          <w:szCs w:val="24"/>
          <w:lang w:val="pt-BR"/>
        </w:rPr>
      </w:pPr>
    </w:p>
    <w:p w14:paraId="1D9FD489" w14:textId="77777777" w:rsidR="00225E60" w:rsidRDefault="00225E60">
      <w:pPr>
        <w:rPr>
          <w:rFonts w:ascii="Arial" w:hAnsi="Arial" w:cs="Arial"/>
          <w:b/>
          <w:lang w:val="pt-BR"/>
        </w:rPr>
      </w:pPr>
      <w:r>
        <w:rPr>
          <w:rFonts w:ascii="Arial" w:hAnsi="Arial" w:cs="Arial"/>
          <w:b/>
          <w:lang w:val="pt-BR"/>
        </w:rPr>
        <w:br w:type="page"/>
      </w:r>
    </w:p>
    <w:p w14:paraId="17A93C51" w14:textId="3AFCADA4" w:rsidR="007179A4" w:rsidRPr="00415ED0" w:rsidRDefault="007179A4" w:rsidP="00415ED0">
      <w:pPr>
        <w:spacing w:line="240" w:lineRule="auto"/>
        <w:jc w:val="both"/>
        <w:rPr>
          <w:rFonts w:ascii="Arial" w:hAnsi="Arial" w:cs="Arial"/>
          <w:b/>
          <w:lang w:val="pt-BR"/>
        </w:rPr>
      </w:pPr>
      <w:r w:rsidRPr="00415ED0">
        <w:rPr>
          <w:rFonts w:ascii="Arial" w:hAnsi="Arial" w:cs="Arial"/>
          <w:b/>
          <w:lang w:val="pt-BR"/>
        </w:rPr>
        <w:lastRenderedPageBreak/>
        <w:t xml:space="preserve">Quadro </w:t>
      </w:r>
      <w:proofErr w:type="gramStart"/>
      <w:r w:rsidR="00216DB6">
        <w:rPr>
          <w:rFonts w:ascii="Arial" w:hAnsi="Arial" w:cs="Arial"/>
          <w:b/>
          <w:lang w:val="pt-BR"/>
        </w:rPr>
        <w:t>8</w:t>
      </w:r>
      <w:proofErr w:type="gramEnd"/>
      <w:r w:rsidRPr="00415ED0">
        <w:rPr>
          <w:rFonts w:ascii="Arial" w:hAnsi="Arial" w:cs="Arial"/>
          <w:b/>
          <w:lang w:val="pt-BR"/>
        </w:rPr>
        <w:t>. Laboratórios didáticos do Centro de Ciências da Natureza</w:t>
      </w:r>
      <w:r w:rsidR="00850145">
        <w:rPr>
          <w:rFonts w:ascii="Arial" w:hAnsi="Arial" w:cs="Arial"/>
          <w:b/>
          <w:lang w:val="pt-BR"/>
        </w:rPr>
        <w:t xml:space="preserve"> </w:t>
      </w:r>
      <w:r w:rsidRPr="00415ED0">
        <w:rPr>
          <w:rFonts w:ascii="Arial" w:hAnsi="Arial" w:cs="Arial"/>
          <w:b/>
          <w:lang w:val="pt-BR"/>
        </w:rPr>
        <w:t>em uso pelo curso de Ciências Biológicas com linha de formação em Biologia da Conservação.</w:t>
      </w:r>
    </w:p>
    <w:tbl>
      <w:tblPr>
        <w:tblStyle w:val="Tabelacomgrade"/>
        <w:tblW w:w="0" w:type="auto"/>
        <w:jc w:val="center"/>
        <w:tblLook w:val="04A0" w:firstRow="1" w:lastRow="0" w:firstColumn="1" w:lastColumn="0" w:noHBand="0" w:noVBand="1"/>
      </w:tblPr>
      <w:tblGrid>
        <w:gridCol w:w="5524"/>
        <w:gridCol w:w="1559"/>
      </w:tblGrid>
      <w:tr w:rsidR="007179A4" w:rsidRPr="00415ED0" w14:paraId="5790BB2C" w14:textId="77777777" w:rsidTr="007179A4">
        <w:trPr>
          <w:jc w:val="center"/>
        </w:trPr>
        <w:tc>
          <w:tcPr>
            <w:tcW w:w="5524" w:type="dxa"/>
            <w:vAlign w:val="center"/>
          </w:tcPr>
          <w:p w14:paraId="527BAEA1" w14:textId="77777777" w:rsidR="007179A4" w:rsidRPr="00415ED0" w:rsidRDefault="007179A4" w:rsidP="007179A4">
            <w:pPr>
              <w:spacing w:line="360" w:lineRule="auto"/>
              <w:jc w:val="center"/>
              <w:rPr>
                <w:rFonts w:ascii="Arial" w:hAnsi="Arial" w:cs="Arial"/>
                <w:b/>
                <w:sz w:val="24"/>
                <w:szCs w:val="24"/>
              </w:rPr>
            </w:pPr>
            <w:r w:rsidRPr="00415ED0">
              <w:rPr>
                <w:rFonts w:ascii="Arial" w:hAnsi="Arial" w:cs="Arial"/>
                <w:b/>
                <w:sz w:val="24"/>
                <w:szCs w:val="24"/>
              </w:rPr>
              <w:t>Nome</w:t>
            </w:r>
          </w:p>
        </w:tc>
        <w:tc>
          <w:tcPr>
            <w:tcW w:w="1559" w:type="dxa"/>
            <w:vAlign w:val="center"/>
          </w:tcPr>
          <w:p w14:paraId="6DE72559" w14:textId="77777777" w:rsidR="007179A4" w:rsidRPr="00415ED0" w:rsidRDefault="007179A4" w:rsidP="007179A4">
            <w:pPr>
              <w:spacing w:line="360" w:lineRule="auto"/>
              <w:jc w:val="center"/>
              <w:rPr>
                <w:rFonts w:ascii="Arial" w:hAnsi="Arial" w:cs="Arial"/>
                <w:b/>
                <w:sz w:val="24"/>
                <w:szCs w:val="24"/>
              </w:rPr>
            </w:pPr>
            <w:r w:rsidRPr="00415ED0">
              <w:rPr>
                <w:rFonts w:ascii="Arial" w:hAnsi="Arial" w:cs="Arial"/>
                <w:b/>
                <w:sz w:val="24"/>
                <w:szCs w:val="24"/>
              </w:rPr>
              <w:t>Situação</w:t>
            </w:r>
          </w:p>
        </w:tc>
      </w:tr>
      <w:tr w:rsidR="007179A4" w:rsidRPr="00415ED0" w14:paraId="462C4B9A" w14:textId="77777777" w:rsidTr="007179A4">
        <w:trPr>
          <w:jc w:val="center"/>
        </w:trPr>
        <w:tc>
          <w:tcPr>
            <w:tcW w:w="5524" w:type="dxa"/>
          </w:tcPr>
          <w:p w14:paraId="666959EE"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de Biologia Celular e Genética</w:t>
            </w:r>
          </w:p>
        </w:tc>
        <w:tc>
          <w:tcPr>
            <w:tcW w:w="1559" w:type="dxa"/>
            <w:vAlign w:val="center"/>
          </w:tcPr>
          <w:p w14:paraId="72ABDC38"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r w:rsidR="007179A4" w:rsidRPr="00415ED0" w14:paraId="5BF5EAD7" w14:textId="77777777" w:rsidTr="007179A4">
        <w:trPr>
          <w:jc w:val="center"/>
        </w:trPr>
        <w:tc>
          <w:tcPr>
            <w:tcW w:w="5524" w:type="dxa"/>
          </w:tcPr>
          <w:p w14:paraId="2C5D2525"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de Física</w:t>
            </w:r>
          </w:p>
        </w:tc>
        <w:tc>
          <w:tcPr>
            <w:tcW w:w="1559" w:type="dxa"/>
            <w:vAlign w:val="center"/>
          </w:tcPr>
          <w:p w14:paraId="0C66B9E3"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r w:rsidR="007179A4" w:rsidRPr="00415ED0" w14:paraId="7D615EA0" w14:textId="77777777" w:rsidTr="007179A4">
        <w:trPr>
          <w:jc w:val="center"/>
        </w:trPr>
        <w:tc>
          <w:tcPr>
            <w:tcW w:w="5524" w:type="dxa"/>
          </w:tcPr>
          <w:p w14:paraId="043F2ED9"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de Fisiologia Vegetal e Bioquímica</w:t>
            </w:r>
          </w:p>
        </w:tc>
        <w:tc>
          <w:tcPr>
            <w:tcW w:w="1559" w:type="dxa"/>
            <w:vAlign w:val="center"/>
          </w:tcPr>
          <w:p w14:paraId="06F4EE29"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r w:rsidR="007179A4" w:rsidRPr="00415ED0" w14:paraId="264DD754" w14:textId="77777777" w:rsidTr="007179A4">
        <w:trPr>
          <w:jc w:val="center"/>
        </w:trPr>
        <w:tc>
          <w:tcPr>
            <w:tcW w:w="5524" w:type="dxa"/>
          </w:tcPr>
          <w:p w14:paraId="1B78281F"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de Microbiologia</w:t>
            </w:r>
          </w:p>
        </w:tc>
        <w:tc>
          <w:tcPr>
            <w:tcW w:w="1559" w:type="dxa"/>
            <w:vAlign w:val="center"/>
          </w:tcPr>
          <w:p w14:paraId="6BA7FACF"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r w:rsidR="007179A4" w:rsidRPr="00415ED0" w14:paraId="1D206C31" w14:textId="77777777" w:rsidTr="007179A4">
        <w:trPr>
          <w:jc w:val="center"/>
        </w:trPr>
        <w:tc>
          <w:tcPr>
            <w:tcW w:w="5524" w:type="dxa"/>
          </w:tcPr>
          <w:p w14:paraId="134A7C5F"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de Processos Biológicos e Ambientais</w:t>
            </w:r>
          </w:p>
        </w:tc>
        <w:tc>
          <w:tcPr>
            <w:tcW w:w="1559" w:type="dxa"/>
            <w:vAlign w:val="center"/>
          </w:tcPr>
          <w:p w14:paraId="2B920D99"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r w:rsidR="007179A4" w:rsidRPr="00415ED0" w14:paraId="3AAB870A" w14:textId="77777777" w:rsidTr="007179A4">
        <w:trPr>
          <w:jc w:val="center"/>
        </w:trPr>
        <w:tc>
          <w:tcPr>
            <w:tcW w:w="5524" w:type="dxa"/>
          </w:tcPr>
          <w:p w14:paraId="7FE363D2"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de Química</w:t>
            </w:r>
          </w:p>
        </w:tc>
        <w:tc>
          <w:tcPr>
            <w:tcW w:w="1559" w:type="dxa"/>
            <w:vAlign w:val="center"/>
          </w:tcPr>
          <w:p w14:paraId="51796F31"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r w:rsidR="007179A4" w:rsidRPr="00415ED0" w14:paraId="67DCF94A" w14:textId="77777777" w:rsidTr="00415ED0">
        <w:trPr>
          <w:jc w:val="center"/>
        </w:trPr>
        <w:tc>
          <w:tcPr>
            <w:tcW w:w="5524" w:type="dxa"/>
            <w:vAlign w:val="center"/>
          </w:tcPr>
          <w:p w14:paraId="6168551C" w14:textId="77777777" w:rsidR="007179A4" w:rsidRPr="00415ED0" w:rsidRDefault="007179A4" w:rsidP="00415ED0">
            <w:pPr>
              <w:spacing w:line="360" w:lineRule="auto"/>
              <w:rPr>
                <w:rFonts w:ascii="Arial" w:hAnsi="Arial" w:cs="Arial"/>
                <w:sz w:val="24"/>
                <w:szCs w:val="24"/>
              </w:rPr>
            </w:pPr>
            <w:r w:rsidRPr="00415ED0">
              <w:rPr>
                <w:rFonts w:ascii="Arial" w:hAnsi="Arial" w:cs="Arial"/>
                <w:sz w:val="24"/>
                <w:szCs w:val="24"/>
              </w:rPr>
              <w:t>Laboratório de Solos</w:t>
            </w:r>
          </w:p>
        </w:tc>
        <w:tc>
          <w:tcPr>
            <w:tcW w:w="1559" w:type="dxa"/>
            <w:vAlign w:val="center"/>
          </w:tcPr>
          <w:p w14:paraId="7A960223" w14:textId="7D37D057" w:rsidR="007179A4" w:rsidRPr="00415ED0" w:rsidRDefault="007179A4" w:rsidP="00A61969">
            <w:pPr>
              <w:spacing w:line="360" w:lineRule="auto"/>
              <w:jc w:val="center"/>
              <w:rPr>
                <w:rFonts w:ascii="Arial" w:hAnsi="Arial" w:cs="Arial"/>
                <w:sz w:val="24"/>
                <w:szCs w:val="24"/>
              </w:rPr>
            </w:pPr>
            <w:r w:rsidRPr="00415ED0">
              <w:rPr>
                <w:rFonts w:ascii="Arial" w:hAnsi="Arial" w:cs="Arial"/>
                <w:sz w:val="24"/>
                <w:szCs w:val="24"/>
              </w:rPr>
              <w:t xml:space="preserve">Em </w:t>
            </w:r>
            <w:r w:rsidR="00A61969">
              <w:rPr>
                <w:rFonts w:ascii="Arial" w:hAnsi="Arial" w:cs="Arial"/>
                <w:sz w:val="24"/>
                <w:szCs w:val="24"/>
              </w:rPr>
              <w:t>uso</w:t>
            </w:r>
          </w:p>
        </w:tc>
      </w:tr>
      <w:tr w:rsidR="007179A4" w:rsidRPr="00415ED0" w14:paraId="3E244134" w14:textId="77777777" w:rsidTr="007179A4">
        <w:trPr>
          <w:jc w:val="center"/>
        </w:trPr>
        <w:tc>
          <w:tcPr>
            <w:tcW w:w="5524" w:type="dxa"/>
          </w:tcPr>
          <w:p w14:paraId="23548066" w14:textId="77777777" w:rsidR="007179A4" w:rsidRPr="00415ED0" w:rsidRDefault="007179A4" w:rsidP="007179A4">
            <w:pPr>
              <w:spacing w:line="360" w:lineRule="auto"/>
              <w:jc w:val="both"/>
              <w:rPr>
                <w:rFonts w:ascii="Arial" w:hAnsi="Arial" w:cs="Arial"/>
                <w:sz w:val="24"/>
                <w:szCs w:val="24"/>
              </w:rPr>
            </w:pPr>
            <w:r w:rsidRPr="00415ED0">
              <w:rPr>
                <w:rFonts w:ascii="Arial" w:hAnsi="Arial" w:cs="Arial"/>
                <w:sz w:val="24"/>
                <w:szCs w:val="24"/>
              </w:rPr>
              <w:t>Laboratório Multiusuário</w:t>
            </w:r>
          </w:p>
        </w:tc>
        <w:tc>
          <w:tcPr>
            <w:tcW w:w="1559" w:type="dxa"/>
            <w:vAlign w:val="center"/>
          </w:tcPr>
          <w:p w14:paraId="7BCE8DD6" w14:textId="77777777" w:rsidR="007179A4" w:rsidRPr="00415ED0" w:rsidRDefault="007179A4" w:rsidP="007179A4">
            <w:pPr>
              <w:spacing w:line="360" w:lineRule="auto"/>
              <w:jc w:val="center"/>
              <w:rPr>
                <w:rFonts w:ascii="Arial" w:hAnsi="Arial" w:cs="Arial"/>
                <w:sz w:val="24"/>
                <w:szCs w:val="24"/>
              </w:rPr>
            </w:pPr>
            <w:r w:rsidRPr="00415ED0">
              <w:rPr>
                <w:rFonts w:ascii="Arial" w:hAnsi="Arial" w:cs="Arial"/>
                <w:sz w:val="24"/>
                <w:szCs w:val="24"/>
              </w:rPr>
              <w:t>Em uso</w:t>
            </w:r>
          </w:p>
        </w:tc>
      </w:tr>
    </w:tbl>
    <w:p w14:paraId="0FE6487A" w14:textId="77777777" w:rsidR="007179A4" w:rsidRPr="00415ED0" w:rsidRDefault="007179A4" w:rsidP="007179A4">
      <w:pPr>
        <w:spacing w:after="0" w:line="360" w:lineRule="auto"/>
        <w:jc w:val="both"/>
        <w:rPr>
          <w:lang w:val="pt-BR"/>
        </w:rPr>
      </w:pPr>
    </w:p>
    <w:p w14:paraId="107728F8" w14:textId="77777777" w:rsidR="003F098B" w:rsidRDefault="003F098B" w:rsidP="00415ED0">
      <w:pPr>
        <w:spacing w:after="0" w:line="360" w:lineRule="auto"/>
        <w:jc w:val="both"/>
        <w:rPr>
          <w:rFonts w:ascii="Arial" w:hAnsi="Arial" w:cs="Arial"/>
          <w:b/>
          <w:sz w:val="24"/>
          <w:szCs w:val="24"/>
          <w:lang w:val="pt-BR"/>
        </w:rPr>
      </w:pPr>
    </w:p>
    <w:p w14:paraId="466B71DC" w14:textId="77777777" w:rsidR="00415ED0" w:rsidRPr="00225E60" w:rsidRDefault="003F098B" w:rsidP="00225E60">
      <w:pPr>
        <w:pStyle w:val="Ttulo1"/>
        <w:jc w:val="both"/>
        <w:rPr>
          <w:rFonts w:ascii="Arial" w:hAnsi="Arial" w:cs="Arial"/>
          <w:lang w:val="pt-BR"/>
        </w:rPr>
      </w:pPr>
      <w:bookmarkStart w:id="61" w:name="_Toc508722187"/>
      <w:r w:rsidRPr="00225E60">
        <w:rPr>
          <w:rFonts w:ascii="Arial" w:hAnsi="Arial" w:cs="Arial"/>
          <w:lang w:val="pt-BR"/>
        </w:rPr>
        <w:t>1</w:t>
      </w:r>
      <w:r w:rsidR="00415ED0" w:rsidRPr="00225E60">
        <w:rPr>
          <w:rFonts w:ascii="Arial" w:hAnsi="Arial" w:cs="Arial"/>
          <w:lang w:val="pt-BR"/>
        </w:rPr>
        <w:t>1.4. Bibliografia Básica existente na biblioteca do CCN</w:t>
      </w:r>
      <w:bookmarkEnd w:id="61"/>
    </w:p>
    <w:p w14:paraId="22FBCE81" w14:textId="77777777" w:rsidR="00415ED0" w:rsidRDefault="00415ED0" w:rsidP="00225E60">
      <w:pPr>
        <w:pStyle w:val="Ttulo1"/>
        <w:jc w:val="both"/>
        <w:rPr>
          <w:rFonts w:ascii="Arial" w:hAnsi="Arial" w:cs="Arial"/>
          <w:lang w:val="pt-BR"/>
        </w:rPr>
      </w:pPr>
    </w:p>
    <w:tbl>
      <w:tblPr>
        <w:tblStyle w:val="Tabelacomgrade"/>
        <w:tblW w:w="0" w:type="auto"/>
        <w:tblLayout w:type="fixed"/>
        <w:tblLook w:val="04A0" w:firstRow="1" w:lastRow="0" w:firstColumn="1" w:lastColumn="0" w:noHBand="0" w:noVBand="1"/>
      </w:tblPr>
      <w:tblGrid>
        <w:gridCol w:w="816"/>
        <w:gridCol w:w="2126"/>
        <w:gridCol w:w="4535"/>
        <w:gridCol w:w="1134"/>
      </w:tblGrid>
      <w:tr w:rsidR="00BB68E7" w:rsidRPr="00850145" w14:paraId="47ED4619" w14:textId="77777777" w:rsidTr="00BB68E7">
        <w:trPr>
          <w:trHeight w:val="300"/>
        </w:trPr>
        <w:tc>
          <w:tcPr>
            <w:tcW w:w="816" w:type="dxa"/>
            <w:noWrap/>
            <w:hideMark/>
          </w:tcPr>
          <w:p w14:paraId="1B362151"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Perfil</w:t>
            </w:r>
            <w:proofErr w:type="spellEnd"/>
          </w:p>
        </w:tc>
        <w:tc>
          <w:tcPr>
            <w:tcW w:w="2126" w:type="dxa"/>
            <w:noWrap/>
            <w:hideMark/>
          </w:tcPr>
          <w:p w14:paraId="06A8D388"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Eixo</w:t>
            </w:r>
            <w:proofErr w:type="spellEnd"/>
          </w:p>
        </w:tc>
        <w:tc>
          <w:tcPr>
            <w:tcW w:w="4535" w:type="dxa"/>
            <w:noWrap/>
            <w:hideMark/>
          </w:tcPr>
          <w:p w14:paraId="15C7B73D"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Bibliografia</w:t>
            </w:r>
            <w:proofErr w:type="spellEnd"/>
            <w:r w:rsidRPr="00850145">
              <w:rPr>
                <w:rFonts w:ascii="Arial" w:hAnsi="Arial" w:cs="Arial"/>
                <w:b/>
                <w:bCs/>
                <w:lang w:val="en-US"/>
              </w:rPr>
              <w:t xml:space="preserve"> </w:t>
            </w:r>
            <w:proofErr w:type="spellStart"/>
            <w:r w:rsidRPr="00850145">
              <w:rPr>
                <w:rFonts w:ascii="Arial" w:hAnsi="Arial" w:cs="Arial"/>
                <w:b/>
                <w:bCs/>
                <w:lang w:val="en-US"/>
              </w:rPr>
              <w:t>básica</w:t>
            </w:r>
            <w:proofErr w:type="spellEnd"/>
          </w:p>
        </w:tc>
        <w:tc>
          <w:tcPr>
            <w:tcW w:w="1134" w:type="dxa"/>
            <w:noWrap/>
            <w:hideMark/>
          </w:tcPr>
          <w:p w14:paraId="29CD66CB" w14:textId="795AD1F7" w:rsidR="00BB68E7" w:rsidRPr="00850145" w:rsidRDefault="00BB68E7" w:rsidP="00BB68E7">
            <w:pPr>
              <w:pStyle w:val="Normal1"/>
              <w:rPr>
                <w:rFonts w:ascii="Arial" w:hAnsi="Arial" w:cs="Arial"/>
                <w:b/>
                <w:bCs/>
                <w:lang w:val="en-US"/>
              </w:rPr>
            </w:pPr>
            <w:r w:rsidRPr="00850145">
              <w:rPr>
                <w:rFonts w:ascii="Arial" w:hAnsi="Arial" w:cs="Arial"/>
                <w:b/>
                <w:bCs/>
                <w:lang w:val="en-US"/>
              </w:rPr>
              <w:t>N. exempla-res</w:t>
            </w:r>
          </w:p>
        </w:tc>
      </w:tr>
      <w:tr w:rsidR="00BB68E7" w:rsidRPr="00850145" w14:paraId="29C7DD9B" w14:textId="77777777" w:rsidTr="00BB68E7">
        <w:trPr>
          <w:trHeight w:val="900"/>
        </w:trPr>
        <w:tc>
          <w:tcPr>
            <w:tcW w:w="816" w:type="dxa"/>
            <w:noWrap/>
            <w:hideMark/>
          </w:tcPr>
          <w:p w14:paraId="74A70A7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4748775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CET1</w:t>
            </w:r>
          </w:p>
        </w:tc>
        <w:tc>
          <w:tcPr>
            <w:tcW w:w="4535" w:type="dxa"/>
            <w:hideMark/>
          </w:tcPr>
          <w:p w14:paraId="4216A91B" w14:textId="77777777" w:rsidR="00BB68E7" w:rsidRPr="00850145" w:rsidRDefault="00BB68E7" w:rsidP="00BB68E7">
            <w:pPr>
              <w:pStyle w:val="Normal1"/>
              <w:rPr>
                <w:rFonts w:ascii="Arial" w:hAnsi="Arial" w:cs="Arial"/>
                <w:lang w:val="en-US"/>
              </w:rPr>
            </w:pPr>
            <w:r w:rsidRPr="00F57830">
              <w:rPr>
                <w:rFonts w:ascii="Arial" w:hAnsi="Arial" w:cs="Arial"/>
              </w:rPr>
              <w:t>BROWN, T. L.; LEMAY JR, H. E</w:t>
            </w:r>
            <w:proofErr w:type="gramStart"/>
            <w:r w:rsidRPr="00F57830">
              <w:rPr>
                <w:rFonts w:ascii="Arial" w:hAnsi="Arial" w:cs="Arial"/>
              </w:rPr>
              <w:t>.;</w:t>
            </w:r>
            <w:proofErr w:type="gramEnd"/>
            <w:r w:rsidRPr="00F57830">
              <w:rPr>
                <w:rFonts w:ascii="Arial" w:hAnsi="Arial" w:cs="Arial"/>
              </w:rPr>
              <w:t xml:space="preserve"> BURSTEN, B. E.; BURDGE, J. R. Química: a ciência central. </w:t>
            </w:r>
            <w:r w:rsidRPr="00850145">
              <w:rPr>
                <w:rFonts w:ascii="Arial" w:hAnsi="Arial" w:cs="Arial"/>
                <w:lang w:val="en-US"/>
              </w:rPr>
              <w:t xml:space="preserve">9. ed. São Paulo: Pearson Prentice Hall, 2007. 972 p. </w:t>
            </w:r>
          </w:p>
        </w:tc>
        <w:tc>
          <w:tcPr>
            <w:tcW w:w="1134" w:type="dxa"/>
            <w:noWrap/>
            <w:hideMark/>
          </w:tcPr>
          <w:p w14:paraId="7A62579B"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1C84B855" w14:textId="77777777" w:rsidTr="00BB68E7">
        <w:trPr>
          <w:trHeight w:val="600"/>
        </w:trPr>
        <w:tc>
          <w:tcPr>
            <w:tcW w:w="816" w:type="dxa"/>
            <w:noWrap/>
            <w:hideMark/>
          </w:tcPr>
          <w:p w14:paraId="738D465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0DD173C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CET1</w:t>
            </w:r>
          </w:p>
        </w:tc>
        <w:tc>
          <w:tcPr>
            <w:tcW w:w="4535" w:type="dxa"/>
            <w:hideMark/>
          </w:tcPr>
          <w:p w14:paraId="3753FF19" w14:textId="77777777" w:rsidR="00BB68E7" w:rsidRPr="00850145" w:rsidRDefault="00BB68E7" w:rsidP="00BB68E7">
            <w:pPr>
              <w:pStyle w:val="Normal1"/>
              <w:rPr>
                <w:rFonts w:ascii="Arial" w:hAnsi="Arial" w:cs="Arial"/>
                <w:lang w:val="en-US"/>
              </w:rPr>
            </w:pPr>
            <w:r w:rsidRPr="00F57830">
              <w:rPr>
                <w:rFonts w:ascii="Arial" w:hAnsi="Arial" w:cs="Arial"/>
              </w:rPr>
              <w:t xml:space="preserve">FAIRCHILD, T. R. Decifrando a Terra. 2. </w:t>
            </w:r>
            <w:proofErr w:type="gramStart"/>
            <w:r w:rsidRPr="00F57830">
              <w:rPr>
                <w:rFonts w:ascii="Arial" w:hAnsi="Arial" w:cs="Arial"/>
              </w:rPr>
              <w:t>ed.</w:t>
            </w:r>
            <w:proofErr w:type="gramEnd"/>
            <w:r w:rsidRPr="00F57830">
              <w:rPr>
                <w:rFonts w:ascii="Arial" w:hAnsi="Arial" w:cs="Arial"/>
              </w:rPr>
              <w:t xml:space="preserve"> São Paulo: Companhia Editora Nacional, 2013. </w:t>
            </w:r>
            <w:r w:rsidRPr="00850145">
              <w:rPr>
                <w:rFonts w:ascii="Arial" w:hAnsi="Arial" w:cs="Arial"/>
                <w:lang w:val="en-US"/>
              </w:rPr>
              <w:t xml:space="preserve">623 p. </w:t>
            </w:r>
          </w:p>
        </w:tc>
        <w:tc>
          <w:tcPr>
            <w:tcW w:w="1134" w:type="dxa"/>
            <w:noWrap/>
            <w:hideMark/>
          </w:tcPr>
          <w:p w14:paraId="2C6E3F72" w14:textId="77777777" w:rsidR="00BB68E7" w:rsidRPr="00850145" w:rsidRDefault="00BB68E7" w:rsidP="00BB68E7">
            <w:pPr>
              <w:pStyle w:val="Normal1"/>
              <w:rPr>
                <w:rFonts w:ascii="Arial" w:hAnsi="Arial" w:cs="Arial"/>
                <w:lang w:val="en-US"/>
              </w:rPr>
            </w:pPr>
            <w:r w:rsidRPr="00850145">
              <w:rPr>
                <w:rFonts w:ascii="Arial" w:hAnsi="Arial" w:cs="Arial"/>
                <w:lang w:val="en-US"/>
              </w:rPr>
              <w:t>15</w:t>
            </w:r>
          </w:p>
        </w:tc>
      </w:tr>
      <w:tr w:rsidR="00BB68E7" w:rsidRPr="00850145" w14:paraId="5DB1E98D" w14:textId="77777777" w:rsidTr="00BB68E7">
        <w:trPr>
          <w:trHeight w:val="900"/>
        </w:trPr>
        <w:tc>
          <w:tcPr>
            <w:tcW w:w="816" w:type="dxa"/>
            <w:noWrap/>
            <w:hideMark/>
          </w:tcPr>
          <w:p w14:paraId="2AA04609"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61AB80BD"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CET1</w:t>
            </w:r>
          </w:p>
        </w:tc>
        <w:tc>
          <w:tcPr>
            <w:tcW w:w="4535" w:type="dxa"/>
            <w:hideMark/>
          </w:tcPr>
          <w:p w14:paraId="0B76B8B7" w14:textId="77777777" w:rsidR="00BB68E7" w:rsidRPr="00850145" w:rsidRDefault="00BB68E7" w:rsidP="00BB68E7">
            <w:pPr>
              <w:pStyle w:val="Normal1"/>
              <w:rPr>
                <w:rFonts w:ascii="Arial" w:hAnsi="Arial" w:cs="Arial"/>
                <w:lang w:val="en-US"/>
              </w:rPr>
            </w:pPr>
            <w:r w:rsidRPr="00F57830">
              <w:rPr>
                <w:rFonts w:ascii="Arial" w:hAnsi="Arial" w:cs="Arial"/>
              </w:rPr>
              <w:t xml:space="preserve">KER, J.C. </w:t>
            </w:r>
            <w:proofErr w:type="gramStart"/>
            <w:r w:rsidRPr="00F57830">
              <w:rPr>
                <w:rFonts w:ascii="Arial" w:hAnsi="Arial" w:cs="Arial"/>
              </w:rPr>
              <w:t>et</w:t>
            </w:r>
            <w:proofErr w:type="gramEnd"/>
            <w:r w:rsidRPr="00F57830">
              <w:rPr>
                <w:rFonts w:ascii="Arial" w:hAnsi="Arial" w:cs="Arial"/>
              </w:rPr>
              <w:t xml:space="preserve"> al. Pedologia: fundamentos. Viçosa, MG: Sociedade Brasileira de Ciência do Solo, 2012. </w:t>
            </w:r>
            <w:r w:rsidRPr="00850145">
              <w:rPr>
                <w:rFonts w:ascii="Arial" w:hAnsi="Arial" w:cs="Arial"/>
                <w:lang w:val="en-US"/>
              </w:rPr>
              <w:t>343p.</w:t>
            </w:r>
          </w:p>
        </w:tc>
        <w:tc>
          <w:tcPr>
            <w:tcW w:w="1134" w:type="dxa"/>
            <w:noWrap/>
            <w:hideMark/>
          </w:tcPr>
          <w:p w14:paraId="64990717"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74E2EE5E" w14:textId="77777777" w:rsidTr="00BB68E7">
        <w:trPr>
          <w:trHeight w:val="600"/>
        </w:trPr>
        <w:tc>
          <w:tcPr>
            <w:tcW w:w="816" w:type="dxa"/>
            <w:noWrap/>
            <w:hideMark/>
          </w:tcPr>
          <w:p w14:paraId="0D59AB2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4407C45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DB1</w:t>
            </w:r>
          </w:p>
        </w:tc>
        <w:tc>
          <w:tcPr>
            <w:tcW w:w="4535" w:type="dxa"/>
            <w:hideMark/>
          </w:tcPr>
          <w:p w14:paraId="79044140" w14:textId="77777777" w:rsidR="00BB68E7" w:rsidRPr="00850145" w:rsidRDefault="00BB68E7" w:rsidP="00BB68E7">
            <w:pPr>
              <w:pStyle w:val="Normal1"/>
              <w:rPr>
                <w:rFonts w:ascii="Arial" w:hAnsi="Arial" w:cs="Arial"/>
                <w:lang w:val="en-US"/>
              </w:rPr>
            </w:pPr>
            <w:r w:rsidRPr="00F57830">
              <w:rPr>
                <w:rFonts w:ascii="Arial" w:hAnsi="Arial" w:cs="Arial"/>
              </w:rPr>
              <w:t xml:space="preserve">BRUSCA, R.C.; G.J. BRUSCA. Invertebrados. </w:t>
            </w:r>
            <w:proofErr w:type="gramStart"/>
            <w:r w:rsidRPr="00F57830">
              <w:rPr>
                <w:rFonts w:ascii="Arial" w:hAnsi="Arial" w:cs="Arial"/>
              </w:rPr>
              <w:t>2a.</w:t>
            </w:r>
            <w:proofErr w:type="gramEnd"/>
            <w:r w:rsidRPr="00F57830">
              <w:rPr>
                <w:rFonts w:ascii="Arial" w:hAnsi="Arial" w:cs="Arial"/>
              </w:rPr>
              <w:t xml:space="preserve"> </w:t>
            </w:r>
            <w:proofErr w:type="gramStart"/>
            <w:r w:rsidRPr="00F57830">
              <w:rPr>
                <w:rFonts w:ascii="Arial" w:hAnsi="Arial" w:cs="Arial"/>
              </w:rPr>
              <w:t>ed.</w:t>
            </w:r>
            <w:proofErr w:type="gramEnd"/>
            <w:r w:rsidRPr="00F57830">
              <w:rPr>
                <w:rFonts w:ascii="Arial" w:hAnsi="Arial" w:cs="Arial"/>
              </w:rPr>
              <w:t xml:space="preserve">. Guanabara Koogan, 2015. </w:t>
            </w:r>
            <w:r w:rsidRPr="00850145">
              <w:rPr>
                <w:rFonts w:ascii="Arial" w:hAnsi="Arial" w:cs="Arial"/>
                <w:lang w:val="en-US"/>
              </w:rPr>
              <w:t>1012p.</w:t>
            </w:r>
          </w:p>
        </w:tc>
        <w:tc>
          <w:tcPr>
            <w:tcW w:w="1134" w:type="dxa"/>
            <w:noWrap/>
            <w:hideMark/>
          </w:tcPr>
          <w:p w14:paraId="334839EC"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2845D342" w14:textId="77777777" w:rsidTr="00BB68E7">
        <w:trPr>
          <w:trHeight w:val="900"/>
        </w:trPr>
        <w:tc>
          <w:tcPr>
            <w:tcW w:w="816" w:type="dxa"/>
            <w:noWrap/>
            <w:hideMark/>
          </w:tcPr>
          <w:p w14:paraId="40DF91F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5BEFC0D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DTS1</w:t>
            </w:r>
          </w:p>
        </w:tc>
        <w:tc>
          <w:tcPr>
            <w:tcW w:w="4535" w:type="dxa"/>
            <w:hideMark/>
          </w:tcPr>
          <w:p w14:paraId="17C4F715" w14:textId="77777777" w:rsidR="00BB68E7" w:rsidRPr="00850145" w:rsidRDefault="00BB68E7" w:rsidP="00BB68E7">
            <w:pPr>
              <w:pStyle w:val="Normal1"/>
              <w:rPr>
                <w:rFonts w:ascii="Arial" w:hAnsi="Arial" w:cs="Arial"/>
                <w:lang w:val="en-US"/>
              </w:rPr>
            </w:pPr>
            <w:r w:rsidRPr="00F57830">
              <w:rPr>
                <w:rFonts w:ascii="Arial" w:hAnsi="Arial" w:cs="Arial"/>
              </w:rPr>
              <w:t xml:space="preserve">CARVALHO, I. C. M. Educação Ambiental: a formação do sujeito ecológico. </w:t>
            </w:r>
            <w:r w:rsidRPr="00850145">
              <w:rPr>
                <w:rFonts w:ascii="Arial" w:hAnsi="Arial" w:cs="Arial"/>
                <w:lang w:val="en-US"/>
              </w:rPr>
              <w:t>São Paulo: Cortez, 2012. 255 p.</w:t>
            </w:r>
          </w:p>
        </w:tc>
        <w:tc>
          <w:tcPr>
            <w:tcW w:w="1134" w:type="dxa"/>
            <w:noWrap/>
            <w:hideMark/>
          </w:tcPr>
          <w:p w14:paraId="7A479C58" w14:textId="77777777" w:rsidR="00BB68E7" w:rsidRPr="00850145" w:rsidRDefault="00BB68E7" w:rsidP="00BB68E7">
            <w:pPr>
              <w:pStyle w:val="Normal1"/>
              <w:rPr>
                <w:rFonts w:ascii="Arial" w:hAnsi="Arial" w:cs="Arial"/>
                <w:lang w:val="en-US"/>
              </w:rPr>
            </w:pPr>
            <w:r w:rsidRPr="00850145">
              <w:rPr>
                <w:rFonts w:ascii="Arial" w:hAnsi="Arial" w:cs="Arial"/>
                <w:lang w:val="en-US"/>
              </w:rPr>
              <w:t>20</w:t>
            </w:r>
          </w:p>
        </w:tc>
      </w:tr>
      <w:tr w:rsidR="00BB68E7" w:rsidRPr="00850145" w14:paraId="1E17FFE0" w14:textId="77777777" w:rsidTr="00BB68E7">
        <w:trPr>
          <w:trHeight w:val="600"/>
        </w:trPr>
        <w:tc>
          <w:tcPr>
            <w:tcW w:w="816" w:type="dxa"/>
            <w:noWrap/>
            <w:hideMark/>
          </w:tcPr>
          <w:p w14:paraId="19C6450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6653AE6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DTS1</w:t>
            </w:r>
          </w:p>
        </w:tc>
        <w:tc>
          <w:tcPr>
            <w:tcW w:w="4535" w:type="dxa"/>
            <w:hideMark/>
          </w:tcPr>
          <w:p w14:paraId="3357A055" w14:textId="77777777" w:rsidR="00BB68E7" w:rsidRPr="00850145" w:rsidRDefault="00BB68E7" w:rsidP="00BB68E7">
            <w:pPr>
              <w:pStyle w:val="Normal1"/>
              <w:rPr>
                <w:rFonts w:ascii="Arial" w:hAnsi="Arial" w:cs="Arial"/>
                <w:lang w:val="en-US"/>
              </w:rPr>
            </w:pPr>
            <w:r w:rsidRPr="00F57830">
              <w:rPr>
                <w:rFonts w:ascii="Arial" w:hAnsi="Arial" w:cs="Arial"/>
              </w:rPr>
              <w:t xml:space="preserve">CHALMERS, A. F. O que é ciência afinal? </w:t>
            </w:r>
            <w:proofErr w:type="spellStart"/>
            <w:r w:rsidRPr="00850145">
              <w:rPr>
                <w:rFonts w:ascii="Arial" w:hAnsi="Arial" w:cs="Arial"/>
                <w:lang w:val="en-US"/>
              </w:rPr>
              <w:t>Editora</w:t>
            </w:r>
            <w:proofErr w:type="spellEnd"/>
            <w:r w:rsidRPr="00850145">
              <w:rPr>
                <w:rFonts w:ascii="Arial" w:hAnsi="Arial" w:cs="Arial"/>
                <w:lang w:val="en-US"/>
              </w:rPr>
              <w:t xml:space="preserve"> </w:t>
            </w:r>
            <w:proofErr w:type="spellStart"/>
            <w:r w:rsidRPr="00850145">
              <w:rPr>
                <w:rFonts w:ascii="Arial" w:hAnsi="Arial" w:cs="Arial"/>
                <w:lang w:val="en-US"/>
              </w:rPr>
              <w:t>Brasiliense</w:t>
            </w:r>
            <w:proofErr w:type="spellEnd"/>
            <w:r w:rsidRPr="00850145">
              <w:rPr>
                <w:rFonts w:ascii="Arial" w:hAnsi="Arial" w:cs="Arial"/>
                <w:lang w:val="en-US"/>
              </w:rPr>
              <w:t xml:space="preserve">, 1993. </w:t>
            </w:r>
          </w:p>
        </w:tc>
        <w:tc>
          <w:tcPr>
            <w:tcW w:w="1134" w:type="dxa"/>
            <w:noWrap/>
            <w:hideMark/>
          </w:tcPr>
          <w:p w14:paraId="43AEA5B6" w14:textId="77777777" w:rsidR="00BB68E7" w:rsidRPr="00850145" w:rsidRDefault="00BB68E7" w:rsidP="00BB68E7">
            <w:pPr>
              <w:pStyle w:val="Normal1"/>
              <w:rPr>
                <w:rFonts w:ascii="Arial" w:hAnsi="Arial" w:cs="Arial"/>
                <w:lang w:val="en-US"/>
              </w:rPr>
            </w:pPr>
            <w:r w:rsidRPr="00850145">
              <w:rPr>
                <w:rFonts w:ascii="Arial" w:hAnsi="Arial" w:cs="Arial"/>
                <w:lang w:val="en-US"/>
              </w:rPr>
              <w:t>2</w:t>
            </w:r>
          </w:p>
        </w:tc>
      </w:tr>
      <w:tr w:rsidR="00BB68E7" w:rsidRPr="00850145" w14:paraId="2689FD28" w14:textId="77777777" w:rsidTr="00BB68E7">
        <w:trPr>
          <w:trHeight w:val="660"/>
        </w:trPr>
        <w:tc>
          <w:tcPr>
            <w:tcW w:w="816" w:type="dxa"/>
            <w:noWrap/>
            <w:hideMark/>
          </w:tcPr>
          <w:p w14:paraId="19BFF62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74536F2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DTS1</w:t>
            </w:r>
          </w:p>
        </w:tc>
        <w:tc>
          <w:tcPr>
            <w:tcW w:w="4535" w:type="dxa"/>
            <w:hideMark/>
          </w:tcPr>
          <w:p w14:paraId="3FDC8A28" w14:textId="77777777" w:rsidR="00BB68E7" w:rsidRPr="00850145" w:rsidRDefault="00BB68E7" w:rsidP="00BB68E7">
            <w:pPr>
              <w:pStyle w:val="Normal1"/>
              <w:rPr>
                <w:rFonts w:ascii="Arial" w:hAnsi="Arial" w:cs="Arial"/>
                <w:lang w:val="en-US"/>
              </w:rPr>
            </w:pPr>
            <w:r w:rsidRPr="00F57830">
              <w:rPr>
                <w:rFonts w:ascii="Arial" w:hAnsi="Arial" w:cs="Arial"/>
              </w:rPr>
              <w:t xml:space="preserve">MARCONI, M. A.; LAKATOS, E. M. Técnicas de pesquisa: planejamento e execução de pesquisas, amostragens e técnicas de pesquisa, elaboração, análise e interpretação de dados. </w:t>
            </w:r>
            <w:r w:rsidRPr="00850145">
              <w:rPr>
                <w:rFonts w:ascii="Arial" w:hAnsi="Arial" w:cs="Arial"/>
                <w:lang w:val="en-US"/>
              </w:rPr>
              <w:t xml:space="preserve">7. ed. São Paulo: Atlas, 2011. 277 p. </w:t>
            </w:r>
          </w:p>
        </w:tc>
        <w:tc>
          <w:tcPr>
            <w:tcW w:w="1134" w:type="dxa"/>
            <w:noWrap/>
            <w:hideMark/>
          </w:tcPr>
          <w:p w14:paraId="0AACE997" w14:textId="77777777" w:rsidR="00BB68E7" w:rsidRPr="00850145" w:rsidRDefault="00BB68E7" w:rsidP="00BB68E7">
            <w:pPr>
              <w:pStyle w:val="Normal1"/>
              <w:rPr>
                <w:rFonts w:ascii="Arial" w:hAnsi="Arial" w:cs="Arial"/>
                <w:lang w:val="en-US"/>
              </w:rPr>
            </w:pPr>
            <w:r w:rsidRPr="00850145">
              <w:rPr>
                <w:rFonts w:ascii="Arial" w:hAnsi="Arial" w:cs="Arial"/>
                <w:lang w:val="en-US"/>
              </w:rPr>
              <w:t>5</w:t>
            </w:r>
          </w:p>
        </w:tc>
      </w:tr>
      <w:tr w:rsidR="00BB68E7" w:rsidRPr="00850145" w14:paraId="575788EC" w14:textId="77777777" w:rsidTr="00BB68E7">
        <w:trPr>
          <w:trHeight w:val="900"/>
        </w:trPr>
        <w:tc>
          <w:tcPr>
            <w:tcW w:w="816" w:type="dxa"/>
            <w:noWrap/>
            <w:hideMark/>
          </w:tcPr>
          <w:p w14:paraId="16C19CF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lastRenderedPageBreak/>
              <w:t>1</w:t>
            </w:r>
          </w:p>
        </w:tc>
        <w:tc>
          <w:tcPr>
            <w:tcW w:w="2126" w:type="dxa"/>
            <w:noWrap/>
            <w:hideMark/>
          </w:tcPr>
          <w:p w14:paraId="1CAF2A0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DTS1</w:t>
            </w:r>
          </w:p>
        </w:tc>
        <w:tc>
          <w:tcPr>
            <w:tcW w:w="4535" w:type="dxa"/>
            <w:hideMark/>
          </w:tcPr>
          <w:p w14:paraId="06EC7C9B" w14:textId="77777777" w:rsidR="00BB68E7" w:rsidRPr="00850145" w:rsidRDefault="00BB68E7" w:rsidP="00BB68E7">
            <w:pPr>
              <w:pStyle w:val="Normal1"/>
              <w:rPr>
                <w:rFonts w:ascii="Arial" w:hAnsi="Arial" w:cs="Arial"/>
                <w:lang w:val="en-US"/>
              </w:rPr>
            </w:pPr>
            <w:r w:rsidRPr="00F57830">
              <w:rPr>
                <w:rFonts w:ascii="Arial" w:hAnsi="Arial" w:cs="Arial"/>
              </w:rPr>
              <w:t xml:space="preserve">SATO, M.; CARVALHO, I. (Org.). Educação ambiental: pesquisa e desafios. </w:t>
            </w:r>
            <w:r w:rsidRPr="00850145">
              <w:rPr>
                <w:rFonts w:ascii="Arial" w:hAnsi="Arial" w:cs="Arial"/>
                <w:lang w:val="en-US"/>
              </w:rPr>
              <w:t xml:space="preserve">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2008. 232 p.</w:t>
            </w:r>
          </w:p>
        </w:tc>
        <w:tc>
          <w:tcPr>
            <w:tcW w:w="1134" w:type="dxa"/>
            <w:noWrap/>
            <w:hideMark/>
          </w:tcPr>
          <w:p w14:paraId="3974F7E9" w14:textId="77777777" w:rsidR="00BB68E7" w:rsidRPr="00850145" w:rsidRDefault="00BB68E7" w:rsidP="00BB68E7">
            <w:pPr>
              <w:pStyle w:val="Normal1"/>
              <w:rPr>
                <w:rFonts w:ascii="Arial" w:hAnsi="Arial" w:cs="Arial"/>
                <w:lang w:val="en-US"/>
              </w:rPr>
            </w:pPr>
            <w:r w:rsidRPr="00850145">
              <w:rPr>
                <w:rFonts w:ascii="Arial" w:hAnsi="Arial" w:cs="Arial"/>
                <w:lang w:val="en-US"/>
              </w:rPr>
              <w:t>2</w:t>
            </w:r>
          </w:p>
        </w:tc>
      </w:tr>
      <w:tr w:rsidR="00BB68E7" w:rsidRPr="00850145" w14:paraId="3F98F903" w14:textId="77777777" w:rsidTr="00BB68E7">
        <w:trPr>
          <w:trHeight w:val="600"/>
        </w:trPr>
        <w:tc>
          <w:tcPr>
            <w:tcW w:w="816" w:type="dxa"/>
            <w:noWrap/>
            <w:hideMark/>
          </w:tcPr>
          <w:p w14:paraId="542CB96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52D24F7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EMA1</w:t>
            </w:r>
          </w:p>
        </w:tc>
        <w:tc>
          <w:tcPr>
            <w:tcW w:w="4535" w:type="dxa"/>
            <w:hideMark/>
          </w:tcPr>
          <w:p w14:paraId="693F1292" w14:textId="77777777" w:rsidR="00BB68E7" w:rsidRPr="00850145" w:rsidRDefault="00BB68E7" w:rsidP="00BB68E7">
            <w:pPr>
              <w:pStyle w:val="Normal1"/>
              <w:rPr>
                <w:rFonts w:ascii="Arial" w:hAnsi="Arial" w:cs="Arial"/>
                <w:lang w:val="en-US"/>
              </w:rPr>
            </w:pPr>
            <w:r w:rsidRPr="00F57830">
              <w:rPr>
                <w:rFonts w:ascii="Arial" w:hAnsi="Arial" w:cs="Arial"/>
              </w:rPr>
              <w:t xml:space="preserve">RICKLEFS, R. E. A economia da natureza. 7ª ed. Rio de Janeiro: Guanabara Koogan, 2016. </w:t>
            </w:r>
            <w:r w:rsidRPr="00850145">
              <w:rPr>
                <w:rFonts w:ascii="Arial" w:hAnsi="Arial" w:cs="Arial"/>
                <w:lang w:val="en-US"/>
              </w:rPr>
              <w:t>606 p.</w:t>
            </w:r>
          </w:p>
        </w:tc>
        <w:tc>
          <w:tcPr>
            <w:tcW w:w="1134" w:type="dxa"/>
            <w:noWrap/>
            <w:hideMark/>
          </w:tcPr>
          <w:p w14:paraId="33B8476D" w14:textId="77777777" w:rsidR="00BB68E7" w:rsidRPr="00850145" w:rsidRDefault="00BB68E7" w:rsidP="00BB68E7">
            <w:pPr>
              <w:pStyle w:val="Normal1"/>
              <w:rPr>
                <w:rFonts w:ascii="Arial" w:hAnsi="Arial" w:cs="Arial"/>
                <w:lang w:val="en-US"/>
              </w:rPr>
            </w:pPr>
            <w:r w:rsidRPr="00850145">
              <w:rPr>
                <w:rFonts w:ascii="Arial" w:hAnsi="Arial" w:cs="Arial"/>
                <w:lang w:val="en-US"/>
              </w:rPr>
              <w:t>13</w:t>
            </w:r>
          </w:p>
        </w:tc>
      </w:tr>
      <w:tr w:rsidR="00BB68E7" w:rsidRPr="00850145" w14:paraId="5E6F1778" w14:textId="77777777" w:rsidTr="00BB68E7">
        <w:trPr>
          <w:trHeight w:val="900"/>
        </w:trPr>
        <w:tc>
          <w:tcPr>
            <w:tcW w:w="816" w:type="dxa"/>
            <w:noWrap/>
            <w:hideMark/>
          </w:tcPr>
          <w:p w14:paraId="6A95CED0"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102C02E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EMA1</w:t>
            </w:r>
          </w:p>
        </w:tc>
        <w:tc>
          <w:tcPr>
            <w:tcW w:w="4535" w:type="dxa"/>
            <w:hideMark/>
          </w:tcPr>
          <w:p w14:paraId="0377ABF0" w14:textId="77777777" w:rsidR="00BB68E7" w:rsidRPr="00850145" w:rsidRDefault="00BB68E7" w:rsidP="00BB68E7">
            <w:pPr>
              <w:pStyle w:val="Normal1"/>
              <w:rPr>
                <w:rFonts w:ascii="Arial" w:hAnsi="Arial" w:cs="Arial"/>
                <w:lang w:val="en-US"/>
              </w:rPr>
            </w:pPr>
            <w:r w:rsidRPr="00F57830">
              <w:rPr>
                <w:rFonts w:ascii="Arial" w:hAnsi="Arial" w:cs="Arial"/>
              </w:rPr>
              <w:t xml:space="preserve">TOWNSEND, C. R.; BEGON, M.; HARPER, J. L. Fundamentos em ecologia. 3. </w:t>
            </w:r>
            <w:proofErr w:type="gramStart"/>
            <w:r w:rsidRPr="00F57830">
              <w:rPr>
                <w:rFonts w:ascii="Arial" w:hAnsi="Arial" w:cs="Arial"/>
              </w:rPr>
              <w:t>ed.</w:t>
            </w:r>
            <w:proofErr w:type="gramEnd"/>
            <w:r w:rsidRPr="00F57830">
              <w:rPr>
                <w:rFonts w:ascii="Arial" w:hAnsi="Arial" w:cs="Arial"/>
              </w:rPr>
              <w:t xml:space="preserve"> </w:t>
            </w:r>
            <w:r w:rsidRPr="00850145">
              <w:rPr>
                <w:rFonts w:ascii="Arial" w:hAnsi="Arial" w:cs="Arial"/>
                <w:lang w:val="en-US"/>
              </w:rPr>
              <w:t xml:space="preserve">Porto </w:t>
            </w:r>
            <w:proofErr w:type="spellStart"/>
            <w:r w:rsidRPr="00850145">
              <w:rPr>
                <w:rFonts w:ascii="Arial" w:hAnsi="Arial" w:cs="Arial"/>
                <w:lang w:val="en-US"/>
              </w:rPr>
              <w:t>Alegre</w:t>
            </w:r>
            <w:proofErr w:type="spellEnd"/>
            <w:r w:rsidRPr="00850145">
              <w:rPr>
                <w:rFonts w:ascii="Arial" w:hAnsi="Arial" w:cs="Arial"/>
                <w:lang w:val="en-US"/>
              </w:rPr>
              <w:t xml:space="preserve">, RS: </w:t>
            </w:r>
            <w:proofErr w:type="spellStart"/>
            <w:r w:rsidRPr="00850145">
              <w:rPr>
                <w:rFonts w:ascii="Arial" w:hAnsi="Arial" w:cs="Arial"/>
                <w:lang w:val="en-US"/>
              </w:rPr>
              <w:t>Artmed</w:t>
            </w:r>
            <w:proofErr w:type="spellEnd"/>
            <w:r w:rsidRPr="00850145">
              <w:rPr>
                <w:rFonts w:ascii="Arial" w:hAnsi="Arial" w:cs="Arial"/>
                <w:lang w:val="en-US"/>
              </w:rPr>
              <w:t>, 2010. 576 p.</w:t>
            </w:r>
          </w:p>
        </w:tc>
        <w:tc>
          <w:tcPr>
            <w:tcW w:w="1134" w:type="dxa"/>
            <w:noWrap/>
            <w:hideMark/>
          </w:tcPr>
          <w:p w14:paraId="210BD820"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01CAB7A9" w14:textId="77777777" w:rsidTr="00BB68E7">
        <w:trPr>
          <w:trHeight w:val="600"/>
        </w:trPr>
        <w:tc>
          <w:tcPr>
            <w:tcW w:w="816" w:type="dxa"/>
            <w:noWrap/>
            <w:hideMark/>
          </w:tcPr>
          <w:p w14:paraId="66E43A3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5C9B730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ODEO1</w:t>
            </w:r>
          </w:p>
        </w:tc>
        <w:tc>
          <w:tcPr>
            <w:tcW w:w="4535" w:type="dxa"/>
            <w:hideMark/>
          </w:tcPr>
          <w:p w14:paraId="5299B6B4" w14:textId="77777777" w:rsidR="00BB68E7" w:rsidRPr="00F57830" w:rsidRDefault="00BB68E7" w:rsidP="00BB68E7">
            <w:pPr>
              <w:pStyle w:val="Normal1"/>
              <w:rPr>
                <w:rFonts w:ascii="Arial" w:hAnsi="Arial" w:cs="Arial"/>
              </w:rPr>
            </w:pPr>
            <w:r w:rsidRPr="00F57830">
              <w:rPr>
                <w:rFonts w:ascii="Arial" w:hAnsi="Arial" w:cs="Arial"/>
              </w:rPr>
              <w:t xml:space="preserve">ALBERTS, B. </w:t>
            </w:r>
            <w:proofErr w:type="gramStart"/>
            <w:r w:rsidRPr="00F57830">
              <w:rPr>
                <w:rFonts w:ascii="Arial" w:hAnsi="Arial" w:cs="Arial"/>
              </w:rPr>
              <w:t>et</w:t>
            </w:r>
            <w:proofErr w:type="gramEnd"/>
            <w:r w:rsidRPr="00F57830">
              <w:rPr>
                <w:rFonts w:ascii="Arial" w:hAnsi="Arial" w:cs="Arial"/>
              </w:rPr>
              <w:t xml:space="preserve"> al. Biologia Molecular da Célula. 5ª ed. Porto Alegre: Artmed, 2011. </w:t>
            </w:r>
          </w:p>
        </w:tc>
        <w:tc>
          <w:tcPr>
            <w:tcW w:w="1134" w:type="dxa"/>
            <w:noWrap/>
            <w:hideMark/>
          </w:tcPr>
          <w:p w14:paraId="6E02F054"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2C7D3067" w14:textId="77777777" w:rsidTr="00BB68E7">
        <w:trPr>
          <w:trHeight w:val="600"/>
        </w:trPr>
        <w:tc>
          <w:tcPr>
            <w:tcW w:w="816" w:type="dxa"/>
            <w:noWrap/>
            <w:hideMark/>
          </w:tcPr>
          <w:p w14:paraId="58F48CA9"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38C50710"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ODEO1</w:t>
            </w:r>
          </w:p>
        </w:tc>
        <w:tc>
          <w:tcPr>
            <w:tcW w:w="4535" w:type="dxa"/>
            <w:hideMark/>
          </w:tcPr>
          <w:p w14:paraId="79ACCF38" w14:textId="77777777" w:rsidR="00BB68E7" w:rsidRPr="00F57830" w:rsidRDefault="00BB68E7" w:rsidP="00BB68E7">
            <w:pPr>
              <w:pStyle w:val="Normal1"/>
              <w:rPr>
                <w:rFonts w:ascii="Arial" w:hAnsi="Arial" w:cs="Arial"/>
              </w:rPr>
            </w:pPr>
            <w:r w:rsidRPr="00F57830">
              <w:rPr>
                <w:rFonts w:ascii="Arial" w:hAnsi="Arial" w:cs="Arial"/>
              </w:rPr>
              <w:t xml:space="preserve">GARCIA, S.M.L.; FERNÁNDEZ, C.G. Embriologia. </w:t>
            </w:r>
            <w:proofErr w:type="gramStart"/>
            <w:r w:rsidRPr="00F57830">
              <w:rPr>
                <w:rFonts w:ascii="Arial" w:hAnsi="Arial" w:cs="Arial"/>
              </w:rPr>
              <w:t>3a.</w:t>
            </w:r>
            <w:proofErr w:type="gramEnd"/>
            <w:r w:rsidRPr="00F57830">
              <w:rPr>
                <w:rFonts w:ascii="Arial" w:hAnsi="Arial" w:cs="Arial"/>
              </w:rPr>
              <w:t xml:space="preserve"> </w:t>
            </w:r>
            <w:proofErr w:type="gramStart"/>
            <w:r w:rsidRPr="00F57830">
              <w:rPr>
                <w:rFonts w:ascii="Arial" w:hAnsi="Arial" w:cs="Arial"/>
              </w:rPr>
              <w:t>ed.</w:t>
            </w:r>
            <w:proofErr w:type="gramEnd"/>
            <w:r w:rsidRPr="00F57830">
              <w:rPr>
                <w:rFonts w:ascii="Arial" w:hAnsi="Arial" w:cs="Arial"/>
              </w:rPr>
              <w:t xml:space="preserve"> Porto Alegre: Artmed, 2012. </w:t>
            </w:r>
          </w:p>
        </w:tc>
        <w:tc>
          <w:tcPr>
            <w:tcW w:w="1134" w:type="dxa"/>
            <w:noWrap/>
            <w:hideMark/>
          </w:tcPr>
          <w:p w14:paraId="75969273"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6BE9A4B0" w14:textId="77777777" w:rsidTr="00BB68E7">
        <w:trPr>
          <w:trHeight w:val="600"/>
        </w:trPr>
        <w:tc>
          <w:tcPr>
            <w:tcW w:w="816" w:type="dxa"/>
            <w:noWrap/>
            <w:hideMark/>
          </w:tcPr>
          <w:p w14:paraId="59B6A52D"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4EEB8D4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ODEO1</w:t>
            </w:r>
          </w:p>
        </w:tc>
        <w:tc>
          <w:tcPr>
            <w:tcW w:w="4535" w:type="dxa"/>
            <w:hideMark/>
          </w:tcPr>
          <w:p w14:paraId="3D98E0FF" w14:textId="77777777" w:rsidR="00BB68E7" w:rsidRPr="00F57830" w:rsidRDefault="00BB68E7" w:rsidP="00BB68E7">
            <w:pPr>
              <w:pStyle w:val="Normal1"/>
              <w:rPr>
                <w:rFonts w:ascii="Arial" w:hAnsi="Arial" w:cs="Arial"/>
              </w:rPr>
            </w:pPr>
            <w:r w:rsidRPr="00F57830">
              <w:rPr>
                <w:rFonts w:ascii="Arial" w:hAnsi="Arial" w:cs="Arial"/>
              </w:rPr>
              <w:t xml:space="preserve">JUNQUEIRA, L.C.; CARNEIRO, J. Histologia básica. </w:t>
            </w:r>
            <w:proofErr w:type="gramStart"/>
            <w:r w:rsidRPr="00F57830">
              <w:rPr>
                <w:rFonts w:ascii="Arial" w:hAnsi="Arial" w:cs="Arial"/>
              </w:rPr>
              <w:t>12a.</w:t>
            </w:r>
            <w:proofErr w:type="gramEnd"/>
            <w:r w:rsidRPr="00F57830">
              <w:rPr>
                <w:rFonts w:ascii="Arial" w:hAnsi="Arial" w:cs="Arial"/>
              </w:rPr>
              <w:t xml:space="preserve"> </w:t>
            </w:r>
            <w:proofErr w:type="gramStart"/>
            <w:r w:rsidRPr="00F57830">
              <w:rPr>
                <w:rFonts w:ascii="Arial" w:hAnsi="Arial" w:cs="Arial"/>
              </w:rPr>
              <w:t>ed.</w:t>
            </w:r>
            <w:proofErr w:type="gramEnd"/>
            <w:r w:rsidRPr="00F57830">
              <w:rPr>
                <w:rFonts w:ascii="Arial" w:hAnsi="Arial" w:cs="Arial"/>
              </w:rPr>
              <w:t xml:space="preserve"> Rio de Janeiro: Guanabara Koogan, 2013. </w:t>
            </w:r>
          </w:p>
        </w:tc>
        <w:tc>
          <w:tcPr>
            <w:tcW w:w="1134" w:type="dxa"/>
            <w:noWrap/>
            <w:hideMark/>
          </w:tcPr>
          <w:p w14:paraId="2CFC738D"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7E70F4C9" w14:textId="77777777" w:rsidTr="00BB68E7">
        <w:trPr>
          <w:trHeight w:val="600"/>
        </w:trPr>
        <w:tc>
          <w:tcPr>
            <w:tcW w:w="816" w:type="dxa"/>
            <w:noWrap/>
            <w:hideMark/>
          </w:tcPr>
          <w:p w14:paraId="7D5FE42D"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62C1967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ODEO1/CET1</w:t>
            </w:r>
          </w:p>
        </w:tc>
        <w:tc>
          <w:tcPr>
            <w:tcW w:w="4535" w:type="dxa"/>
            <w:hideMark/>
          </w:tcPr>
          <w:p w14:paraId="37B5763F" w14:textId="77777777" w:rsidR="00BB68E7" w:rsidRPr="00850145" w:rsidRDefault="00BB68E7" w:rsidP="00BB68E7">
            <w:pPr>
              <w:pStyle w:val="Normal1"/>
              <w:rPr>
                <w:rFonts w:ascii="Arial" w:hAnsi="Arial" w:cs="Arial"/>
                <w:lang w:val="en-US"/>
              </w:rPr>
            </w:pPr>
            <w:r w:rsidRPr="00F57830">
              <w:rPr>
                <w:rFonts w:ascii="Arial" w:hAnsi="Arial" w:cs="Arial"/>
              </w:rPr>
              <w:t xml:space="preserve">DURAN, J.E.R. Biofísica: conceitos e aplicações. </w:t>
            </w:r>
            <w:r w:rsidRPr="00850145">
              <w:rPr>
                <w:rFonts w:ascii="Arial" w:hAnsi="Arial" w:cs="Arial"/>
                <w:lang w:val="en-US"/>
              </w:rPr>
              <w:t>2a.ed. São Paulo: Pearson Prentice Hall, 2013.</w:t>
            </w:r>
          </w:p>
        </w:tc>
        <w:tc>
          <w:tcPr>
            <w:tcW w:w="1134" w:type="dxa"/>
            <w:noWrap/>
            <w:hideMark/>
          </w:tcPr>
          <w:p w14:paraId="478618C4"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21624183" w14:textId="77777777" w:rsidTr="00BB68E7">
        <w:trPr>
          <w:trHeight w:val="855"/>
        </w:trPr>
        <w:tc>
          <w:tcPr>
            <w:tcW w:w="816" w:type="dxa"/>
            <w:noWrap/>
            <w:hideMark/>
          </w:tcPr>
          <w:p w14:paraId="4E6BBE3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166C9C0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CET2</w:t>
            </w:r>
          </w:p>
        </w:tc>
        <w:tc>
          <w:tcPr>
            <w:tcW w:w="4535" w:type="dxa"/>
            <w:hideMark/>
          </w:tcPr>
          <w:p w14:paraId="5FAB32F4" w14:textId="77777777" w:rsidR="00BB68E7" w:rsidRPr="00850145" w:rsidRDefault="00BB68E7" w:rsidP="00BB68E7">
            <w:pPr>
              <w:pStyle w:val="Normal1"/>
              <w:rPr>
                <w:rFonts w:ascii="Arial" w:hAnsi="Arial" w:cs="Arial"/>
                <w:lang w:val="en-US"/>
              </w:rPr>
            </w:pPr>
            <w:r w:rsidRPr="00F57830">
              <w:rPr>
                <w:rFonts w:ascii="Arial" w:hAnsi="Arial" w:cs="Arial"/>
              </w:rPr>
              <w:t>MORETTIN, Pedro Alberto; BUSSAB, Wilton de Oliveira. Estatística básica. </w:t>
            </w:r>
            <w:proofErr w:type="gramStart"/>
            <w:r w:rsidRPr="00F57830">
              <w:rPr>
                <w:rFonts w:ascii="Arial" w:hAnsi="Arial" w:cs="Arial"/>
              </w:rPr>
              <w:t>8</w:t>
            </w:r>
            <w:proofErr w:type="gramEnd"/>
            <w:r w:rsidRPr="00F57830">
              <w:rPr>
                <w:rFonts w:ascii="Arial" w:hAnsi="Arial" w:cs="Arial"/>
              </w:rPr>
              <w:t xml:space="preserve">. </w:t>
            </w:r>
            <w:proofErr w:type="gramStart"/>
            <w:r w:rsidRPr="00F57830">
              <w:rPr>
                <w:rFonts w:ascii="Arial" w:hAnsi="Arial" w:cs="Arial"/>
              </w:rPr>
              <w:t>ed.</w:t>
            </w:r>
            <w:proofErr w:type="gramEnd"/>
            <w:r w:rsidRPr="00F57830">
              <w:rPr>
                <w:rFonts w:ascii="Arial" w:hAnsi="Arial" w:cs="Arial"/>
              </w:rPr>
              <w:t xml:space="preserve"> São Paulo: Saraiva, 2014. </w:t>
            </w:r>
            <w:r w:rsidRPr="00850145">
              <w:rPr>
                <w:rFonts w:ascii="Arial" w:hAnsi="Arial" w:cs="Arial"/>
                <w:lang w:val="en-US"/>
              </w:rPr>
              <w:t>548 p.</w:t>
            </w:r>
          </w:p>
        </w:tc>
        <w:tc>
          <w:tcPr>
            <w:tcW w:w="1134" w:type="dxa"/>
            <w:noWrap/>
            <w:hideMark/>
          </w:tcPr>
          <w:p w14:paraId="45CE9621" w14:textId="77777777" w:rsidR="00BB68E7" w:rsidRPr="00850145" w:rsidRDefault="00BB68E7" w:rsidP="00BB68E7">
            <w:pPr>
              <w:pStyle w:val="Normal1"/>
              <w:rPr>
                <w:rFonts w:ascii="Arial" w:hAnsi="Arial" w:cs="Arial"/>
                <w:lang w:val="en-US"/>
              </w:rPr>
            </w:pPr>
            <w:r w:rsidRPr="00850145">
              <w:rPr>
                <w:rFonts w:ascii="Arial" w:hAnsi="Arial" w:cs="Arial"/>
                <w:lang w:val="en-US"/>
              </w:rPr>
              <w:t>30</w:t>
            </w:r>
          </w:p>
        </w:tc>
      </w:tr>
      <w:tr w:rsidR="00BB68E7" w:rsidRPr="00850145" w14:paraId="1152FBA9" w14:textId="77777777" w:rsidTr="00BB68E7">
        <w:trPr>
          <w:trHeight w:val="585"/>
        </w:trPr>
        <w:tc>
          <w:tcPr>
            <w:tcW w:w="816" w:type="dxa"/>
            <w:noWrap/>
            <w:hideMark/>
          </w:tcPr>
          <w:p w14:paraId="51780A0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05261E7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CET2</w:t>
            </w:r>
          </w:p>
        </w:tc>
        <w:tc>
          <w:tcPr>
            <w:tcW w:w="4535" w:type="dxa"/>
            <w:hideMark/>
          </w:tcPr>
          <w:p w14:paraId="226B863C" w14:textId="77777777" w:rsidR="00BB68E7" w:rsidRPr="00850145" w:rsidRDefault="00BB68E7" w:rsidP="00BB68E7">
            <w:pPr>
              <w:pStyle w:val="Normal1"/>
              <w:rPr>
                <w:rFonts w:ascii="Arial" w:hAnsi="Arial" w:cs="Arial"/>
                <w:lang w:val="en-US"/>
              </w:rPr>
            </w:pPr>
            <w:r w:rsidRPr="00850145">
              <w:rPr>
                <w:rFonts w:ascii="Arial" w:hAnsi="Arial" w:cs="Arial"/>
                <w:lang w:val="en-US"/>
              </w:rPr>
              <w:t>STEWART, J. </w:t>
            </w:r>
            <w:proofErr w:type="spellStart"/>
            <w:r w:rsidRPr="00850145">
              <w:rPr>
                <w:rFonts w:ascii="Arial" w:hAnsi="Arial" w:cs="Arial"/>
                <w:lang w:val="en-US"/>
              </w:rPr>
              <w:t>Cálculo</w:t>
            </w:r>
            <w:proofErr w:type="spellEnd"/>
            <w:r w:rsidRPr="00850145">
              <w:rPr>
                <w:rFonts w:ascii="Arial" w:hAnsi="Arial" w:cs="Arial"/>
                <w:lang w:val="en-US"/>
              </w:rPr>
              <w:t xml:space="preserve">. 7. ed. São Paulo: </w:t>
            </w:r>
            <w:proofErr w:type="spellStart"/>
            <w:r w:rsidRPr="00850145">
              <w:rPr>
                <w:rFonts w:ascii="Arial" w:hAnsi="Arial" w:cs="Arial"/>
                <w:lang w:val="en-US"/>
              </w:rPr>
              <w:t>Cengage</w:t>
            </w:r>
            <w:proofErr w:type="spellEnd"/>
            <w:r w:rsidRPr="00850145">
              <w:rPr>
                <w:rFonts w:ascii="Arial" w:hAnsi="Arial" w:cs="Arial"/>
                <w:lang w:val="en-US"/>
              </w:rPr>
              <w:t xml:space="preserve"> Learning, 2013. 524 p. </w:t>
            </w:r>
          </w:p>
        </w:tc>
        <w:tc>
          <w:tcPr>
            <w:tcW w:w="1134" w:type="dxa"/>
            <w:noWrap/>
            <w:hideMark/>
          </w:tcPr>
          <w:p w14:paraId="12097ED2" w14:textId="77777777" w:rsidR="00BB68E7" w:rsidRPr="00850145" w:rsidRDefault="00BB68E7" w:rsidP="00BB68E7">
            <w:pPr>
              <w:pStyle w:val="Normal1"/>
              <w:rPr>
                <w:rFonts w:ascii="Arial" w:hAnsi="Arial" w:cs="Arial"/>
                <w:lang w:val="en-US"/>
              </w:rPr>
            </w:pPr>
            <w:r w:rsidRPr="00850145">
              <w:rPr>
                <w:rFonts w:ascii="Arial" w:hAnsi="Arial" w:cs="Arial"/>
                <w:lang w:val="en-US"/>
              </w:rPr>
              <w:t>50</w:t>
            </w:r>
          </w:p>
        </w:tc>
      </w:tr>
      <w:tr w:rsidR="00BB68E7" w:rsidRPr="00850145" w14:paraId="3CA4371C" w14:textId="77777777" w:rsidTr="00BB68E7">
        <w:trPr>
          <w:trHeight w:val="600"/>
        </w:trPr>
        <w:tc>
          <w:tcPr>
            <w:tcW w:w="816" w:type="dxa"/>
            <w:noWrap/>
            <w:hideMark/>
          </w:tcPr>
          <w:p w14:paraId="378D2CC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3DFCAD5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CET2</w:t>
            </w:r>
          </w:p>
        </w:tc>
        <w:tc>
          <w:tcPr>
            <w:tcW w:w="4535" w:type="dxa"/>
            <w:hideMark/>
          </w:tcPr>
          <w:p w14:paraId="21926F32" w14:textId="77777777" w:rsidR="00BB68E7" w:rsidRPr="00F57830" w:rsidRDefault="00BB68E7" w:rsidP="00BB68E7">
            <w:pPr>
              <w:pStyle w:val="Normal1"/>
              <w:rPr>
                <w:rFonts w:ascii="Arial" w:hAnsi="Arial" w:cs="Arial"/>
              </w:rPr>
            </w:pPr>
            <w:r w:rsidRPr="00F57830">
              <w:rPr>
                <w:rFonts w:ascii="Arial" w:hAnsi="Arial" w:cs="Arial"/>
              </w:rPr>
              <w:t xml:space="preserve">VIEIRA, S. Introdução à bioestatística. Ed. Campus, Rio de Janeiro, 2008. </w:t>
            </w:r>
          </w:p>
        </w:tc>
        <w:tc>
          <w:tcPr>
            <w:tcW w:w="1134" w:type="dxa"/>
            <w:noWrap/>
            <w:hideMark/>
          </w:tcPr>
          <w:p w14:paraId="09C0986D"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1571DD56" w14:textId="77777777" w:rsidTr="00BB68E7">
        <w:trPr>
          <w:trHeight w:val="900"/>
        </w:trPr>
        <w:tc>
          <w:tcPr>
            <w:tcW w:w="816" w:type="dxa"/>
            <w:noWrap/>
            <w:hideMark/>
          </w:tcPr>
          <w:p w14:paraId="02E2F8C7"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586EA85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DB2</w:t>
            </w:r>
          </w:p>
        </w:tc>
        <w:tc>
          <w:tcPr>
            <w:tcW w:w="4535" w:type="dxa"/>
            <w:hideMark/>
          </w:tcPr>
          <w:p w14:paraId="283CAE02" w14:textId="77777777" w:rsidR="00BB68E7" w:rsidRPr="00850145" w:rsidRDefault="00BB68E7" w:rsidP="00BB68E7">
            <w:pPr>
              <w:pStyle w:val="Normal1"/>
              <w:rPr>
                <w:rFonts w:ascii="Arial" w:hAnsi="Arial" w:cs="Arial"/>
                <w:lang w:val="en-US"/>
              </w:rPr>
            </w:pPr>
            <w:r w:rsidRPr="00F57830">
              <w:rPr>
                <w:rFonts w:ascii="Arial" w:hAnsi="Arial" w:cs="Arial"/>
              </w:rPr>
              <w:t xml:space="preserve">HICKMAN JR, Cleveland P. Princípios integrados de zoologia. 16. </w:t>
            </w:r>
            <w:proofErr w:type="gramStart"/>
            <w:r w:rsidRPr="00F57830">
              <w:rPr>
                <w:rFonts w:ascii="Arial" w:hAnsi="Arial" w:cs="Arial"/>
              </w:rPr>
              <w:t>ed.</w:t>
            </w:r>
            <w:proofErr w:type="gramEnd"/>
            <w:r w:rsidRPr="00F57830">
              <w:rPr>
                <w:rFonts w:ascii="Arial" w:hAnsi="Arial" w:cs="Arial"/>
              </w:rPr>
              <w:t xml:space="preserve"> Rio de Janeiro: Guanabara Koogan, 2016. </w:t>
            </w:r>
            <w:r w:rsidRPr="00850145">
              <w:rPr>
                <w:rFonts w:ascii="Arial" w:hAnsi="Arial" w:cs="Arial"/>
                <w:lang w:val="en-US"/>
              </w:rPr>
              <w:t xml:space="preserve">937 p. </w:t>
            </w:r>
          </w:p>
        </w:tc>
        <w:tc>
          <w:tcPr>
            <w:tcW w:w="1134" w:type="dxa"/>
            <w:noWrap/>
            <w:hideMark/>
          </w:tcPr>
          <w:p w14:paraId="3AEC4723" w14:textId="77777777" w:rsidR="00BB68E7" w:rsidRPr="00850145" w:rsidRDefault="00BB68E7" w:rsidP="00BB68E7">
            <w:pPr>
              <w:pStyle w:val="Normal1"/>
              <w:rPr>
                <w:rFonts w:ascii="Arial" w:hAnsi="Arial" w:cs="Arial"/>
                <w:lang w:val="en-US"/>
              </w:rPr>
            </w:pPr>
            <w:r w:rsidRPr="00850145">
              <w:rPr>
                <w:rFonts w:ascii="Arial" w:hAnsi="Arial" w:cs="Arial"/>
                <w:lang w:val="en-US"/>
              </w:rPr>
              <w:t>11</w:t>
            </w:r>
          </w:p>
        </w:tc>
      </w:tr>
      <w:tr w:rsidR="00BB68E7" w:rsidRPr="00850145" w14:paraId="1A44363C" w14:textId="77777777" w:rsidTr="00BB68E7">
        <w:trPr>
          <w:trHeight w:val="600"/>
        </w:trPr>
        <w:tc>
          <w:tcPr>
            <w:tcW w:w="816" w:type="dxa"/>
            <w:noWrap/>
            <w:hideMark/>
          </w:tcPr>
          <w:p w14:paraId="4C44FAF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0D5DB87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DTS2</w:t>
            </w:r>
          </w:p>
        </w:tc>
        <w:tc>
          <w:tcPr>
            <w:tcW w:w="4535" w:type="dxa"/>
            <w:hideMark/>
          </w:tcPr>
          <w:p w14:paraId="5F799C8B" w14:textId="77777777" w:rsidR="00BB68E7" w:rsidRPr="00850145" w:rsidRDefault="00BB68E7" w:rsidP="00BB68E7">
            <w:pPr>
              <w:pStyle w:val="Normal1"/>
              <w:rPr>
                <w:rFonts w:ascii="Arial" w:hAnsi="Arial" w:cs="Arial"/>
                <w:lang w:val="en-US"/>
              </w:rPr>
            </w:pPr>
            <w:r w:rsidRPr="00F57830">
              <w:rPr>
                <w:rFonts w:ascii="Arial" w:hAnsi="Arial" w:cs="Arial"/>
              </w:rPr>
              <w:t xml:space="preserve">KORMONDY, E.J.; BROWN, D.E. Ecologia humana. São Paulo: Atheneu. </w:t>
            </w:r>
            <w:r w:rsidRPr="00850145">
              <w:rPr>
                <w:rFonts w:ascii="Arial" w:hAnsi="Arial" w:cs="Arial"/>
                <w:lang w:val="en-US"/>
              </w:rPr>
              <w:t>2002. 503p.</w:t>
            </w:r>
          </w:p>
        </w:tc>
        <w:tc>
          <w:tcPr>
            <w:tcW w:w="1134" w:type="dxa"/>
            <w:noWrap/>
            <w:hideMark/>
          </w:tcPr>
          <w:p w14:paraId="57776400"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2C038EA5" w14:textId="77777777" w:rsidTr="00BB68E7">
        <w:trPr>
          <w:trHeight w:val="960"/>
        </w:trPr>
        <w:tc>
          <w:tcPr>
            <w:tcW w:w="816" w:type="dxa"/>
            <w:noWrap/>
            <w:hideMark/>
          </w:tcPr>
          <w:p w14:paraId="45E1544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706B996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DTS2</w:t>
            </w:r>
          </w:p>
        </w:tc>
        <w:tc>
          <w:tcPr>
            <w:tcW w:w="4535" w:type="dxa"/>
            <w:hideMark/>
          </w:tcPr>
          <w:p w14:paraId="6AEA2F82" w14:textId="77777777" w:rsidR="00BB68E7" w:rsidRPr="00850145" w:rsidRDefault="00BB68E7" w:rsidP="00BB68E7">
            <w:pPr>
              <w:pStyle w:val="Normal1"/>
              <w:rPr>
                <w:rFonts w:ascii="Arial" w:hAnsi="Arial" w:cs="Arial"/>
                <w:lang w:val="en-US"/>
              </w:rPr>
            </w:pPr>
            <w:r w:rsidRPr="00F57830">
              <w:rPr>
                <w:rFonts w:ascii="Arial" w:hAnsi="Arial" w:cs="Arial"/>
              </w:rPr>
              <w:t xml:space="preserve">TORRES, P.G.V.; TORRES, M.A.P. Plantas medicinais, aromáticas e condimentares: uma abordagem prática. </w:t>
            </w:r>
            <w:r w:rsidRPr="00850145">
              <w:rPr>
                <w:rFonts w:ascii="Arial" w:hAnsi="Arial" w:cs="Arial"/>
                <w:lang w:val="en-US"/>
              </w:rPr>
              <w:t xml:space="preserve">2. ed. 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Rigel</w:t>
            </w:r>
            <w:proofErr w:type="spellEnd"/>
            <w:r w:rsidRPr="00850145">
              <w:rPr>
                <w:rFonts w:ascii="Arial" w:hAnsi="Arial" w:cs="Arial"/>
                <w:lang w:val="en-US"/>
              </w:rPr>
              <w:t>, 2014. 144p.</w:t>
            </w:r>
          </w:p>
        </w:tc>
        <w:tc>
          <w:tcPr>
            <w:tcW w:w="1134" w:type="dxa"/>
            <w:noWrap/>
            <w:hideMark/>
          </w:tcPr>
          <w:p w14:paraId="352D758E"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31A2609E" w14:textId="77777777" w:rsidTr="00BB68E7">
        <w:trPr>
          <w:trHeight w:val="900"/>
        </w:trPr>
        <w:tc>
          <w:tcPr>
            <w:tcW w:w="816" w:type="dxa"/>
            <w:noWrap/>
            <w:hideMark/>
          </w:tcPr>
          <w:p w14:paraId="1F84236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2B4F5A5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DTS2</w:t>
            </w:r>
          </w:p>
        </w:tc>
        <w:tc>
          <w:tcPr>
            <w:tcW w:w="4535" w:type="dxa"/>
            <w:hideMark/>
          </w:tcPr>
          <w:p w14:paraId="1E48DA33" w14:textId="77777777" w:rsidR="00BB68E7" w:rsidRPr="00850145" w:rsidRDefault="00BB68E7" w:rsidP="00BB68E7">
            <w:pPr>
              <w:pStyle w:val="Normal1"/>
              <w:rPr>
                <w:rFonts w:ascii="Arial" w:hAnsi="Arial" w:cs="Arial"/>
                <w:lang w:val="en-US"/>
              </w:rPr>
            </w:pPr>
            <w:r w:rsidRPr="00F57830">
              <w:rPr>
                <w:rFonts w:ascii="Arial" w:hAnsi="Arial" w:cs="Arial"/>
              </w:rPr>
              <w:t xml:space="preserve">VEIGA, José Eli. Desenvolvimento Sustentável: o desafio do século XXI. </w:t>
            </w:r>
            <w:r w:rsidRPr="00850145">
              <w:rPr>
                <w:rFonts w:ascii="Arial" w:hAnsi="Arial" w:cs="Arial"/>
                <w:lang w:val="en-US"/>
              </w:rPr>
              <w:t xml:space="preserve">Rio de Janeiro: Garamond, 2006. </w:t>
            </w:r>
          </w:p>
        </w:tc>
        <w:tc>
          <w:tcPr>
            <w:tcW w:w="1134" w:type="dxa"/>
            <w:noWrap/>
            <w:hideMark/>
          </w:tcPr>
          <w:p w14:paraId="6BE7AB45"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595445A9" w14:textId="77777777" w:rsidTr="00BB68E7">
        <w:trPr>
          <w:trHeight w:val="600"/>
        </w:trPr>
        <w:tc>
          <w:tcPr>
            <w:tcW w:w="816" w:type="dxa"/>
            <w:noWrap/>
            <w:hideMark/>
          </w:tcPr>
          <w:p w14:paraId="3D614C4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58B78F6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EMA2</w:t>
            </w:r>
          </w:p>
        </w:tc>
        <w:tc>
          <w:tcPr>
            <w:tcW w:w="4535" w:type="dxa"/>
            <w:hideMark/>
          </w:tcPr>
          <w:p w14:paraId="1504BC22" w14:textId="77777777" w:rsidR="00BB68E7" w:rsidRPr="00850145" w:rsidRDefault="00BB68E7" w:rsidP="00BB68E7">
            <w:pPr>
              <w:pStyle w:val="Normal1"/>
              <w:rPr>
                <w:rFonts w:ascii="Arial" w:hAnsi="Arial" w:cs="Arial"/>
                <w:lang w:val="en-US"/>
              </w:rPr>
            </w:pPr>
            <w:r w:rsidRPr="00F57830">
              <w:rPr>
                <w:rFonts w:ascii="Arial" w:hAnsi="Arial" w:cs="Arial"/>
              </w:rPr>
              <w:t xml:space="preserve">ALCOCK, J. Comportamento animal: uma abordagem evolutiva. </w:t>
            </w:r>
            <w:r w:rsidRPr="00850145">
              <w:rPr>
                <w:rFonts w:ascii="Arial" w:hAnsi="Arial" w:cs="Arial"/>
                <w:lang w:val="en-US"/>
              </w:rPr>
              <w:t xml:space="preserve">9 ed. </w:t>
            </w:r>
            <w:proofErr w:type="spellStart"/>
            <w:r w:rsidRPr="00850145">
              <w:rPr>
                <w:rFonts w:ascii="Arial" w:hAnsi="Arial" w:cs="Arial"/>
                <w:lang w:val="en-US"/>
              </w:rPr>
              <w:t>Editora</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xml:space="preserve">, 2011. </w:t>
            </w:r>
          </w:p>
        </w:tc>
        <w:tc>
          <w:tcPr>
            <w:tcW w:w="1134" w:type="dxa"/>
            <w:noWrap/>
            <w:hideMark/>
          </w:tcPr>
          <w:p w14:paraId="71B21ECB"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07E5218E" w14:textId="77777777" w:rsidTr="00BB68E7">
        <w:trPr>
          <w:trHeight w:val="900"/>
        </w:trPr>
        <w:tc>
          <w:tcPr>
            <w:tcW w:w="816" w:type="dxa"/>
            <w:noWrap/>
            <w:hideMark/>
          </w:tcPr>
          <w:p w14:paraId="11013E3D"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77BD5577"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EMA2</w:t>
            </w:r>
          </w:p>
        </w:tc>
        <w:tc>
          <w:tcPr>
            <w:tcW w:w="4535" w:type="dxa"/>
            <w:hideMark/>
          </w:tcPr>
          <w:p w14:paraId="3584B5FC" w14:textId="77777777" w:rsidR="00BB68E7" w:rsidRPr="00850145" w:rsidRDefault="00BB68E7" w:rsidP="00BB68E7">
            <w:pPr>
              <w:pStyle w:val="Normal1"/>
              <w:rPr>
                <w:rFonts w:ascii="Arial" w:hAnsi="Arial" w:cs="Arial"/>
                <w:lang w:val="en-US"/>
              </w:rPr>
            </w:pPr>
            <w:r w:rsidRPr="00F57830">
              <w:rPr>
                <w:rFonts w:ascii="Arial" w:hAnsi="Arial" w:cs="Arial"/>
              </w:rPr>
              <w:t xml:space="preserve">ALMEIDA FILHO, N.; ROUQUAYROL, M. Z. Introdução à epidemiologia. </w:t>
            </w:r>
            <w:r w:rsidRPr="00850145">
              <w:rPr>
                <w:rFonts w:ascii="Arial" w:hAnsi="Arial" w:cs="Arial"/>
                <w:lang w:val="en-US"/>
              </w:rPr>
              <w:t xml:space="preserve">3. ed. Rio de Janeiro: MEDSI, 2002. </w:t>
            </w:r>
          </w:p>
        </w:tc>
        <w:tc>
          <w:tcPr>
            <w:tcW w:w="1134" w:type="dxa"/>
            <w:noWrap/>
            <w:hideMark/>
          </w:tcPr>
          <w:p w14:paraId="3F4652D9"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45E5CBC7" w14:textId="77777777" w:rsidTr="00BB68E7">
        <w:trPr>
          <w:trHeight w:val="900"/>
        </w:trPr>
        <w:tc>
          <w:tcPr>
            <w:tcW w:w="816" w:type="dxa"/>
            <w:noWrap/>
            <w:hideMark/>
          </w:tcPr>
          <w:p w14:paraId="7C450C70"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7FFB2C4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EMA2</w:t>
            </w:r>
          </w:p>
        </w:tc>
        <w:tc>
          <w:tcPr>
            <w:tcW w:w="4535" w:type="dxa"/>
            <w:hideMark/>
          </w:tcPr>
          <w:p w14:paraId="61DFA3D8" w14:textId="77777777" w:rsidR="00BB68E7" w:rsidRPr="00850145" w:rsidRDefault="00BB68E7" w:rsidP="00BB68E7">
            <w:pPr>
              <w:pStyle w:val="Normal1"/>
              <w:rPr>
                <w:rFonts w:ascii="Arial" w:hAnsi="Arial" w:cs="Arial"/>
                <w:lang w:val="en-US"/>
              </w:rPr>
            </w:pPr>
            <w:r w:rsidRPr="00F57830">
              <w:rPr>
                <w:rFonts w:ascii="Arial" w:hAnsi="Arial" w:cs="Arial"/>
              </w:rPr>
              <w:t xml:space="preserve">BEGON, M.; TOWNSEND, C. R.; HARPER, J. L. Ecologia de Indivíduos a Ecossistema. </w:t>
            </w:r>
            <w:r w:rsidRPr="00850145">
              <w:rPr>
                <w:rFonts w:ascii="Arial" w:hAnsi="Arial" w:cs="Arial"/>
                <w:lang w:val="en-US"/>
              </w:rPr>
              <w:t xml:space="preserve">4. ed. 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xml:space="preserve">, 2007. </w:t>
            </w:r>
          </w:p>
        </w:tc>
        <w:tc>
          <w:tcPr>
            <w:tcW w:w="1134" w:type="dxa"/>
            <w:noWrap/>
            <w:hideMark/>
          </w:tcPr>
          <w:p w14:paraId="5B9D8AE1" w14:textId="77777777" w:rsidR="00BB68E7" w:rsidRPr="00850145" w:rsidRDefault="00BB68E7" w:rsidP="00BB68E7">
            <w:pPr>
              <w:pStyle w:val="Normal1"/>
              <w:rPr>
                <w:rFonts w:ascii="Arial" w:hAnsi="Arial" w:cs="Arial"/>
                <w:lang w:val="en-US"/>
              </w:rPr>
            </w:pPr>
            <w:r w:rsidRPr="00850145">
              <w:rPr>
                <w:rFonts w:ascii="Arial" w:hAnsi="Arial" w:cs="Arial"/>
                <w:lang w:val="en-US"/>
              </w:rPr>
              <w:t>20</w:t>
            </w:r>
          </w:p>
        </w:tc>
      </w:tr>
      <w:tr w:rsidR="00BB68E7" w:rsidRPr="00850145" w14:paraId="3E824FCD" w14:textId="77777777" w:rsidTr="00BB68E7">
        <w:trPr>
          <w:trHeight w:val="900"/>
        </w:trPr>
        <w:tc>
          <w:tcPr>
            <w:tcW w:w="816" w:type="dxa"/>
            <w:noWrap/>
            <w:hideMark/>
          </w:tcPr>
          <w:p w14:paraId="1BC77CA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lastRenderedPageBreak/>
              <w:t>2</w:t>
            </w:r>
          </w:p>
        </w:tc>
        <w:tc>
          <w:tcPr>
            <w:tcW w:w="2126" w:type="dxa"/>
            <w:hideMark/>
          </w:tcPr>
          <w:p w14:paraId="4F066AC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ODEO2</w:t>
            </w:r>
          </w:p>
        </w:tc>
        <w:tc>
          <w:tcPr>
            <w:tcW w:w="4535" w:type="dxa"/>
            <w:hideMark/>
          </w:tcPr>
          <w:p w14:paraId="443A8EFC" w14:textId="77777777" w:rsidR="00BB68E7" w:rsidRPr="00850145" w:rsidRDefault="00BB68E7" w:rsidP="00BB68E7">
            <w:pPr>
              <w:pStyle w:val="Normal1"/>
              <w:rPr>
                <w:rFonts w:ascii="Arial" w:hAnsi="Arial" w:cs="Arial"/>
                <w:lang w:val="en-US"/>
              </w:rPr>
            </w:pPr>
            <w:r w:rsidRPr="00F57830">
              <w:rPr>
                <w:rFonts w:ascii="Arial" w:hAnsi="Arial" w:cs="Arial"/>
              </w:rPr>
              <w:t xml:space="preserve">GRIFFITHS, A.J.F.; WESSLER, S.R.; CARROLL, S.B.; DOEBLEY, J. Introdução à Genética. 10ª ed. </w:t>
            </w:r>
            <w:r w:rsidRPr="00850145">
              <w:rPr>
                <w:rFonts w:ascii="Arial" w:hAnsi="Arial" w:cs="Arial"/>
                <w:lang w:val="en-US"/>
              </w:rPr>
              <w:t xml:space="preserve">Rio de Janeiro: Guanabara </w:t>
            </w:r>
            <w:proofErr w:type="spellStart"/>
            <w:r w:rsidRPr="00850145">
              <w:rPr>
                <w:rFonts w:ascii="Arial" w:hAnsi="Arial" w:cs="Arial"/>
                <w:lang w:val="en-US"/>
              </w:rPr>
              <w:t>Koogan</w:t>
            </w:r>
            <w:proofErr w:type="spellEnd"/>
            <w:r w:rsidRPr="00850145">
              <w:rPr>
                <w:rFonts w:ascii="Arial" w:hAnsi="Arial" w:cs="Arial"/>
                <w:lang w:val="en-US"/>
              </w:rPr>
              <w:t xml:space="preserve">, 2013. </w:t>
            </w:r>
          </w:p>
        </w:tc>
        <w:tc>
          <w:tcPr>
            <w:tcW w:w="1134" w:type="dxa"/>
            <w:hideMark/>
          </w:tcPr>
          <w:p w14:paraId="158C32B7" w14:textId="77777777" w:rsidR="00BB68E7" w:rsidRPr="00850145" w:rsidRDefault="00BB68E7" w:rsidP="00BB68E7">
            <w:pPr>
              <w:pStyle w:val="Normal1"/>
              <w:rPr>
                <w:rFonts w:ascii="Arial" w:hAnsi="Arial" w:cs="Arial"/>
                <w:lang w:val="en-US"/>
              </w:rPr>
            </w:pPr>
            <w:r w:rsidRPr="00850145">
              <w:rPr>
                <w:rFonts w:ascii="Arial" w:hAnsi="Arial" w:cs="Arial"/>
                <w:lang w:val="en-US"/>
              </w:rPr>
              <w:t>12</w:t>
            </w:r>
          </w:p>
        </w:tc>
      </w:tr>
      <w:tr w:rsidR="00BB68E7" w:rsidRPr="00850145" w14:paraId="72F8BB85" w14:textId="77777777" w:rsidTr="00BB68E7">
        <w:trPr>
          <w:trHeight w:val="900"/>
        </w:trPr>
        <w:tc>
          <w:tcPr>
            <w:tcW w:w="816" w:type="dxa"/>
            <w:noWrap/>
            <w:hideMark/>
          </w:tcPr>
          <w:p w14:paraId="283C4397"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w:t>
            </w:r>
          </w:p>
        </w:tc>
        <w:tc>
          <w:tcPr>
            <w:tcW w:w="2126" w:type="dxa"/>
            <w:hideMark/>
          </w:tcPr>
          <w:p w14:paraId="2AF9C2B6"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ODEO2</w:t>
            </w:r>
          </w:p>
        </w:tc>
        <w:tc>
          <w:tcPr>
            <w:tcW w:w="4535" w:type="dxa"/>
            <w:hideMark/>
          </w:tcPr>
          <w:p w14:paraId="4AAF8533" w14:textId="77777777" w:rsidR="00BB68E7" w:rsidRPr="00850145" w:rsidRDefault="00BB68E7" w:rsidP="00BB68E7">
            <w:pPr>
              <w:pStyle w:val="Normal1"/>
              <w:rPr>
                <w:rFonts w:ascii="Arial" w:hAnsi="Arial" w:cs="Arial"/>
                <w:lang w:val="en-US"/>
              </w:rPr>
            </w:pPr>
            <w:r w:rsidRPr="00F57830">
              <w:rPr>
                <w:rFonts w:ascii="Arial" w:hAnsi="Arial" w:cs="Arial"/>
              </w:rPr>
              <w:t xml:space="preserve">LEHNINGER, A.L.; NELSON, D.L.; COX, M.M. Princípios De Bioquímica, 4ª ed. </w:t>
            </w:r>
            <w:r w:rsidRPr="00850145">
              <w:rPr>
                <w:rFonts w:ascii="Arial" w:hAnsi="Arial" w:cs="Arial"/>
                <w:lang w:val="en-US"/>
              </w:rPr>
              <w:t xml:space="preserve">São Paulo: </w:t>
            </w:r>
            <w:proofErr w:type="spellStart"/>
            <w:r w:rsidRPr="00850145">
              <w:rPr>
                <w:rFonts w:ascii="Arial" w:hAnsi="Arial" w:cs="Arial"/>
                <w:lang w:val="en-US"/>
              </w:rPr>
              <w:t>Savier</w:t>
            </w:r>
            <w:proofErr w:type="spellEnd"/>
            <w:r w:rsidRPr="00850145">
              <w:rPr>
                <w:rFonts w:ascii="Arial" w:hAnsi="Arial" w:cs="Arial"/>
                <w:lang w:val="en-US"/>
              </w:rPr>
              <w:t xml:space="preserve">, 2007. </w:t>
            </w:r>
          </w:p>
        </w:tc>
        <w:tc>
          <w:tcPr>
            <w:tcW w:w="1134" w:type="dxa"/>
            <w:hideMark/>
          </w:tcPr>
          <w:p w14:paraId="4A95E180"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2DB09E15" w14:textId="77777777" w:rsidTr="00BB68E7">
        <w:trPr>
          <w:trHeight w:val="1500"/>
        </w:trPr>
        <w:tc>
          <w:tcPr>
            <w:tcW w:w="816" w:type="dxa"/>
            <w:noWrap/>
            <w:hideMark/>
          </w:tcPr>
          <w:p w14:paraId="4B3EDD3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45B9899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CET3</w:t>
            </w:r>
          </w:p>
        </w:tc>
        <w:tc>
          <w:tcPr>
            <w:tcW w:w="4535" w:type="dxa"/>
            <w:hideMark/>
          </w:tcPr>
          <w:p w14:paraId="79DFE39B" w14:textId="28E51B20" w:rsidR="00BB68E7" w:rsidRPr="00F57830" w:rsidRDefault="00BB68E7" w:rsidP="00BB68E7">
            <w:pPr>
              <w:pStyle w:val="Normal1"/>
              <w:rPr>
                <w:rFonts w:ascii="Arial" w:hAnsi="Arial" w:cs="Arial"/>
              </w:rPr>
            </w:pPr>
            <w:r w:rsidRPr="00F57830">
              <w:rPr>
                <w:rFonts w:ascii="Arial" w:hAnsi="Arial" w:cs="Arial"/>
              </w:rPr>
              <w:t>DIAS, L. S.; BENINI, S. M. (</w:t>
            </w:r>
            <w:proofErr w:type="spellStart"/>
            <w:r w:rsidRPr="00F57830">
              <w:rPr>
                <w:rFonts w:ascii="Arial" w:hAnsi="Arial" w:cs="Arial"/>
              </w:rPr>
              <w:t>org</w:t>
            </w:r>
            <w:proofErr w:type="spellEnd"/>
            <w:r w:rsidRPr="00F57830">
              <w:rPr>
                <w:rFonts w:ascii="Arial" w:hAnsi="Arial" w:cs="Arial"/>
              </w:rPr>
              <w:t>). Estudos ambientais aplicados em bacias hidrográficas. 1º</w:t>
            </w:r>
            <w:proofErr w:type="gramStart"/>
            <w:r w:rsidRPr="00F57830">
              <w:rPr>
                <w:rFonts w:ascii="Arial" w:hAnsi="Arial" w:cs="Arial"/>
              </w:rPr>
              <w:t>ed.</w:t>
            </w:r>
            <w:proofErr w:type="gramEnd"/>
            <w:r w:rsidRPr="00F57830">
              <w:rPr>
                <w:rFonts w:ascii="Arial" w:hAnsi="Arial" w:cs="Arial"/>
              </w:rPr>
              <w:t xml:space="preserve">Tupã: Ed. ANAP, 2014. Disponível em: </w:t>
            </w:r>
            <w:proofErr w:type="gramStart"/>
            <w:r w:rsidRPr="00F57830">
              <w:rPr>
                <w:rFonts w:ascii="Arial" w:hAnsi="Arial" w:cs="Arial"/>
              </w:rPr>
              <w:t>http://www.terrabrasilis.org.br/ecotecadigital/images/abook/pdf/Janeiro/Jan.</w:t>
            </w:r>
            <w:proofErr w:type="gramEnd"/>
            <w:r w:rsidRPr="00F57830">
              <w:rPr>
                <w:rFonts w:ascii="Arial" w:hAnsi="Arial" w:cs="Arial"/>
              </w:rPr>
              <w:t>15.48.pdf.pdf.</w:t>
            </w:r>
          </w:p>
        </w:tc>
        <w:tc>
          <w:tcPr>
            <w:tcW w:w="1134" w:type="dxa"/>
            <w:noWrap/>
            <w:hideMark/>
          </w:tcPr>
          <w:p w14:paraId="1D2BA048" w14:textId="77777777" w:rsidR="00BB68E7" w:rsidRPr="00850145" w:rsidRDefault="00BB68E7" w:rsidP="00BB68E7">
            <w:pPr>
              <w:pStyle w:val="Normal1"/>
              <w:rPr>
                <w:rFonts w:ascii="Arial" w:hAnsi="Arial" w:cs="Arial"/>
                <w:lang w:val="en-US"/>
              </w:rPr>
            </w:pPr>
            <w:r w:rsidRPr="00850145">
              <w:rPr>
                <w:rFonts w:ascii="Arial" w:hAnsi="Arial" w:cs="Arial"/>
                <w:lang w:val="en-US"/>
              </w:rPr>
              <w:t>on-line</w:t>
            </w:r>
          </w:p>
        </w:tc>
      </w:tr>
      <w:tr w:rsidR="00BB68E7" w:rsidRPr="00850145" w14:paraId="446BB72E" w14:textId="77777777" w:rsidTr="00BB68E7">
        <w:trPr>
          <w:trHeight w:val="900"/>
        </w:trPr>
        <w:tc>
          <w:tcPr>
            <w:tcW w:w="816" w:type="dxa"/>
            <w:noWrap/>
            <w:hideMark/>
          </w:tcPr>
          <w:p w14:paraId="6BAD60B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75656669"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CET3</w:t>
            </w:r>
          </w:p>
        </w:tc>
        <w:tc>
          <w:tcPr>
            <w:tcW w:w="4535" w:type="dxa"/>
            <w:hideMark/>
          </w:tcPr>
          <w:p w14:paraId="4E16C10E" w14:textId="77777777" w:rsidR="00BB68E7" w:rsidRPr="00850145" w:rsidRDefault="00BB68E7" w:rsidP="00BB68E7">
            <w:pPr>
              <w:pStyle w:val="Normal1"/>
              <w:rPr>
                <w:rFonts w:ascii="Arial" w:hAnsi="Arial" w:cs="Arial"/>
                <w:lang w:val="en-US"/>
              </w:rPr>
            </w:pPr>
            <w:r w:rsidRPr="00F57830">
              <w:rPr>
                <w:rFonts w:ascii="Arial" w:hAnsi="Arial" w:cs="Arial"/>
              </w:rPr>
              <w:t xml:space="preserve">SILVA, J.X.; ZAIDAN, R.T. (Org.). Geoprocessamento e meio ambiente. Rio de Janeiro: Bertrand Brasil, 2011. </w:t>
            </w:r>
            <w:r w:rsidRPr="00850145">
              <w:rPr>
                <w:rFonts w:ascii="Arial" w:hAnsi="Arial" w:cs="Arial"/>
                <w:lang w:val="en-US"/>
              </w:rPr>
              <w:t xml:space="preserve">328p. </w:t>
            </w:r>
          </w:p>
        </w:tc>
        <w:tc>
          <w:tcPr>
            <w:tcW w:w="1134" w:type="dxa"/>
            <w:noWrap/>
            <w:hideMark/>
          </w:tcPr>
          <w:p w14:paraId="59F91A1D"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573D3B8C" w14:textId="77777777" w:rsidTr="00BB68E7">
        <w:trPr>
          <w:trHeight w:val="900"/>
        </w:trPr>
        <w:tc>
          <w:tcPr>
            <w:tcW w:w="816" w:type="dxa"/>
            <w:noWrap/>
            <w:hideMark/>
          </w:tcPr>
          <w:p w14:paraId="735F481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295D4EC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CET3</w:t>
            </w:r>
          </w:p>
        </w:tc>
        <w:tc>
          <w:tcPr>
            <w:tcW w:w="4535" w:type="dxa"/>
            <w:hideMark/>
          </w:tcPr>
          <w:p w14:paraId="7BA5145E" w14:textId="77777777" w:rsidR="00BB68E7" w:rsidRPr="00850145" w:rsidRDefault="00BB68E7" w:rsidP="00BB68E7">
            <w:pPr>
              <w:pStyle w:val="Normal1"/>
              <w:rPr>
                <w:rFonts w:ascii="Arial" w:hAnsi="Arial" w:cs="Arial"/>
                <w:lang w:val="en-US"/>
              </w:rPr>
            </w:pPr>
            <w:r w:rsidRPr="00F57830">
              <w:rPr>
                <w:rFonts w:ascii="Arial" w:hAnsi="Arial" w:cs="Arial"/>
              </w:rPr>
              <w:t xml:space="preserve">TORRES, </w:t>
            </w:r>
            <w:proofErr w:type="spellStart"/>
            <w:r w:rsidRPr="00F57830">
              <w:rPr>
                <w:rFonts w:ascii="Arial" w:hAnsi="Arial" w:cs="Arial"/>
              </w:rPr>
              <w:t>Fillipe</w:t>
            </w:r>
            <w:proofErr w:type="spellEnd"/>
            <w:r w:rsidRPr="00F57830">
              <w:rPr>
                <w:rFonts w:ascii="Arial" w:hAnsi="Arial" w:cs="Arial"/>
              </w:rPr>
              <w:t xml:space="preserve"> </w:t>
            </w:r>
            <w:proofErr w:type="spellStart"/>
            <w:r w:rsidRPr="00F57830">
              <w:rPr>
                <w:rFonts w:ascii="Arial" w:hAnsi="Arial" w:cs="Arial"/>
              </w:rPr>
              <w:t>Tamiozzo</w:t>
            </w:r>
            <w:proofErr w:type="spellEnd"/>
            <w:r w:rsidRPr="00F57830">
              <w:rPr>
                <w:rFonts w:ascii="Arial" w:hAnsi="Arial" w:cs="Arial"/>
              </w:rPr>
              <w:t xml:space="preserve"> Pereira; MACHADO, Pedro José de Oliveira. </w:t>
            </w:r>
            <w:proofErr w:type="spellStart"/>
            <w:r w:rsidRPr="00850145">
              <w:rPr>
                <w:rFonts w:ascii="Arial" w:hAnsi="Arial" w:cs="Arial"/>
                <w:lang w:val="en-US"/>
              </w:rPr>
              <w:t>Introdução</w:t>
            </w:r>
            <w:proofErr w:type="spellEnd"/>
            <w:r w:rsidRPr="00850145">
              <w:rPr>
                <w:rFonts w:ascii="Arial" w:hAnsi="Arial" w:cs="Arial"/>
                <w:lang w:val="en-US"/>
              </w:rPr>
              <w:t xml:space="preserve"> à </w:t>
            </w:r>
            <w:proofErr w:type="spellStart"/>
            <w:r w:rsidRPr="00850145">
              <w:rPr>
                <w:rFonts w:ascii="Arial" w:hAnsi="Arial" w:cs="Arial"/>
                <w:lang w:val="en-US"/>
              </w:rPr>
              <w:t>climatologia</w:t>
            </w:r>
            <w:proofErr w:type="spellEnd"/>
            <w:r w:rsidRPr="00850145">
              <w:rPr>
                <w:rFonts w:ascii="Arial" w:hAnsi="Arial" w:cs="Arial"/>
                <w:lang w:val="en-US"/>
              </w:rPr>
              <w:t xml:space="preserve">. São Paulo: </w:t>
            </w:r>
            <w:proofErr w:type="spellStart"/>
            <w:r w:rsidRPr="00850145">
              <w:rPr>
                <w:rFonts w:ascii="Arial" w:hAnsi="Arial" w:cs="Arial"/>
                <w:lang w:val="en-US"/>
              </w:rPr>
              <w:t>Cengage</w:t>
            </w:r>
            <w:proofErr w:type="spellEnd"/>
            <w:r w:rsidRPr="00850145">
              <w:rPr>
                <w:rFonts w:ascii="Arial" w:hAnsi="Arial" w:cs="Arial"/>
                <w:lang w:val="en-US"/>
              </w:rPr>
              <w:t xml:space="preserve"> Learning, 2012. 256 p. </w:t>
            </w:r>
          </w:p>
        </w:tc>
        <w:tc>
          <w:tcPr>
            <w:tcW w:w="1134" w:type="dxa"/>
            <w:noWrap/>
            <w:hideMark/>
          </w:tcPr>
          <w:p w14:paraId="070B4AB2"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52F5A0A4" w14:textId="77777777" w:rsidTr="00BB68E7">
        <w:trPr>
          <w:trHeight w:val="855"/>
        </w:trPr>
        <w:tc>
          <w:tcPr>
            <w:tcW w:w="816" w:type="dxa"/>
            <w:noWrap/>
            <w:hideMark/>
          </w:tcPr>
          <w:p w14:paraId="63223C2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3369A8C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DB3</w:t>
            </w:r>
          </w:p>
        </w:tc>
        <w:tc>
          <w:tcPr>
            <w:tcW w:w="4535" w:type="dxa"/>
            <w:hideMark/>
          </w:tcPr>
          <w:p w14:paraId="777C1475" w14:textId="77777777" w:rsidR="00BB68E7" w:rsidRPr="00850145" w:rsidRDefault="00BB68E7" w:rsidP="00BB68E7">
            <w:pPr>
              <w:pStyle w:val="Normal1"/>
              <w:rPr>
                <w:rFonts w:ascii="Arial" w:hAnsi="Arial" w:cs="Arial"/>
                <w:lang w:val="en-US"/>
              </w:rPr>
            </w:pPr>
            <w:r w:rsidRPr="00F57830">
              <w:rPr>
                <w:rFonts w:ascii="Arial" w:hAnsi="Arial" w:cs="Arial"/>
              </w:rPr>
              <w:t xml:space="preserve">SCHMIDT-NIELSEN, K. Fisiologia animal: adaptação e meio ambiente. </w:t>
            </w:r>
            <w:r w:rsidRPr="00850145">
              <w:rPr>
                <w:rFonts w:ascii="Arial" w:hAnsi="Arial" w:cs="Arial"/>
                <w:lang w:val="en-US"/>
              </w:rPr>
              <w:t xml:space="preserve">5. ed. Sao Paulo: Santos, 2015. 611 p. </w:t>
            </w:r>
          </w:p>
        </w:tc>
        <w:tc>
          <w:tcPr>
            <w:tcW w:w="1134" w:type="dxa"/>
            <w:noWrap/>
            <w:hideMark/>
          </w:tcPr>
          <w:p w14:paraId="6E29C19D"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214C1957" w14:textId="77777777" w:rsidTr="00BB68E7">
        <w:trPr>
          <w:trHeight w:val="570"/>
        </w:trPr>
        <w:tc>
          <w:tcPr>
            <w:tcW w:w="816" w:type="dxa"/>
            <w:noWrap/>
            <w:hideMark/>
          </w:tcPr>
          <w:p w14:paraId="3420901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60458EE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DB3</w:t>
            </w:r>
          </w:p>
        </w:tc>
        <w:tc>
          <w:tcPr>
            <w:tcW w:w="4535" w:type="dxa"/>
            <w:hideMark/>
          </w:tcPr>
          <w:p w14:paraId="678778F3" w14:textId="77777777" w:rsidR="00BB68E7" w:rsidRPr="00F57830" w:rsidRDefault="00BB68E7" w:rsidP="00BB68E7">
            <w:pPr>
              <w:pStyle w:val="Normal1"/>
              <w:rPr>
                <w:rFonts w:ascii="Arial" w:hAnsi="Arial" w:cs="Arial"/>
              </w:rPr>
            </w:pPr>
            <w:r w:rsidRPr="00F57830">
              <w:rPr>
                <w:rFonts w:ascii="Arial" w:hAnsi="Arial" w:cs="Arial"/>
              </w:rPr>
              <w:t xml:space="preserve">TAIZ, L.; ZEIGER, E. Fisiologia vegetal. 5. </w:t>
            </w:r>
            <w:proofErr w:type="gramStart"/>
            <w:r w:rsidRPr="00F57830">
              <w:rPr>
                <w:rFonts w:ascii="Arial" w:hAnsi="Arial" w:cs="Arial"/>
              </w:rPr>
              <w:t>ed.</w:t>
            </w:r>
            <w:proofErr w:type="gramEnd"/>
            <w:r w:rsidRPr="00F57830">
              <w:rPr>
                <w:rFonts w:ascii="Arial" w:hAnsi="Arial" w:cs="Arial"/>
              </w:rPr>
              <w:t xml:space="preserve"> Porto Alegre: Artmed, 2013. 918 p. </w:t>
            </w:r>
          </w:p>
        </w:tc>
        <w:tc>
          <w:tcPr>
            <w:tcW w:w="1134" w:type="dxa"/>
            <w:noWrap/>
            <w:hideMark/>
          </w:tcPr>
          <w:p w14:paraId="5337DDFD" w14:textId="77777777" w:rsidR="00BB68E7" w:rsidRPr="00850145" w:rsidRDefault="00BB68E7" w:rsidP="00BB68E7">
            <w:pPr>
              <w:pStyle w:val="Normal1"/>
              <w:rPr>
                <w:rFonts w:ascii="Arial" w:hAnsi="Arial" w:cs="Arial"/>
                <w:lang w:val="en-US"/>
              </w:rPr>
            </w:pPr>
            <w:r w:rsidRPr="00850145">
              <w:rPr>
                <w:rFonts w:ascii="Arial" w:hAnsi="Arial" w:cs="Arial"/>
                <w:lang w:val="en-US"/>
              </w:rPr>
              <w:t>7</w:t>
            </w:r>
          </w:p>
        </w:tc>
      </w:tr>
      <w:tr w:rsidR="00BB68E7" w:rsidRPr="00850145" w14:paraId="660314ED" w14:textId="77777777" w:rsidTr="00BB68E7">
        <w:trPr>
          <w:trHeight w:val="817"/>
        </w:trPr>
        <w:tc>
          <w:tcPr>
            <w:tcW w:w="816" w:type="dxa"/>
            <w:noWrap/>
            <w:hideMark/>
          </w:tcPr>
          <w:p w14:paraId="7F74DDB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4169CD4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DTS3</w:t>
            </w:r>
          </w:p>
        </w:tc>
        <w:tc>
          <w:tcPr>
            <w:tcW w:w="4535" w:type="dxa"/>
            <w:hideMark/>
          </w:tcPr>
          <w:p w14:paraId="12F41D7E" w14:textId="77777777" w:rsidR="00BB68E7" w:rsidRPr="00850145" w:rsidRDefault="00BB68E7" w:rsidP="00BB68E7">
            <w:pPr>
              <w:pStyle w:val="Normal1"/>
              <w:rPr>
                <w:rFonts w:ascii="Arial" w:hAnsi="Arial" w:cs="Arial"/>
                <w:lang w:val="en-US"/>
              </w:rPr>
            </w:pPr>
            <w:r w:rsidRPr="00F57830">
              <w:rPr>
                <w:rFonts w:ascii="Arial" w:hAnsi="Arial" w:cs="Arial"/>
              </w:rPr>
              <w:t xml:space="preserve">CARNEIRO, M.J. Para além da produção: multifuncionalidade e agricultura familiar. </w:t>
            </w:r>
            <w:r w:rsidRPr="00850145">
              <w:rPr>
                <w:rFonts w:ascii="Arial" w:hAnsi="Arial" w:cs="Arial"/>
                <w:lang w:val="en-US"/>
              </w:rPr>
              <w:t xml:space="preserve">1a. ed. Rio de Janeiro: MAUAD, 2003. </w:t>
            </w:r>
          </w:p>
        </w:tc>
        <w:tc>
          <w:tcPr>
            <w:tcW w:w="1134" w:type="dxa"/>
            <w:noWrap/>
            <w:hideMark/>
          </w:tcPr>
          <w:p w14:paraId="3A1C2D4F"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0BB0DB9F" w14:textId="77777777" w:rsidTr="00BB68E7">
        <w:trPr>
          <w:trHeight w:val="900"/>
        </w:trPr>
        <w:tc>
          <w:tcPr>
            <w:tcW w:w="816" w:type="dxa"/>
            <w:noWrap/>
            <w:hideMark/>
          </w:tcPr>
          <w:p w14:paraId="1F46B126"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7606CB9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DTS3</w:t>
            </w:r>
          </w:p>
        </w:tc>
        <w:tc>
          <w:tcPr>
            <w:tcW w:w="4535" w:type="dxa"/>
            <w:hideMark/>
          </w:tcPr>
          <w:p w14:paraId="7DBDDA1D" w14:textId="77777777" w:rsidR="00BB68E7" w:rsidRPr="00850145" w:rsidRDefault="00BB68E7" w:rsidP="00BB68E7">
            <w:pPr>
              <w:pStyle w:val="Normal1"/>
              <w:rPr>
                <w:rFonts w:ascii="Arial" w:hAnsi="Arial" w:cs="Arial"/>
                <w:lang w:val="en-US"/>
              </w:rPr>
            </w:pPr>
            <w:r w:rsidRPr="00F57830">
              <w:rPr>
                <w:rFonts w:ascii="Arial" w:hAnsi="Arial" w:cs="Arial"/>
              </w:rPr>
              <w:t xml:space="preserve">FREIRIA, Rafael Costa. Direito, gestão e políticas públicas ambientais. </w:t>
            </w:r>
            <w:r w:rsidRPr="00850145">
              <w:rPr>
                <w:rFonts w:ascii="Arial" w:hAnsi="Arial" w:cs="Arial"/>
                <w:lang w:val="en-US"/>
              </w:rPr>
              <w:t xml:space="preserve">São Paulo: </w:t>
            </w:r>
            <w:proofErr w:type="spellStart"/>
            <w:r w:rsidRPr="00850145">
              <w:rPr>
                <w:rFonts w:ascii="Arial" w:hAnsi="Arial" w:cs="Arial"/>
                <w:lang w:val="en-US"/>
              </w:rPr>
              <w:t>Senac</w:t>
            </w:r>
            <w:proofErr w:type="spellEnd"/>
            <w:r w:rsidRPr="00850145">
              <w:rPr>
                <w:rFonts w:ascii="Arial" w:hAnsi="Arial" w:cs="Arial"/>
                <w:lang w:val="en-US"/>
              </w:rPr>
              <w:t>, 2011. 234 p.</w:t>
            </w:r>
          </w:p>
        </w:tc>
        <w:tc>
          <w:tcPr>
            <w:tcW w:w="1134" w:type="dxa"/>
            <w:noWrap/>
            <w:hideMark/>
          </w:tcPr>
          <w:p w14:paraId="77657E72"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7B6425A5" w14:textId="77777777" w:rsidTr="00BB68E7">
        <w:trPr>
          <w:trHeight w:val="900"/>
        </w:trPr>
        <w:tc>
          <w:tcPr>
            <w:tcW w:w="816" w:type="dxa"/>
            <w:noWrap/>
            <w:hideMark/>
          </w:tcPr>
          <w:p w14:paraId="1AE60E26"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06B981C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DTS3</w:t>
            </w:r>
          </w:p>
        </w:tc>
        <w:tc>
          <w:tcPr>
            <w:tcW w:w="4535" w:type="dxa"/>
            <w:hideMark/>
          </w:tcPr>
          <w:p w14:paraId="15B55F94" w14:textId="77777777" w:rsidR="00BB68E7" w:rsidRPr="00850145" w:rsidRDefault="00BB68E7" w:rsidP="00BB68E7">
            <w:pPr>
              <w:pStyle w:val="Normal1"/>
              <w:rPr>
                <w:rFonts w:ascii="Arial" w:hAnsi="Arial" w:cs="Arial"/>
                <w:lang w:val="en-US"/>
              </w:rPr>
            </w:pPr>
            <w:r w:rsidRPr="00F57830">
              <w:rPr>
                <w:rFonts w:ascii="Arial" w:hAnsi="Arial" w:cs="Arial"/>
              </w:rPr>
              <w:t xml:space="preserve">MCNEELY, J. A., SCHERR, S. J. </w:t>
            </w:r>
            <w:proofErr w:type="spellStart"/>
            <w:r w:rsidRPr="00F57830">
              <w:rPr>
                <w:rFonts w:ascii="Arial" w:hAnsi="Arial" w:cs="Arial"/>
              </w:rPr>
              <w:t>Ecoagricultura</w:t>
            </w:r>
            <w:proofErr w:type="spellEnd"/>
            <w:r w:rsidRPr="00F57830">
              <w:rPr>
                <w:rFonts w:ascii="Arial" w:hAnsi="Arial" w:cs="Arial"/>
              </w:rPr>
              <w:t xml:space="preserve">: alimentação do mundo e biodiversidade. </w:t>
            </w:r>
            <w:r w:rsidRPr="00850145">
              <w:rPr>
                <w:rFonts w:ascii="Arial" w:hAnsi="Arial" w:cs="Arial"/>
                <w:lang w:val="en-US"/>
              </w:rPr>
              <w:t xml:space="preserve">1a.ed. São Paulo: </w:t>
            </w:r>
            <w:proofErr w:type="spellStart"/>
            <w:r w:rsidRPr="00850145">
              <w:rPr>
                <w:rFonts w:ascii="Arial" w:hAnsi="Arial" w:cs="Arial"/>
                <w:lang w:val="en-US"/>
              </w:rPr>
              <w:t>Senac</w:t>
            </w:r>
            <w:proofErr w:type="spellEnd"/>
            <w:r w:rsidRPr="00850145">
              <w:rPr>
                <w:rFonts w:ascii="Arial" w:hAnsi="Arial" w:cs="Arial"/>
                <w:lang w:val="en-US"/>
              </w:rPr>
              <w:t xml:space="preserve"> São Paulo, 2009.</w:t>
            </w:r>
          </w:p>
        </w:tc>
        <w:tc>
          <w:tcPr>
            <w:tcW w:w="1134" w:type="dxa"/>
            <w:noWrap/>
            <w:hideMark/>
          </w:tcPr>
          <w:p w14:paraId="6A207CE4"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0AEE8544" w14:textId="77777777" w:rsidTr="00BB68E7">
        <w:trPr>
          <w:trHeight w:val="900"/>
        </w:trPr>
        <w:tc>
          <w:tcPr>
            <w:tcW w:w="816" w:type="dxa"/>
            <w:noWrap/>
            <w:hideMark/>
          </w:tcPr>
          <w:p w14:paraId="4C051D9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7B4CB3A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EMA3</w:t>
            </w:r>
          </w:p>
        </w:tc>
        <w:tc>
          <w:tcPr>
            <w:tcW w:w="4535" w:type="dxa"/>
            <w:hideMark/>
          </w:tcPr>
          <w:p w14:paraId="48959F75" w14:textId="77777777" w:rsidR="00BB68E7" w:rsidRPr="00F57830" w:rsidRDefault="00BB68E7" w:rsidP="00BB68E7">
            <w:pPr>
              <w:pStyle w:val="Normal1"/>
              <w:rPr>
                <w:rFonts w:ascii="Arial" w:hAnsi="Arial" w:cs="Arial"/>
              </w:rPr>
            </w:pPr>
            <w:r w:rsidRPr="00F57830">
              <w:rPr>
                <w:rFonts w:ascii="Arial" w:hAnsi="Arial" w:cs="Arial"/>
              </w:rPr>
              <w:t xml:space="preserve">CARVALHO, I.S. Paleontologia conceitos e métodos. Vol.1 3 ed. Editora </w:t>
            </w:r>
            <w:proofErr w:type="spellStart"/>
            <w:r w:rsidRPr="00F57830">
              <w:rPr>
                <w:rFonts w:ascii="Arial" w:hAnsi="Arial" w:cs="Arial"/>
              </w:rPr>
              <w:t>Interciencia</w:t>
            </w:r>
            <w:proofErr w:type="spellEnd"/>
            <w:r w:rsidRPr="00F57830">
              <w:rPr>
                <w:rFonts w:ascii="Arial" w:hAnsi="Arial" w:cs="Arial"/>
              </w:rPr>
              <w:t>, Rio de Janeiro, 2010.</w:t>
            </w:r>
          </w:p>
        </w:tc>
        <w:tc>
          <w:tcPr>
            <w:tcW w:w="1134" w:type="dxa"/>
            <w:noWrap/>
            <w:hideMark/>
          </w:tcPr>
          <w:p w14:paraId="2F131A8E"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1E15179A" w14:textId="77777777" w:rsidTr="00BB68E7">
        <w:trPr>
          <w:trHeight w:val="600"/>
        </w:trPr>
        <w:tc>
          <w:tcPr>
            <w:tcW w:w="816" w:type="dxa"/>
            <w:noWrap/>
            <w:hideMark/>
          </w:tcPr>
          <w:p w14:paraId="7B7B46B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4354991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EMA3</w:t>
            </w:r>
          </w:p>
        </w:tc>
        <w:tc>
          <w:tcPr>
            <w:tcW w:w="4535" w:type="dxa"/>
            <w:hideMark/>
          </w:tcPr>
          <w:p w14:paraId="1F830E69" w14:textId="77777777" w:rsidR="00BB68E7" w:rsidRPr="00850145" w:rsidRDefault="00BB68E7" w:rsidP="00BB68E7">
            <w:pPr>
              <w:pStyle w:val="Normal1"/>
              <w:rPr>
                <w:rFonts w:ascii="Arial" w:hAnsi="Arial" w:cs="Arial"/>
                <w:lang w:val="en-US"/>
              </w:rPr>
            </w:pPr>
            <w:r w:rsidRPr="00F57830">
              <w:rPr>
                <w:rFonts w:ascii="Arial" w:hAnsi="Arial" w:cs="Arial"/>
              </w:rPr>
              <w:t xml:space="preserve">LANG, S.; BLASCHKE, T. Análise da paisagem com SIG. São Paulo: Oficina de Textos, 2013. </w:t>
            </w:r>
            <w:r w:rsidRPr="00850145">
              <w:rPr>
                <w:rFonts w:ascii="Arial" w:hAnsi="Arial" w:cs="Arial"/>
                <w:lang w:val="en-US"/>
              </w:rPr>
              <w:t xml:space="preserve">423 p. </w:t>
            </w:r>
          </w:p>
        </w:tc>
        <w:tc>
          <w:tcPr>
            <w:tcW w:w="1134" w:type="dxa"/>
            <w:noWrap/>
            <w:hideMark/>
          </w:tcPr>
          <w:p w14:paraId="01CC84F3" w14:textId="77777777" w:rsidR="00BB68E7" w:rsidRPr="00850145" w:rsidRDefault="00BB68E7" w:rsidP="00BB68E7">
            <w:pPr>
              <w:pStyle w:val="Normal1"/>
              <w:rPr>
                <w:rFonts w:ascii="Arial" w:hAnsi="Arial" w:cs="Arial"/>
                <w:lang w:val="en-US"/>
              </w:rPr>
            </w:pPr>
            <w:r w:rsidRPr="00850145">
              <w:rPr>
                <w:rFonts w:ascii="Arial" w:hAnsi="Arial" w:cs="Arial"/>
                <w:lang w:val="en-US"/>
              </w:rPr>
              <w:t>2</w:t>
            </w:r>
          </w:p>
        </w:tc>
      </w:tr>
      <w:tr w:rsidR="00BB68E7" w:rsidRPr="00850145" w14:paraId="45C1B1A2" w14:textId="77777777" w:rsidTr="00BB68E7">
        <w:trPr>
          <w:trHeight w:val="855"/>
        </w:trPr>
        <w:tc>
          <w:tcPr>
            <w:tcW w:w="816" w:type="dxa"/>
            <w:noWrap/>
            <w:hideMark/>
          </w:tcPr>
          <w:p w14:paraId="2A3720B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1FEE54E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EMA3</w:t>
            </w:r>
          </w:p>
        </w:tc>
        <w:tc>
          <w:tcPr>
            <w:tcW w:w="4535" w:type="dxa"/>
            <w:hideMark/>
          </w:tcPr>
          <w:p w14:paraId="153B447C" w14:textId="77777777" w:rsidR="00BB68E7" w:rsidRPr="00850145" w:rsidRDefault="00BB68E7" w:rsidP="00BB68E7">
            <w:pPr>
              <w:pStyle w:val="Normal1"/>
              <w:rPr>
                <w:rFonts w:ascii="Arial" w:hAnsi="Arial" w:cs="Arial"/>
                <w:lang w:val="en-US"/>
              </w:rPr>
            </w:pPr>
            <w:r w:rsidRPr="00F57830">
              <w:rPr>
                <w:rFonts w:ascii="Arial" w:hAnsi="Arial" w:cs="Arial"/>
              </w:rPr>
              <w:t xml:space="preserve">SÁNCHEZ, L. E. Avaliação de impacto ambiental: conceitos e métodos. </w:t>
            </w:r>
            <w:r w:rsidRPr="00850145">
              <w:rPr>
                <w:rFonts w:ascii="Arial" w:hAnsi="Arial" w:cs="Arial"/>
                <w:lang w:val="en-US"/>
              </w:rPr>
              <w:t xml:space="preserve">2 ed. São Paulo: </w:t>
            </w:r>
            <w:proofErr w:type="spellStart"/>
            <w:r w:rsidRPr="00850145">
              <w:rPr>
                <w:rFonts w:ascii="Arial" w:hAnsi="Arial" w:cs="Arial"/>
                <w:lang w:val="en-US"/>
              </w:rPr>
              <w:t>Oficina</w:t>
            </w:r>
            <w:proofErr w:type="spellEnd"/>
            <w:r w:rsidRPr="00850145">
              <w:rPr>
                <w:rFonts w:ascii="Arial" w:hAnsi="Arial" w:cs="Arial"/>
                <w:lang w:val="en-US"/>
              </w:rPr>
              <w:t xml:space="preserve"> de </w:t>
            </w:r>
            <w:proofErr w:type="spellStart"/>
            <w:r w:rsidRPr="00850145">
              <w:rPr>
                <w:rFonts w:ascii="Arial" w:hAnsi="Arial" w:cs="Arial"/>
                <w:lang w:val="en-US"/>
              </w:rPr>
              <w:t>Textos</w:t>
            </w:r>
            <w:proofErr w:type="spellEnd"/>
            <w:r w:rsidRPr="00850145">
              <w:rPr>
                <w:rFonts w:ascii="Arial" w:hAnsi="Arial" w:cs="Arial"/>
                <w:lang w:val="en-US"/>
              </w:rPr>
              <w:t>, 2013.</w:t>
            </w:r>
          </w:p>
        </w:tc>
        <w:tc>
          <w:tcPr>
            <w:tcW w:w="1134" w:type="dxa"/>
            <w:noWrap/>
            <w:hideMark/>
          </w:tcPr>
          <w:p w14:paraId="1DBF0F7B"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5DC67868" w14:textId="77777777" w:rsidTr="00BB68E7">
        <w:trPr>
          <w:trHeight w:val="600"/>
        </w:trPr>
        <w:tc>
          <w:tcPr>
            <w:tcW w:w="816" w:type="dxa"/>
            <w:noWrap/>
            <w:hideMark/>
          </w:tcPr>
          <w:p w14:paraId="32C8666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4D0E1D84"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Laboratório</w:t>
            </w:r>
            <w:proofErr w:type="spellEnd"/>
            <w:r w:rsidRPr="00850145">
              <w:rPr>
                <w:rFonts w:ascii="Arial" w:hAnsi="Arial" w:cs="Arial"/>
                <w:b/>
                <w:bCs/>
                <w:lang w:val="en-US"/>
              </w:rPr>
              <w:t xml:space="preserve"> de </w:t>
            </w:r>
            <w:proofErr w:type="spellStart"/>
            <w:r w:rsidRPr="00850145">
              <w:rPr>
                <w:rFonts w:ascii="Arial" w:hAnsi="Arial" w:cs="Arial"/>
                <w:b/>
                <w:bCs/>
                <w:lang w:val="en-US"/>
              </w:rPr>
              <w:t>habilidades</w:t>
            </w:r>
            <w:proofErr w:type="spellEnd"/>
            <w:r w:rsidRPr="00850145">
              <w:rPr>
                <w:rFonts w:ascii="Arial" w:hAnsi="Arial" w:cs="Arial"/>
                <w:b/>
                <w:bCs/>
                <w:lang w:val="en-US"/>
              </w:rPr>
              <w:t xml:space="preserve"> 1</w:t>
            </w:r>
          </w:p>
        </w:tc>
        <w:tc>
          <w:tcPr>
            <w:tcW w:w="4535" w:type="dxa"/>
            <w:hideMark/>
          </w:tcPr>
          <w:p w14:paraId="318F3A74" w14:textId="77777777" w:rsidR="00BB68E7" w:rsidRPr="00F57830" w:rsidRDefault="00BB68E7" w:rsidP="00BB68E7">
            <w:pPr>
              <w:pStyle w:val="Normal1"/>
              <w:rPr>
                <w:rFonts w:ascii="Arial" w:hAnsi="Arial" w:cs="Arial"/>
              </w:rPr>
            </w:pPr>
            <w:r w:rsidRPr="00F57830">
              <w:rPr>
                <w:rFonts w:ascii="Arial" w:hAnsi="Arial" w:cs="Arial"/>
              </w:rPr>
              <w:t>GIL, A. C. Como elaborar projetos de pesquisa. 5ª Ed. São Paulo: Atlas, 2010.</w:t>
            </w:r>
          </w:p>
        </w:tc>
        <w:tc>
          <w:tcPr>
            <w:tcW w:w="1134" w:type="dxa"/>
            <w:noWrap/>
            <w:hideMark/>
          </w:tcPr>
          <w:p w14:paraId="5EC24463"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492F81FD" w14:textId="77777777" w:rsidTr="00BB68E7">
        <w:trPr>
          <w:trHeight w:val="570"/>
        </w:trPr>
        <w:tc>
          <w:tcPr>
            <w:tcW w:w="816" w:type="dxa"/>
            <w:noWrap/>
            <w:hideMark/>
          </w:tcPr>
          <w:p w14:paraId="220623F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w:t>
            </w:r>
          </w:p>
        </w:tc>
        <w:tc>
          <w:tcPr>
            <w:tcW w:w="2126" w:type="dxa"/>
            <w:hideMark/>
          </w:tcPr>
          <w:p w14:paraId="609DBF8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ODEO3</w:t>
            </w:r>
          </w:p>
        </w:tc>
        <w:tc>
          <w:tcPr>
            <w:tcW w:w="4535" w:type="dxa"/>
            <w:hideMark/>
          </w:tcPr>
          <w:p w14:paraId="1ECA4663" w14:textId="77777777" w:rsidR="00BB68E7" w:rsidRPr="00850145" w:rsidRDefault="00BB68E7" w:rsidP="00BB68E7">
            <w:pPr>
              <w:pStyle w:val="Normal1"/>
              <w:rPr>
                <w:rFonts w:ascii="Arial" w:hAnsi="Arial" w:cs="Arial"/>
                <w:lang w:val="en-US"/>
              </w:rPr>
            </w:pPr>
            <w:r w:rsidRPr="00F57830">
              <w:rPr>
                <w:rFonts w:ascii="Arial" w:hAnsi="Arial" w:cs="Arial"/>
              </w:rPr>
              <w:t xml:space="preserve">RIDLEY, M. Evolução. 3ª ed. </w:t>
            </w:r>
            <w:r w:rsidRPr="00850145">
              <w:rPr>
                <w:rFonts w:ascii="Arial" w:hAnsi="Arial" w:cs="Arial"/>
                <w:lang w:val="en-US"/>
              </w:rPr>
              <w:t xml:space="preserve">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xml:space="preserve">, </w:t>
            </w:r>
            <w:proofErr w:type="gramStart"/>
            <w:r w:rsidRPr="00850145">
              <w:rPr>
                <w:rFonts w:ascii="Arial" w:hAnsi="Arial" w:cs="Arial"/>
                <w:lang w:val="en-US"/>
              </w:rPr>
              <w:t>2006</w:t>
            </w:r>
            <w:proofErr w:type="gramEnd"/>
          </w:p>
        </w:tc>
        <w:tc>
          <w:tcPr>
            <w:tcW w:w="1134" w:type="dxa"/>
            <w:noWrap/>
            <w:hideMark/>
          </w:tcPr>
          <w:p w14:paraId="50FB065A" w14:textId="77777777" w:rsidR="00BB68E7" w:rsidRPr="00850145" w:rsidRDefault="00BB68E7" w:rsidP="00BB68E7">
            <w:pPr>
              <w:pStyle w:val="Normal1"/>
              <w:rPr>
                <w:rFonts w:ascii="Arial" w:hAnsi="Arial" w:cs="Arial"/>
                <w:lang w:val="en-US"/>
              </w:rPr>
            </w:pPr>
            <w:r w:rsidRPr="00850145">
              <w:rPr>
                <w:rFonts w:ascii="Arial" w:hAnsi="Arial" w:cs="Arial"/>
                <w:lang w:val="en-US"/>
              </w:rPr>
              <w:t>12</w:t>
            </w:r>
          </w:p>
        </w:tc>
      </w:tr>
      <w:tr w:rsidR="00BB68E7" w:rsidRPr="00850145" w14:paraId="44376105" w14:textId="77777777" w:rsidTr="00BB68E7">
        <w:trPr>
          <w:trHeight w:val="855"/>
        </w:trPr>
        <w:tc>
          <w:tcPr>
            <w:tcW w:w="816" w:type="dxa"/>
            <w:noWrap/>
            <w:hideMark/>
          </w:tcPr>
          <w:p w14:paraId="3E9A91D7"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lastRenderedPageBreak/>
              <w:t>3</w:t>
            </w:r>
          </w:p>
        </w:tc>
        <w:tc>
          <w:tcPr>
            <w:tcW w:w="2126" w:type="dxa"/>
            <w:hideMark/>
          </w:tcPr>
          <w:p w14:paraId="4AD9B12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ODEO3</w:t>
            </w:r>
          </w:p>
        </w:tc>
        <w:tc>
          <w:tcPr>
            <w:tcW w:w="4535" w:type="dxa"/>
            <w:hideMark/>
          </w:tcPr>
          <w:p w14:paraId="1C6E3362" w14:textId="77777777" w:rsidR="00BB68E7" w:rsidRPr="00850145" w:rsidRDefault="00BB68E7" w:rsidP="00BB68E7">
            <w:pPr>
              <w:pStyle w:val="Normal1"/>
              <w:rPr>
                <w:rFonts w:ascii="Arial" w:hAnsi="Arial" w:cs="Arial"/>
                <w:lang w:val="en-US"/>
              </w:rPr>
            </w:pPr>
            <w:r w:rsidRPr="00F57830">
              <w:rPr>
                <w:rFonts w:ascii="Arial" w:hAnsi="Arial" w:cs="Arial"/>
              </w:rPr>
              <w:t xml:space="preserve">ZAHA, A.; FERREIRA, H.B.; PASSAGLIA, L.M.P. Biologia Molecular Básica. </w:t>
            </w:r>
            <w:r w:rsidRPr="00850145">
              <w:rPr>
                <w:rFonts w:ascii="Arial" w:hAnsi="Arial" w:cs="Arial"/>
                <w:lang w:val="en-US"/>
              </w:rPr>
              <w:t xml:space="preserve">5ª ed. 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xml:space="preserve">, 2014. </w:t>
            </w:r>
          </w:p>
        </w:tc>
        <w:tc>
          <w:tcPr>
            <w:tcW w:w="1134" w:type="dxa"/>
            <w:noWrap/>
            <w:hideMark/>
          </w:tcPr>
          <w:p w14:paraId="4AB60700"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6774DFD1" w14:textId="77777777" w:rsidTr="00BB68E7">
        <w:trPr>
          <w:trHeight w:val="900"/>
        </w:trPr>
        <w:tc>
          <w:tcPr>
            <w:tcW w:w="816" w:type="dxa"/>
            <w:noWrap/>
            <w:hideMark/>
          </w:tcPr>
          <w:p w14:paraId="1B91C460"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42275C4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CET4</w:t>
            </w:r>
          </w:p>
        </w:tc>
        <w:tc>
          <w:tcPr>
            <w:tcW w:w="4535" w:type="dxa"/>
            <w:hideMark/>
          </w:tcPr>
          <w:p w14:paraId="7B0B3174" w14:textId="77777777" w:rsidR="00BB68E7" w:rsidRPr="00850145" w:rsidRDefault="00BB68E7" w:rsidP="00BB68E7">
            <w:pPr>
              <w:pStyle w:val="Normal1"/>
              <w:rPr>
                <w:rFonts w:ascii="Arial" w:hAnsi="Arial" w:cs="Arial"/>
                <w:lang w:val="en-US"/>
              </w:rPr>
            </w:pPr>
            <w:r w:rsidRPr="00F57830">
              <w:rPr>
                <w:rFonts w:ascii="Arial" w:hAnsi="Arial" w:cs="Arial"/>
              </w:rPr>
              <w:t xml:space="preserve">ROSS, J.L.S. </w:t>
            </w:r>
            <w:proofErr w:type="spellStart"/>
            <w:r w:rsidRPr="00F57830">
              <w:rPr>
                <w:rFonts w:ascii="Arial" w:hAnsi="Arial" w:cs="Arial"/>
              </w:rPr>
              <w:t>Ecogeografia</w:t>
            </w:r>
            <w:proofErr w:type="spellEnd"/>
            <w:r w:rsidRPr="00F57830">
              <w:rPr>
                <w:rFonts w:ascii="Arial" w:hAnsi="Arial" w:cs="Arial"/>
              </w:rPr>
              <w:t xml:space="preserve"> do Brasil: </w:t>
            </w:r>
            <w:proofErr w:type="spellStart"/>
            <w:r w:rsidRPr="00F57830">
              <w:rPr>
                <w:rFonts w:ascii="Arial" w:hAnsi="Arial" w:cs="Arial"/>
              </w:rPr>
              <w:t>subsidios</w:t>
            </w:r>
            <w:proofErr w:type="spellEnd"/>
            <w:r w:rsidRPr="00F57830">
              <w:rPr>
                <w:rFonts w:ascii="Arial" w:hAnsi="Arial" w:cs="Arial"/>
              </w:rPr>
              <w:t xml:space="preserve"> para planejamento </w:t>
            </w:r>
            <w:proofErr w:type="gramStart"/>
            <w:r w:rsidRPr="00F57830">
              <w:rPr>
                <w:rFonts w:ascii="Arial" w:hAnsi="Arial" w:cs="Arial"/>
              </w:rPr>
              <w:t>ambiental .</w:t>
            </w:r>
            <w:proofErr w:type="gramEnd"/>
            <w:r w:rsidRPr="00F57830">
              <w:rPr>
                <w:rFonts w:ascii="Arial" w:hAnsi="Arial" w:cs="Arial"/>
              </w:rPr>
              <w:t xml:space="preserve"> </w:t>
            </w:r>
            <w:r w:rsidRPr="00850145">
              <w:rPr>
                <w:rFonts w:ascii="Arial" w:hAnsi="Arial" w:cs="Arial"/>
                <w:lang w:val="en-US"/>
              </w:rPr>
              <w:t xml:space="preserve">São Paulo: </w:t>
            </w:r>
            <w:proofErr w:type="spellStart"/>
            <w:r w:rsidRPr="00850145">
              <w:rPr>
                <w:rFonts w:ascii="Arial" w:hAnsi="Arial" w:cs="Arial"/>
                <w:lang w:val="en-US"/>
              </w:rPr>
              <w:t>Oficina</w:t>
            </w:r>
            <w:proofErr w:type="spellEnd"/>
            <w:r w:rsidRPr="00850145">
              <w:rPr>
                <w:rFonts w:ascii="Arial" w:hAnsi="Arial" w:cs="Arial"/>
                <w:lang w:val="en-US"/>
              </w:rPr>
              <w:t xml:space="preserve"> de </w:t>
            </w:r>
            <w:proofErr w:type="spellStart"/>
            <w:r w:rsidRPr="00850145">
              <w:rPr>
                <w:rFonts w:ascii="Arial" w:hAnsi="Arial" w:cs="Arial"/>
                <w:lang w:val="en-US"/>
              </w:rPr>
              <w:t>textos</w:t>
            </w:r>
            <w:proofErr w:type="spellEnd"/>
            <w:r w:rsidRPr="00850145">
              <w:rPr>
                <w:rFonts w:ascii="Arial" w:hAnsi="Arial" w:cs="Arial"/>
                <w:lang w:val="en-US"/>
              </w:rPr>
              <w:t>.  2006.</w:t>
            </w:r>
          </w:p>
        </w:tc>
        <w:tc>
          <w:tcPr>
            <w:tcW w:w="1134" w:type="dxa"/>
            <w:noWrap/>
            <w:hideMark/>
          </w:tcPr>
          <w:p w14:paraId="77753B67" w14:textId="77777777" w:rsidR="00BB68E7" w:rsidRPr="00850145" w:rsidRDefault="00BB68E7" w:rsidP="00BB68E7">
            <w:pPr>
              <w:pStyle w:val="Normal1"/>
              <w:rPr>
                <w:rFonts w:ascii="Arial" w:hAnsi="Arial" w:cs="Arial"/>
                <w:lang w:val="en-US"/>
              </w:rPr>
            </w:pPr>
            <w:r w:rsidRPr="00850145">
              <w:rPr>
                <w:rFonts w:ascii="Arial" w:hAnsi="Arial" w:cs="Arial"/>
                <w:lang w:val="en-US"/>
              </w:rPr>
              <w:t>12</w:t>
            </w:r>
          </w:p>
        </w:tc>
      </w:tr>
      <w:tr w:rsidR="00BB68E7" w:rsidRPr="00850145" w14:paraId="3424B7F3" w14:textId="77777777" w:rsidTr="00BB68E7">
        <w:trPr>
          <w:trHeight w:val="900"/>
        </w:trPr>
        <w:tc>
          <w:tcPr>
            <w:tcW w:w="816" w:type="dxa"/>
            <w:noWrap/>
            <w:hideMark/>
          </w:tcPr>
          <w:p w14:paraId="09BB497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70FD38D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CET4</w:t>
            </w:r>
          </w:p>
        </w:tc>
        <w:tc>
          <w:tcPr>
            <w:tcW w:w="4535" w:type="dxa"/>
            <w:hideMark/>
          </w:tcPr>
          <w:p w14:paraId="3D7A39D7" w14:textId="77777777" w:rsidR="00BB68E7" w:rsidRPr="00F57830" w:rsidRDefault="00BB68E7" w:rsidP="00BB68E7">
            <w:pPr>
              <w:pStyle w:val="Normal1"/>
              <w:rPr>
                <w:rFonts w:ascii="Arial" w:hAnsi="Arial" w:cs="Arial"/>
              </w:rPr>
            </w:pPr>
            <w:r w:rsidRPr="00F57830">
              <w:rPr>
                <w:rFonts w:ascii="Arial" w:hAnsi="Arial" w:cs="Arial"/>
              </w:rPr>
              <w:t xml:space="preserve">SACHS, I. (2002) Caminhos para o desenvolvimento sustentável. </w:t>
            </w:r>
            <w:proofErr w:type="gramStart"/>
            <w:r w:rsidRPr="00F57830">
              <w:rPr>
                <w:rFonts w:ascii="Arial" w:hAnsi="Arial" w:cs="Arial"/>
              </w:rPr>
              <w:t>4</w:t>
            </w:r>
            <w:proofErr w:type="gramEnd"/>
            <w:r w:rsidRPr="00F57830">
              <w:rPr>
                <w:rFonts w:ascii="Arial" w:hAnsi="Arial" w:cs="Arial"/>
              </w:rPr>
              <w:t xml:space="preserve"> ed. Rio de Janeiro: </w:t>
            </w:r>
            <w:proofErr w:type="spellStart"/>
            <w:r w:rsidRPr="00F57830">
              <w:rPr>
                <w:rFonts w:ascii="Arial" w:hAnsi="Arial" w:cs="Arial"/>
              </w:rPr>
              <w:t>Garamond</w:t>
            </w:r>
            <w:proofErr w:type="spellEnd"/>
            <w:r w:rsidRPr="00F57830">
              <w:rPr>
                <w:rFonts w:ascii="Arial" w:hAnsi="Arial" w:cs="Arial"/>
              </w:rPr>
              <w:t xml:space="preserve">. </w:t>
            </w:r>
          </w:p>
        </w:tc>
        <w:tc>
          <w:tcPr>
            <w:tcW w:w="1134" w:type="dxa"/>
            <w:noWrap/>
            <w:hideMark/>
          </w:tcPr>
          <w:p w14:paraId="1509CDB1"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00FE7791" w14:textId="77777777" w:rsidTr="00BB68E7">
        <w:trPr>
          <w:trHeight w:val="570"/>
        </w:trPr>
        <w:tc>
          <w:tcPr>
            <w:tcW w:w="816" w:type="dxa"/>
            <w:noWrap/>
            <w:hideMark/>
          </w:tcPr>
          <w:p w14:paraId="7FB1A50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5D15609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CET4</w:t>
            </w:r>
          </w:p>
        </w:tc>
        <w:tc>
          <w:tcPr>
            <w:tcW w:w="4535" w:type="dxa"/>
            <w:noWrap/>
            <w:hideMark/>
          </w:tcPr>
          <w:p w14:paraId="1826CFA1" w14:textId="77777777" w:rsidR="00BB68E7" w:rsidRPr="00F57830" w:rsidRDefault="00BB68E7" w:rsidP="00BB68E7">
            <w:pPr>
              <w:pStyle w:val="Normal1"/>
              <w:rPr>
                <w:rFonts w:ascii="Arial" w:hAnsi="Arial" w:cs="Arial"/>
              </w:rPr>
            </w:pPr>
            <w:r w:rsidRPr="00F57830">
              <w:rPr>
                <w:rFonts w:ascii="Arial" w:hAnsi="Arial" w:cs="Arial"/>
              </w:rPr>
              <w:t xml:space="preserve">SANTOS, R.F. (2004) Planejamento Ambiental: Teoria e Prática. Oficina de Textos. São Paulo. </w:t>
            </w:r>
          </w:p>
        </w:tc>
        <w:tc>
          <w:tcPr>
            <w:tcW w:w="1134" w:type="dxa"/>
            <w:noWrap/>
            <w:hideMark/>
          </w:tcPr>
          <w:p w14:paraId="23F8205E"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0B9A03E0" w14:textId="77777777" w:rsidTr="00BB68E7">
        <w:trPr>
          <w:trHeight w:val="870"/>
        </w:trPr>
        <w:tc>
          <w:tcPr>
            <w:tcW w:w="816" w:type="dxa"/>
            <w:noWrap/>
            <w:hideMark/>
          </w:tcPr>
          <w:p w14:paraId="3D3D98B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7F198B29"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DB4</w:t>
            </w:r>
          </w:p>
        </w:tc>
        <w:tc>
          <w:tcPr>
            <w:tcW w:w="4535" w:type="dxa"/>
            <w:hideMark/>
          </w:tcPr>
          <w:p w14:paraId="11FC9CE8" w14:textId="77777777" w:rsidR="00BB68E7" w:rsidRPr="00850145" w:rsidRDefault="00BB68E7" w:rsidP="00BB68E7">
            <w:pPr>
              <w:pStyle w:val="Normal1"/>
              <w:rPr>
                <w:rFonts w:ascii="Arial" w:hAnsi="Arial" w:cs="Arial"/>
                <w:lang w:val="en-US"/>
              </w:rPr>
            </w:pPr>
            <w:r w:rsidRPr="00F57830">
              <w:rPr>
                <w:rFonts w:ascii="Arial" w:hAnsi="Arial" w:cs="Arial"/>
              </w:rPr>
              <w:t xml:space="preserve">BENSUSAN, </w:t>
            </w:r>
            <w:proofErr w:type="spellStart"/>
            <w:r w:rsidRPr="00F57830">
              <w:rPr>
                <w:rFonts w:ascii="Arial" w:hAnsi="Arial" w:cs="Arial"/>
              </w:rPr>
              <w:t>Nurit</w:t>
            </w:r>
            <w:proofErr w:type="spellEnd"/>
            <w:r w:rsidRPr="00F57830">
              <w:rPr>
                <w:rFonts w:ascii="Arial" w:hAnsi="Arial" w:cs="Arial"/>
              </w:rPr>
              <w:t xml:space="preserve">. Conservação da biodiversidade em áreas protegidas. </w:t>
            </w:r>
            <w:r w:rsidRPr="00850145">
              <w:rPr>
                <w:rFonts w:ascii="Arial" w:hAnsi="Arial" w:cs="Arial"/>
                <w:lang w:val="en-US"/>
              </w:rPr>
              <w:t>Rio de Janeiro: Ed. FGV, 2006. 176 p.</w:t>
            </w:r>
          </w:p>
        </w:tc>
        <w:tc>
          <w:tcPr>
            <w:tcW w:w="1134" w:type="dxa"/>
            <w:noWrap/>
            <w:hideMark/>
          </w:tcPr>
          <w:p w14:paraId="231C313F"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2D0141FF" w14:textId="77777777" w:rsidTr="00BB68E7">
        <w:trPr>
          <w:trHeight w:val="1710"/>
        </w:trPr>
        <w:tc>
          <w:tcPr>
            <w:tcW w:w="816" w:type="dxa"/>
            <w:noWrap/>
            <w:hideMark/>
          </w:tcPr>
          <w:p w14:paraId="2E934E8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6437E2E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DB4 / EMA4</w:t>
            </w:r>
          </w:p>
        </w:tc>
        <w:tc>
          <w:tcPr>
            <w:tcW w:w="4535" w:type="dxa"/>
            <w:noWrap/>
            <w:hideMark/>
          </w:tcPr>
          <w:p w14:paraId="4F07FC80" w14:textId="77777777" w:rsidR="00BB68E7" w:rsidRPr="00F57830" w:rsidRDefault="00BB68E7" w:rsidP="00BB68E7">
            <w:pPr>
              <w:pStyle w:val="Normal1"/>
              <w:rPr>
                <w:rFonts w:ascii="Arial" w:hAnsi="Arial" w:cs="Arial"/>
              </w:rPr>
            </w:pPr>
            <w:r w:rsidRPr="00F57830">
              <w:rPr>
                <w:rFonts w:ascii="Arial" w:hAnsi="Arial" w:cs="Arial"/>
              </w:rPr>
              <w:t xml:space="preserve">MAGNUSSON, W. </w:t>
            </w:r>
            <w:proofErr w:type="gramStart"/>
            <w:r w:rsidRPr="00F57830">
              <w:rPr>
                <w:rFonts w:ascii="Arial" w:hAnsi="Arial" w:cs="Arial"/>
              </w:rPr>
              <w:t>et</w:t>
            </w:r>
            <w:proofErr w:type="gramEnd"/>
            <w:r w:rsidRPr="00F57830">
              <w:rPr>
                <w:rFonts w:ascii="Arial" w:hAnsi="Arial" w:cs="Arial"/>
              </w:rPr>
              <w:t xml:space="preserve"> al. Monitoramento Ambiental Integrado. Manaus: </w:t>
            </w:r>
            <w:proofErr w:type="spellStart"/>
            <w:r w:rsidRPr="00F57830">
              <w:rPr>
                <w:rFonts w:ascii="Arial" w:hAnsi="Arial" w:cs="Arial"/>
              </w:rPr>
              <w:t>Áttema</w:t>
            </w:r>
            <w:proofErr w:type="spellEnd"/>
            <w:r w:rsidRPr="00F57830">
              <w:rPr>
                <w:rFonts w:ascii="Arial" w:hAnsi="Arial" w:cs="Arial"/>
              </w:rPr>
              <w:t xml:space="preserve"> Editorial, 2013. </w:t>
            </w:r>
            <w:proofErr w:type="gramStart"/>
            <w:r w:rsidRPr="00F57830">
              <w:rPr>
                <w:rFonts w:ascii="Arial" w:hAnsi="Arial" w:cs="Arial"/>
              </w:rPr>
              <w:t>352p.</w:t>
            </w:r>
            <w:proofErr w:type="gramEnd"/>
            <w:r w:rsidRPr="00F57830">
              <w:rPr>
                <w:rFonts w:ascii="Arial" w:hAnsi="Arial" w:cs="Arial"/>
              </w:rPr>
              <w:t>Disponível em: https://ppbio.inpa.gov.br/sites/default/files/Biodiversidade%20e%20monitoramento%20ambiental%20integrado.pdf</w:t>
            </w:r>
          </w:p>
        </w:tc>
        <w:tc>
          <w:tcPr>
            <w:tcW w:w="1134" w:type="dxa"/>
            <w:noWrap/>
            <w:hideMark/>
          </w:tcPr>
          <w:p w14:paraId="006E92C5" w14:textId="77777777" w:rsidR="00BB68E7" w:rsidRPr="00850145" w:rsidRDefault="00BB68E7" w:rsidP="00BB68E7">
            <w:pPr>
              <w:pStyle w:val="Normal1"/>
              <w:rPr>
                <w:rFonts w:ascii="Arial" w:hAnsi="Arial" w:cs="Arial"/>
                <w:lang w:val="en-US"/>
              </w:rPr>
            </w:pPr>
            <w:r w:rsidRPr="00850145">
              <w:rPr>
                <w:rFonts w:ascii="Arial" w:hAnsi="Arial" w:cs="Arial"/>
                <w:lang w:val="en-US"/>
              </w:rPr>
              <w:t>on-line</w:t>
            </w:r>
          </w:p>
        </w:tc>
      </w:tr>
      <w:tr w:rsidR="00BB68E7" w:rsidRPr="00850145" w14:paraId="15E618B1" w14:textId="77777777" w:rsidTr="00BB68E7">
        <w:trPr>
          <w:trHeight w:val="1140"/>
        </w:trPr>
        <w:tc>
          <w:tcPr>
            <w:tcW w:w="816" w:type="dxa"/>
            <w:noWrap/>
            <w:hideMark/>
          </w:tcPr>
          <w:p w14:paraId="244D907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4EAC908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DTS4</w:t>
            </w:r>
          </w:p>
        </w:tc>
        <w:tc>
          <w:tcPr>
            <w:tcW w:w="4535" w:type="dxa"/>
            <w:noWrap/>
            <w:hideMark/>
          </w:tcPr>
          <w:p w14:paraId="4D31FC20" w14:textId="77777777" w:rsidR="00BB68E7" w:rsidRPr="00850145" w:rsidRDefault="00BB68E7" w:rsidP="00BB68E7">
            <w:pPr>
              <w:pStyle w:val="Normal1"/>
              <w:rPr>
                <w:rFonts w:ascii="Arial" w:hAnsi="Arial" w:cs="Arial"/>
                <w:lang w:val="en-US"/>
              </w:rPr>
            </w:pPr>
            <w:r w:rsidRPr="00850145">
              <w:rPr>
                <w:rFonts w:ascii="Arial" w:hAnsi="Arial" w:cs="Arial"/>
                <w:lang w:val="en-US"/>
              </w:rPr>
              <w:t xml:space="preserve">MARTINELLI, D. P.; NIELSEN, F. A. G.; MARTINS, T. M. (Org.). </w:t>
            </w:r>
            <w:r w:rsidRPr="00F57830">
              <w:rPr>
                <w:rFonts w:ascii="Arial" w:hAnsi="Arial" w:cs="Arial"/>
              </w:rPr>
              <w:t xml:space="preserve">Negociação: conceitos e aplicações práticas. </w:t>
            </w:r>
            <w:r w:rsidRPr="00850145">
              <w:rPr>
                <w:rFonts w:ascii="Arial" w:hAnsi="Arial" w:cs="Arial"/>
                <w:lang w:val="en-US"/>
              </w:rPr>
              <w:t xml:space="preserve">2a. ed. São Paulo: </w:t>
            </w:r>
            <w:proofErr w:type="spellStart"/>
            <w:r w:rsidRPr="00850145">
              <w:rPr>
                <w:rFonts w:ascii="Arial" w:hAnsi="Arial" w:cs="Arial"/>
                <w:lang w:val="en-US"/>
              </w:rPr>
              <w:t>Saraiva</w:t>
            </w:r>
            <w:proofErr w:type="spellEnd"/>
            <w:r w:rsidRPr="00850145">
              <w:rPr>
                <w:rFonts w:ascii="Arial" w:hAnsi="Arial" w:cs="Arial"/>
                <w:lang w:val="en-US"/>
              </w:rPr>
              <w:t xml:space="preserve">, 2010. </w:t>
            </w:r>
          </w:p>
        </w:tc>
        <w:tc>
          <w:tcPr>
            <w:tcW w:w="1134" w:type="dxa"/>
            <w:noWrap/>
            <w:hideMark/>
          </w:tcPr>
          <w:p w14:paraId="11A22EB2"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69ADC726" w14:textId="77777777" w:rsidTr="00BB68E7">
        <w:trPr>
          <w:trHeight w:val="900"/>
        </w:trPr>
        <w:tc>
          <w:tcPr>
            <w:tcW w:w="816" w:type="dxa"/>
            <w:noWrap/>
            <w:hideMark/>
          </w:tcPr>
          <w:p w14:paraId="374DF05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440A936C"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DTS4</w:t>
            </w:r>
          </w:p>
        </w:tc>
        <w:tc>
          <w:tcPr>
            <w:tcW w:w="4535" w:type="dxa"/>
            <w:hideMark/>
          </w:tcPr>
          <w:p w14:paraId="64C67132" w14:textId="77777777" w:rsidR="00BB68E7" w:rsidRPr="00850145" w:rsidRDefault="00BB68E7" w:rsidP="00BB68E7">
            <w:pPr>
              <w:pStyle w:val="Normal1"/>
              <w:rPr>
                <w:rFonts w:ascii="Arial" w:hAnsi="Arial" w:cs="Arial"/>
                <w:lang w:val="en-US"/>
              </w:rPr>
            </w:pPr>
            <w:r w:rsidRPr="00F57830">
              <w:rPr>
                <w:rFonts w:ascii="Arial" w:hAnsi="Arial" w:cs="Arial"/>
              </w:rPr>
              <w:t xml:space="preserve">MAXIMIANO, A. C. A.. Administração de projetos: como transformar ideias em resultados. </w:t>
            </w:r>
            <w:r w:rsidRPr="00850145">
              <w:rPr>
                <w:rFonts w:ascii="Arial" w:hAnsi="Arial" w:cs="Arial"/>
                <w:lang w:val="en-US"/>
              </w:rPr>
              <w:t xml:space="preserve">5a. ed. São Paulo: Atlas, 2014. </w:t>
            </w:r>
          </w:p>
        </w:tc>
        <w:tc>
          <w:tcPr>
            <w:tcW w:w="1134" w:type="dxa"/>
            <w:noWrap/>
            <w:hideMark/>
          </w:tcPr>
          <w:p w14:paraId="2BF178A3"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553B3DAE" w14:textId="77777777" w:rsidTr="00BB68E7">
        <w:trPr>
          <w:trHeight w:val="855"/>
        </w:trPr>
        <w:tc>
          <w:tcPr>
            <w:tcW w:w="816" w:type="dxa"/>
            <w:noWrap/>
            <w:hideMark/>
          </w:tcPr>
          <w:p w14:paraId="4ABDF70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74BA11B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DTS4</w:t>
            </w:r>
          </w:p>
        </w:tc>
        <w:tc>
          <w:tcPr>
            <w:tcW w:w="4535" w:type="dxa"/>
            <w:noWrap/>
            <w:hideMark/>
          </w:tcPr>
          <w:p w14:paraId="21479631" w14:textId="77777777" w:rsidR="00BB68E7" w:rsidRPr="00850145" w:rsidRDefault="00BB68E7" w:rsidP="00BB68E7">
            <w:pPr>
              <w:pStyle w:val="Normal1"/>
              <w:rPr>
                <w:rFonts w:ascii="Arial" w:hAnsi="Arial" w:cs="Arial"/>
                <w:lang w:val="en-US"/>
              </w:rPr>
            </w:pPr>
            <w:r w:rsidRPr="00F57830">
              <w:rPr>
                <w:rFonts w:ascii="Arial" w:hAnsi="Arial" w:cs="Arial"/>
              </w:rPr>
              <w:t xml:space="preserve">RABECHINI JR., R.; CARVALHO, M. M. (Org.). Gerenciamento de projetos na prática: casos brasileiros. </w:t>
            </w:r>
            <w:r w:rsidRPr="00850145">
              <w:rPr>
                <w:rFonts w:ascii="Arial" w:hAnsi="Arial" w:cs="Arial"/>
                <w:lang w:val="en-US"/>
              </w:rPr>
              <w:t xml:space="preserve">São Paulo: Atlas, 2006. </w:t>
            </w:r>
          </w:p>
        </w:tc>
        <w:tc>
          <w:tcPr>
            <w:tcW w:w="1134" w:type="dxa"/>
            <w:noWrap/>
            <w:hideMark/>
          </w:tcPr>
          <w:p w14:paraId="5259AC7E"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5419C8A5" w14:textId="77777777" w:rsidTr="00BB68E7">
        <w:trPr>
          <w:trHeight w:val="855"/>
        </w:trPr>
        <w:tc>
          <w:tcPr>
            <w:tcW w:w="816" w:type="dxa"/>
            <w:noWrap/>
            <w:hideMark/>
          </w:tcPr>
          <w:p w14:paraId="5CBA293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6CCCA149"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EMA4</w:t>
            </w:r>
          </w:p>
        </w:tc>
        <w:tc>
          <w:tcPr>
            <w:tcW w:w="4535" w:type="dxa"/>
            <w:noWrap/>
            <w:hideMark/>
          </w:tcPr>
          <w:p w14:paraId="01545A18" w14:textId="77777777" w:rsidR="00BB68E7" w:rsidRPr="00850145" w:rsidRDefault="00BB68E7" w:rsidP="00BB68E7">
            <w:pPr>
              <w:pStyle w:val="Normal1"/>
              <w:rPr>
                <w:rFonts w:ascii="Arial" w:hAnsi="Arial" w:cs="Arial"/>
                <w:lang w:val="en-US"/>
              </w:rPr>
            </w:pPr>
            <w:r w:rsidRPr="00F57830">
              <w:rPr>
                <w:rFonts w:ascii="Arial" w:hAnsi="Arial" w:cs="Arial"/>
              </w:rPr>
              <w:t xml:space="preserve">BELLEN, Hans Michael Van. Indicadores de sustentabilidade: uma análise comparativa. </w:t>
            </w:r>
            <w:r w:rsidRPr="00850145">
              <w:rPr>
                <w:rFonts w:ascii="Arial" w:hAnsi="Arial" w:cs="Arial"/>
                <w:lang w:val="en-US"/>
              </w:rPr>
              <w:t xml:space="preserve">2. ed. Rio de Janeiro: FGV, 2014. 253 p. </w:t>
            </w:r>
          </w:p>
        </w:tc>
        <w:tc>
          <w:tcPr>
            <w:tcW w:w="1134" w:type="dxa"/>
            <w:noWrap/>
            <w:hideMark/>
          </w:tcPr>
          <w:p w14:paraId="1C1105D7" w14:textId="77777777" w:rsidR="00BB68E7" w:rsidRPr="00850145" w:rsidRDefault="00BB68E7" w:rsidP="00BB68E7">
            <w:pPr>
              <w:pStyle w:val="Normal1"/>
              <w:rPr>
                <w:rFonts w:ascii="Arial" w:hAnsi="Arial" w:cs="Arial"/>
                <w:lang w:val="en-US"/>
              </w:rPr>
            </w:pPr>
            <w:r w:rsidRPr="00850145">
              <w:rPr>
                <w:rFonts w:ascii="Arial" w:hAnsi="Arial" w:cs="Arial"/>
                <w:lang w:val="en-US"/>
              </w:rPr>
              <w:t>10</w:t>
            </w:r>
          </w:p>
        </w:tc>
      </w:tr>
      <w:tr w:rsidR="00BB68E7" w:rsidRPr="00850145" w14:paraId="41E729E8" w14:textId="77777777" w:rsidTr="00BB68E7">
        <w:trPr>
          <w:trHeight w:val="1995"/>
        </w:trPr>
        <w:tc>
          <w:tcPr>
            <w:tcW w:w="816" w:type="dxa"/>
            <w:noWrap/>
            <w:hideMark/>
          </w:tcPr>
          <w:p w14:paraId="7C33487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5670737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EMA4</w:t>
            </w:r>
          </w:p>
        </w:tc>
        <w:tc>
          <w:tcPr>
            <w:tcW w:w="4535" w:type="dxa"/>
            <w:noWrap/>
            <w:hideMark/>
          </w:tcPr>
          <w:p w14:paraId="3309B175" w14:textId="77777777" w:rsidR="00BB68E7" w:rsidRPr="00F57830" w:rsidRDefault="00BB68E7" w:rsidP="00BB68E7">
            <w:pPr>
              <w:pStyle w:val="Normal1"/>
              <w:rPr>
                <w:rFonts w:ascii="Arial" w:hAnsi="Arial" w:cs="Arial"/>
              </w:rPr>
            </w:pPr>
            <w:r w:rsidRPr="00F57830">
              <w:rPr>
                <w:rFonts w:ascii="Arial" w:hAnsi="Arial" w:cs="Arial"/>
              </w:rPr>
              <w:t>GALANTE, M. L. V.; BESERRA, M. M. L.; MENEZES, E. O. Roteiro metodológico de planejamento: Parque Nacional</w:t>
            </w:r>
            <w:proofErr w:type="gramStart"/>
            <w:r w:rsidRPr="00F57830">
              <w:rPr>
                <w:rFonts w:ascii="Arial" w:hAnsi="Arial" w:cs="Arial"/>
              </w:rPr>
              <w:t>, Reserva</w:t>
            </w:r>
            <w:proofErr w:type="gramEnd"/>
            <w:r w:rsidRPr="00F57830">
              <w:rPr>
                <w:rFonts w:ascii="Arial" w:hAnsi="Arial" w:cs="Arial"/>
              </w:rPr>
              <w:t xml:space="preserve"> Biológica, Estação Ecológica. Brasília: IBAMA, 2002. (on-line - http://ibama2.ibama.gov.br/cnia2/download/a_disponibilizar/roteiro%20metodol%F3gico.pdf) </w:t>
            </w:r>
          </w:p>
        </w:tc>
        <w:tc>
          <w:tcPr>
            <w:tcW w:w="1134" w:type="dxa"/>
            <w:noWrap/>
            <w:hideMark/>
          </w:tcPr>
          <w:p w14:paraId="15E9B591" w14:textId="77777777" w:rsidR="00BB68E7" w:rsidRPr="00850145" w:rsidRDefault="00BB68E7" w:rsidP="00BB68E7">
            <w:pPr>
              <w:pStyle w:val="Normal1"/>
              <w:rPr>
                <w:rFonts w:ascii="Arial" w:hAnsi="Arial" w:cs="Arial"/>
                <w:lang w:val="en-US"/>
              </w:rPr>
            </w:pPr>
            <w:r w:rsidRPr="00850145">
              <w:rPr>
                <w:rFonts w:ascii="Arial" w:hAnsi="Arial" w:cs="Arial"/>
                <w:lang w:val="en-US"/>
              </w:rPr>
              <w:t>on-line</w:t>
            </w:r>
          </w:p>
        </w:tc>
      </w:tr>
      <w:tr w:rsidR="00BB68E7" w:rsidRPr="00850145" w14:paraId="4E8EF4A9" w14:textId="77777777" w:rsidTr="00BB68E7">
        <w:trPr>
          <w:trHeight w:val="1200"/>
        </w:trPr>
        <w:tc>
          <w:tcPr>
            <w:tcW w:w="816" w:type="dxa"/>
            <w:noWrap/>
            <w:hideMark/>
          </w:tcPr>
          <w:p w14:paraId="5C3F85E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0C006927" w14:textId="77777777" w:rsidR="00BB68E7" w:rsidRPr="00F57830" w:rsidRDefault="00BB68E7" w:rsidP="00BB68E7">
            <w:pPr>
              <w:pStyle w:val="Normal1"/>
              <w:rPr>
                <w:rFonts w:ascii="Arial" w:hAnsi="Arial" w:cs="Arial"/>
                <w:b/>
                <w:bCs/>
              </w:rPr>
            </w:pPr>
            <w:r w:rsidRPr="00F57830">
              <w:rPr>
                <w:rFonts w:ascii="Arial" w:hAnsi="Arial" w:cs="Arial"/>
                <w:b/>
                <w:bCs/>
              </w:rPr>
              <w:t>Laboratório de habilidades 2 / Estágio Curricular Obrigatório</w:t>
            </w:r>
          </w:p>
        </w:tc>
        <w:tc>
          <w:tcPr>
            <w:tcW w:w="4535" w:type="dxa"/>
            <w:hideMark/>
          </w:tcPr>
          <w:p w14:paraId="06CEB12C" w14:textId="77777777" w:rsidR="00BB68E7" w:rsidRPr="00850145" w:rsidRDefault="00BB68E7" w:rsidP="00BB68E7">
            <w:pPr>
              <w:pStyle w:val="Normal1"/>
              <w:rPr>
                <w:rFonts w:ascii="Arial" w:hAnsi="Arial" w:cs="Arial"/>
                <w:lang w:val="en-US"/>
              </w:rPr>
            </w:pPr>
            <w:r w:rsidRPr="00F57830">
              <w:rPr>
                <w:rFonts w:ascii="Arial" w:hAnsi="Arial" w:cs="Arial"/>
              </w:rPr>
              <w:t>MACAMBIRA, J</w:t>
            </w:r>
            <w:proofErr w:type="gramStart"/>
            <w:r w:rsidRPr="00F57830">
              <w:rPr>
                <w:rFonts w:ascii="Arial" w:hAnsi="Arial" w:cs="Arial"/>
              </w:rPr>
              <w:t>.,</w:t>
            </w:r>
            <w:proofErr w:type="gramEnd"/>
            <w:r w:rsidRPr="00F57830">
              <w:rPr>
                <w:rFonts w:ascii="Arial" w:hAnsi="Arial" w:cs="Arial"/>
              </w:rPr>
              <w:t xml:space="preserve"> ANDRADE, F.R.B. Trabalho e formação profissional: juventudes em transição. </w:t>
            </w:r>
            <w:r w:rsidRPr="00850145">
              <w:rPr>
                <w:rFonts w:ascii="Arial" w:hAnsi="Arial" w:cs="Arial"/>
                <w:lang w:val="en-US"/>
              </w:rPr>
              <w:t>Fortaleza, CE: IDT/UECE/BNB, 2013. 332 p.</w:t>
            </w:r>
          </w:p>
        </w:tc>
        <w:tc>
          <w:tcPr>
            <w:tcW w:w="1134" w:type="dxa"/>
            <w:noWrap/>
            <w:hideMark/>
          </w:tcPr>
          <w:p w14:paraId="426F9AB5" w14:textId="77777777" w:rsidR="00BB68E7" w:rsidRPr="00850145" w:rsidRDefault="00BB68E7" w:rsidP="00BB68E7">
            <w:pPr>
              <w:pStyle w:val="Normal1"/>
              <w:rPr>
                <w:rFonts w:ascii="Arial" w:hAnsi="Arial" w:cs="Arial"/>
                <w:lang w:val="en-US"/>
              </w:rPr>
            </w:pPr>
            <w:r w:rsidRPr="00850145">
              <w:rPr>
                <w:rFonts w:ascii="Arial" w:hAnsi="Arial" w:cs="Arial"/>
                <w:lang w:val="en-US"/>
              </w:rPr>
              <w:t>1</w:t>
            </w:r>
          </w:p>
        </w:tc>
      </w:tr>
      <w:tr w:rsidR="00BB68E7" w:rsidRPr="00850145" w14:paraId="7E555066" w14:textId="77777777" w:rsidTr="00BB68E7">
        <w:trPr>
          <w:trHeight w:val="1200"/>
        </w:trPr>
        <w:tc>
          <w:tcPr>
            <w:tcW w:w="816" w:type="dxa"/>
            <w:noWrap/>
            <w:hideMark/>
          </w:tcPr>
          <w:p w14:paraId="5D4CC83E"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lastRenderedPageBreak/>
              <w:t>4</w:t>
            </w:r>
          </w:p>
        </w:tc>
        <w:tc>
          <w:tcPr>
            <w:tcW w:w="2126" w:type="dxa"/>
            <w:hideMark/>
          </w:tcPr>
          <w:p w14:paraId="65AACBFC" w14:textId="77777777" w:rsidR="00BB68E7" w:rsidRPr="00F57830" w:rsidRDefault="00BB68E7" w:rsidP="00BB68E7">
            <w:pPr>
              <w:pStyle w:val="Normal1"/>
              <w:rPr>
                <w:rFonts w:ascii="Arial" w:hAnsi="Arial" w:cs="Arial"/>
                <w:b/>
                <w:bCs/>
              </w:rPr>
            </w:pPr>
            <w:r w:rsidRPr="00F57830">
              <w:rPr>
                <w:rFonts w:ascii="Arial" w:hAnsi="Arial" w:cs="Arial"/>
                <w:b/>
                <w:bCs/>
              </w:rPr>
              <w:t>Laboratório de habilidades 2 / Estágio Curricular Obrigatório</w:t>
            </w:r>
          </w:p>
        </w:tc>
        <w:tc>
          <w:tcPr>
            <w:tcW w:w="4535" w:type="dxa"/>
            <w:hideMark/>
          </w:tcPr>
          <w:p w14:paraId="64607E1A" w14:textId="77777777" w:rsidR="00BB68E7" w:rsidRPr="00850145" w:rsidRDefault="00BB68E7" w:rsidP="00BB68E7">
            <w:pPr>
              <w:pStyle w:val="Normal1"/>
              <w:rPr>
                <w:rFonts w:ascii="Arial" w:hAnsi="Arial" w:cs="Arial"/>
                <w:lang w:val="en-US"/>
              </w:rPr>
            </w:pPr>
            <w:r w:rsidRPr="00F57830">
              <w:rPr>
                <w:rFonts w:ascii="Arial" w:hAnsi="Arial" w:cs="Arial"/>
              </w:rPr>
              <w:t xml:space="preserve">SCHÖN, D. A. Educando o profissional reflexivo: um novo design para o ensino e a aprendizagem. </w:t>
            </w:r>
            <w:r w:rsidRPr="00850145">
              <w:rPr>
                <w:rFonts w:ascii="Arial" w:hAnsi="Arial" w:cs="Arial"/>
                <w:lang w:val="en-US"/>
              </w:rPr>
              <w:t xml:space="preserve">Porto </w:t>
            </w:r>
            <w:proofErr w:type="spellStart"/>
            <w:r w:rsidRPr="00850145">
              <w:rPr>
                <w:rFonts w:ascii="Arial" w:hAnsi="Arial" w:cs="Arial"/>
                <w:lang w:val="en-US"/>
              </w:rPr>
              <w:t>Algre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2000. 256 p.</w:t>
            </w:r>
          </w:p>
        </w:tc>
        <w:tc>
          <w:tcPr>
            <w:tcW w:w="1134" w:type="dxa"/>
            <w:noWrap/>
            <w:hideMark/>
          </w:tcPr>
          <w:p w14:paraId="64D29970" w14:textId="77777777" w:rsidR="00BB68E7" w:rsidRPr="00850145" w:rsidRDefault="00BB68E7" w:rsidP="00BB68E7">
            <w:pPr>
              <w:pStyle w:val="Normal1"/>
              <w:rPr>
                <w:rFonts w:ascii="Arial" w:hAnsi="Arial" w:cs="Arial"/>
                <w:lang w:val="en-US"/>
              </w:rPr>
            </w:pPr>
            <w:r w:rsidRPr="00850145">
              <w:rPr>
                <w:rFonts w:ascii="Arial" w:hAnsi="Arial" w:cs="Arial"/>
                <w:lang w:val="en-US"/>
              </w:rPr>
              <w:t>4</w:t>
            </w:r>
          </w:p>
        </w:tc>
      </w:tr>
      <w:tr w:rsidR="00BB68E7" w:rsidRPr="00850145" w14:paraId="5700E654" w14:textId="77777777" w:rsidTr="00BB68E7">
        <w:trPr>
          <w:trHeight w:val="1200"/>
        </w:trPr>
        <w:tc>
          <w:tcPr>
            <w:tcW w:w="816" w:type="dxa"/>
            <w:noWrap/>
            <w:hideMark/>
          </w:tcPr>
          <w:p w14:paraId="29FA5CC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04C624B9" w14:textId="77777777" w:rsidR="00BB68E7" w:rsidRPr="00F57830" w:rsidRDefault="00BB68E7" w:rsidP="00BB68E7">
            <w:pPr>
              <w:pStyle w:val="Normal1"/>
              <w:rPr>
                <w:rFonts w:ascii="Arial" w:hAnsi="Arial" w:cs="Arial"/>
                <w:b/>
                <w:bCs/>
              </w:rPr>
            </w:pPr>
            <w:r w:rsidRPr="00F57830">
              <w:rPr>
                <w:rFonts w:ascii="Arial" w:hAnsi="Arial" w:cs="Arial"/>
                <w:b/>
                <w:bCs/>
              </w:rPr>
              <w:t>Laboratório de habilidades 2 / Estágio Curricular Obrigatório</w:t>
            </w:r>
          </w:p>
        </w:tc>
        <w:tc>
          <w:tcPr>
            <w:tcW w:w="4535" w:type="dxa"/>
            <w:hideMark/>
          </w:tcPr>
          <w:p w14:paraId="407B8C4C" w14:textId="77777777" w:rsidR="00BB68E7" w:rsidRPr="00850145" w:rsidRDefault="00BB68E7" w:rsidP="00BB68E7">
            <w:pPr>
              <w:pStyle w:val="Normal1"/>
              <w:rPr>
                <w:rFonts w:ascii="Arial" w:hAnsi="Arial" w:cs="Arial"/>
                <w:lang w:val="en-US"/>
              </w:rPr>
            </w:pPr>
            <w:r w:rsidRPr="00F57830">
              <w:rPr>
                <w:rFonts w:ascii="Arial" w:hAnsi="Arial" w:cs="Arial"/>
              </w:rPr>
              <w:t xml:space="preserve">YIN, R.K. Estudo de caso: planejamento e métodos. </w:t>
            </w:r>
            <w:r w:rsidRPr="00850145">
              <w:rPr>
                <w:rFonts w:ascii="Arial" w:hAnsi="Arial" w:cs="Arial"/>
                <w:lang w:val="en-US"/>
              </w:rPr>
              <w:t xml:space="preserve">5. ed. Porto </w:t>
            </w:r>
            <w:proofErr w:type="spellStart"/>
            <w:r w:rsidRPr="00850145">
              <w:rPr>
                <w:rFonts w:ascii="Arial" w:hAnsi="Arial" w:cs="Arial"/>
                <w:lang w:val="en-US"/>
              </w:rPr>
              <w:t>Alegre</w:t>
            </w:r>
            <w:proofErr w:type="spellEnd"/>
            <w:r w:rsidRPr="00850145">
              <w:rPr>
                <w:rFonts w:ascii="Arial" w:hAnsi="Arial" w:cs="Arial"/>
                <w:lang w:val="en-US"/>
              </w:rPr>
              <w:t xml:space="preserve">: Bookman, 2015. </w:t>
            </w:r>
          </w:p>
        </w:tc>
        <w:tc>
          <w:tcPr>
            <w:tcW w:w="1134" w:type="dxa"/>
            <w:noWrap/>
            <w:hideMark/>
          </w:tcPr>
          <w:p w14:paraId="5EC21733" w14:textId="77777777" w:rsidR="00BB68E7" w:rsidRPr="00850145" w:rsidRDefault="00BB68E7" w:rsidP="00BB68E7">
            <w:pPr>
              <w:pStyle w:val="Normal1"/>
              <w:rPr>
                <w:rFonts w:ascii="Arial" w:hAnsi="Arial" w:cs="Arial"/>
                <w:lang w:val="en-US"/>
              </w:rPr>
            </w:pPr>
            <w:r w:rsidRPr="00850145">
              <w:rPr>
                <w:rFonts w:ascii="Arial" w:hAnsi="Arial" w:cs="Arial"/>
                <w:lang w:val="en-US"/>
              </w:rPr>
              <w:t>12</w:t>
            </w:r>
          </w:p>
        </w:tc>
      </w:tr>
      <w:tr w:rsidR="00BB68E7" w:rsidRPr="00850145" w14:paraId="11C56FD8" w14:textId="77777777" w:rsidTr="00BB68E7">
        <w:trPr>
          <w:trHeight w:val="900"/>
        </w:trPr>
        <w:tc>
          <w:tcPr>
            <w:tcW w:w="816" w:type="dxa"/>
            <w:noWrap/>
            <w:hideMark/>
          </w:tcPr>
          <w:p w14:paraId="5891067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4</w:t>
            </w:r>
          </w:p>
        </w:tc>
        <w:tc>
          <w:tcPr>
            <w:tcW w:w="2126" w:type="dxa"/>
            <w:hideMark/>
          </w:tcPr>
          <w:p w14:paraId="4EB12CC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TCC</w:t>
            </w:r>
          </w:p>
        </w:tc>
        <w:tc>
          <w:tcPr>
            <w:tcW w:w="4535" w:type="dxa"/>
            <w:hideMark/>
          </w:tcPr>
          <w:p w14:paraId="7E0F1D83" w14:textId="77777777" w:rsidR="00BB68E7" w:rsidRPr="00850145" w:rsidRDefault="00BB68E7" w:rsidP="00BB68E7">
            <w:pPr>
              <w:pStyle w:val="Normal1"/>
              <w:rPr>
                <w:rFonts w:ascii="Arial" w:hAnsi="Arial" w:cs="Arial"/>
                <w:lang w:val="en-US"/>
              </w:rPr>
            </w:pPr>
            <w:r w:rsidRPr="00F57830">
              <w:rPr>
                <w:rFonts w:ascii="Arial" w:hAnsi="Arial" w:cs="Arial"/>
              </w:rPr>
              <w:t xml:space="preserve">SPECTOR, N. Manual para redação de teses, projetos de pesquisa e artigos científicos. </w:t>
            </w:r>
            <w:r w:rsidRPr="00850145">
              <w:rPr>
                <w:rFonts w:ascii="Arial" w:hAnsi="Arial" w:cs="Arial"/>
                <w:lang w:val="en-US"/>
              </w:rPr>
              <w:t xml:space="preserve">2ª. </w:t>
            </w:r>
            <w:proofErr w:type="gramStart"/>
            <w:r w:rsidRPr="00850145">
              <w:rPr>
                <w:rFonts w:ascii="Arial" w:hAnsi="Arial" w:cs="Arial"/>
                <w:lang w:val="en-US"/>
              </w:rPr>
              <w:t>ed</w:t>
            </w:r>
            <w:proofErr w:type="gramEnd"/>
            <w:r w:rsidRPr="00850145">
              <w:rPr>
                <w:rFonts w:ascii="Arial" w:hAnsi="Arial" w:cs="Arial"/>
                <w:lang w:val="en-US"/>
              </w:rPr>
              <w:t xml:space="preserve">. Rio de Janeiro: Guanabara </w:t>
            </w:r>
            <w:proofErr w:type="spellStart"/>
            <w:r w:rsidRPr="00850145">
              <w:rPr>
                <w:rFonts w:ascii="Arial" w:hAnsi="Arial" w:cs="Arial"/>
                <w:lang w:val="en-US"/>
              </w:rPr>
              <w:t>Koogan</w:t>
            </w:r>
            <w:proofErr w:type="spellEnd"/>
            <w:r w:rsidRPr="00850145">
              <w:rPr>
                <w:rFonts w:ascii="Arial" w:hAnsi="Arial" w:cs="Arial"/>
                <w:lang w:val="en-US"/>
              </w:rPr>
              <w:t>, 2002.</w:t>
            </w:r>
          </w:p>
        </w:tc>
        <w:tc>
          <w:tcPr>
            <w:tcW w:w="1134" w:type="dxa"/>
            <w:noWrap/>
            <w:hideMark/>
          </w:tcPr>
          <w:p w14:paraId="24EC2147" w14:textId="77777777" w:rsidR="00BB68E7" w:rsidRPr="00850145" w:rsidRDefault="00BB68E7" w:rsidP="00BB68E7">
            <w:pPr>
              <w:pStyle w:val="Normal1"/>
              <w:rPr>
                <w:rFonts w:ascii="Arial" w:hAnsi="Arial" w:cs="Arial"/>
                <w:lang w:val="en-US"/>
              </w:rPr>
            </w:pPr>
            <w:r w:rsidRPr="00850145">
              <w:rPr>
                <w:rFonts w:ascii="Arial" w:hAnsi="Arial" w:cs="Arial"/>
                <w:lang w:val="en-US"/>
              </w:rPr>
              <w:t>2</w:t>
            </w:r>
          </w:p>
        </w:tc>
      </w:tr>
      <w:tr w:rsidR="00BB68E7" w:rsidRPr="00850145" w14:paraId="19D3D275" w14:textId="77777777" w:rsidTr="00BB68E7">
        <w:trPr>
          <w:trHeight w:val="900"/>
        </w:trPr>
        <w:tc>
          <w:tcPr>
            <w:tcW w:w="816" w:type="dxa"/>
            <w:noWrap/>
            <w:hideMark/>
          </w:tcPr>
          <w:p w14:paraId="5E607D2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 /2/OPT</w:t>
            </w:r>
          </w:p>
        </w:tc>
        <w:tc>
          <w:tcPr>
            <w:tcW w:w="2126" w:type="dxa"/>
            <w:hideMark/>
          </w:tcPr>
          <w:p w14:paraId="36ADDFD1" w14:textId="77777777" w:rsidR="00BB68E7" w:rsidRPr="00F57830" w:rsidRDefault="00BB68E7" w:rsidP="00BB68E7">
            <w:pPr>
              <w:pStyle w:val="Normal1"/>
              <w:rPr>
                <w:rFonts w:ascii="Arial" w:hAnsi="Arial" w:cs="Arial"/>
                <w:b/>
                <w:bCs/>
              </w:rPr>
            </w:pPr>
            <w:r w:rsidRPr="00F57830">
              <w:rPr>
                <w:rFonts w:ascii="Arial" w:hAnsi="Arial" w:cs="Arial"/>
                <w:b/>
                <w:bCs/>
              </w:rPr>
              <w:t>DB1/DB2/Biologia de Campo</w:t>
            </w:r>
          </w:p>
        </w:tc>
        <w:tc>
          <w:tcPr>
            <w:tcW w:w="4535" w:type="dxa"/>
            <w:hideMark/>
          </w:tcPr>
          <w:p w14:paraId="47701391" w14:textId="77777777" w:rsidR="00BB68E7" w:rsidRPr="00850145" w:rsidRDefault="00BB68E7" w:rsidP="00BB68E7">
            <w:pPr>
              <w:pStyle w:val="Normal1"/>
              <w:rPr>
                <w:rFonts w:ascii="Arial" w:hAnsi="Arial" w:cs="Arial"/>
                <w:lang w:val="en-US"/>
              </w:rPr>
            </w:pPr>
            <w:r w:rsidRPr="00850145">
              <w:rPr>
                <w:rFonts w:ascii="Arial" w:hAnsi="Arial" w:cs="Arial"/>
                <w:lang w:val="en-US"/>
              </w:rPr>
              <w:t xml:space="preserve">EVERT, R.F; EICHHORN, S.E. Raven. </w:t>
            </w:r>
            <w:r w:rsidRPr="00F57830">
              <w:rPr>
                <w:rFonts w:ascii="Arial" w:hAnsi="Arial" w:cs="Arial"/>
              </w:rPr>
              <w:t xml:space="preserve">Biologia Vegetal. 8ª ed.. Rio de Janeiro, Guanabara Koogan, 2016. </w:t>
            </w:r>
            <w:r w:rsidRPr="00850145">
              <w:rPr>
                <w:rFonts w:ascii="Arial" w:hAnsi="Arial" w:cs="Arial"/>
                <w:lang w:val="en-US"/>
              </w:rPr>
              <w:t xml:space="preserve">876p. </w:t>
            </w:r>
          </w:p>
        </w:tc>
        <w:tc>
          <w:tcPr>
            <w:tcW w:w="1134" w:type="dxa"/>
            <w:noWrap/>
            <w:hideMark/>
          </w:tcPr>
          <w:p w14:paraId="31AB75D2" w14:textId="77777777" w:rsidR="00BB68E7" w:rsidRPr="00850145" w:rsidRDefault="00BB68E7" w:rsidP="00BB68E7">
            <w:pPr>
              <w:pStyle w:val="Normal1"/>
              <w:rPr>
                <w:rFonts w:ascii="Arial" w:hAnsi="Arial" w:cs="Arial"/>
                <w:lang w:val="en-US"/>
              </w:rPr>
            </w:pPr>
            <w:r w:rsidRPr="00850145">
              <w:rPr>
                <w:rFonts w:ascii="Arial" w:hAnsi="Arial" w:cs="Arial"/>
                <w:lang w:val="en-US"/>
              </w:rPr>
              <w:t>13</w:t>
            </w:r>
          </w:p>
        </w:tc>
      </w:tr>
      <w:tr w:rsidR="00BB68E7" w:rsidRPr="00850145" w14:paraId="2B584C66" w14:textId="77777777" w:rsidTr="00BB68E7">
        <w:trPr>
          <w:trHeight w:val="570"/>
        </w:trPr>
        <w:tc>
          <w:tcPr>
            <w:tcW w:w="816" w:type="dxa"/>
            <w:noWrap/>
            <w:hideMark/>
          </w:tcPr>
          <w:p w14:paraId="6E3D8BD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1 e 3</w:t>
            </w:r>
          </w:p>
        </w:tc>
        <w:tc>
          <w:tcPr>
            <w:tcW w:w="2126" w:type="dxa"/>
            <w:noWrap/>
            <w:hideMark/>
          </w:tcPr>
          <w:p w14:paraId="4A29F5C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EMA1 / DB3</w:t>
            </w:r>
          </w:p>
        </w:tc>
        <w:tc>
          <w:tcPr>
            <w:tcW w:w="4535" w:type="dxa"/>
            <w:noWrap/>
            <w:hideMark/>
          </w:tcPr>
          <w:p w14:paraId="46C6516B" w14:textId="77777777" w:rsidR="00BB68E7" w:rsidRPr="00850145" w:rsidRDefault="00BB68E7" w:rsidP="00BB68E7">
            <w:pPr>
              <w:pStyle w:val="Normal1"/>
              <w:rPr>
                <w:rFonts w:ascii="Arial" w:hAnsi="Arial" w:cs="Arial"/>
                <w:lang w:val="en-US"/>
              </w:rPr>
            </w:pPr>
            <w:r w:rsidRPr="00F57830">
              <w:rPr>
                <w:rFonts w:ascii="Arial" w:hAnsi="Arial" w:cs="Arial"/>
              </w:rPr>
              <w:t xml:space="preserve">PRIMACK, R. B.; RODRGUES, E. Biologia da conservação. </w:t>
            </w:r>
            <w:r w:rsidRPr="00850145">
              <w:rPr>
                <w:rFonts w:ascii="Arial" w:hAnsi="Arial" w:cs="Arial"/>
                <w:lang w:val="en-US"/>
              </w:rPr>
              <w:t xml:space="preserve">Londrina: </w:t>
            </w:r>
            <w:proofErr w:type="spellStart"/>
            <w:r w:rsidRPr="00850145">
              <w:rPr>
                <w:rFonts w:ascii="Arial" w:hAnsi="Arial" w:cs="Arial"/>
                <w:lang w:val="en-US"/>
              </w:rPr>
              <w:t>Planta</w:t>
            </w:r>
            <w:proofErr w:type="spellEnd"/>
            <w:r w:rsidRPr="00850145">
              <w:rPr>
                <w:rFonts w:ascii="Arial" w:hAnsi="Arial" w:cs="Arial"/>
                <w:lang w:val="en-US"/>
              </w:rPr>
              <w:t xml:space="preserve">, 2006. 327 p. </w:t>
            </w:r>
          </w:p>
        </w:tc>
        <w:tc>
          <w:tcPr>
            <w:tcW w:w="1134" w:type="dxa"/>
            <w:noWrap/>
            <w:hideMark/>
          </w:tcPr>
          <w:p w14:paraId="412E6152"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05FD7F5C" w14:textId="77777777" w:rsidTr="00BB68E7">
        <w:trPr>
          <w:trHeight w:val="900"/>
        </w:trPr>
        <w:tc>
          <w:tcPr>
            <w:tcW w:w="816" w:type="dxa"/>
            <w:noWrap/>
            <w:hideMark/>
          </w:tcPr>
          <w:p w14:paraId="7577B513"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2 /OPT</w:t>
            </w:r>
          </w:p>
        </w:tc>
        <w:tc>
          <w:tcPr>
            <w:tcW w:w="2126" w:type="dxa"/>
            <w:hideMark/>
          </w:tcPr>
          <w:p w14:paraId="0C6A99CF"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DB2/</w:t>
            </w:r>
            <w:proofErr w:type="spellStart"/>
            <w:r w:rsidRPr="00850145">
              <w:rPr>
                <w:rFonts w:ascii="Arial" w:hAnsi="Arial" w:cs="Arial"/>
                <w:b/>
                <w:bCs/>
                <w:lang w:val="en-US"/>
              </w:rPr>
              <w:t>Biologia</w:t>
            </w:r>
            <w:proofErr w:type="spellEnd"/>
            <w:r w:rsidRPr="00850145">
              <w:rPr>
                <w:rFonts w:ascii="Arial" w:hAnsi="Arial" w:cs="Arial"/>
                <w:b/>
                <w:bCs/>
                <w:lang w:val="en-US"/>
              </w:rPr>
              <w:t xml:space="preserve"> de Campo</w:t>
            </w:r>
          </w:p>
        </w:tc>
        <w:tc>
          <w:tcPr>
            <w:tcW w:w="4535" w:type="dxa"/>
            <w:hideMark/>
          </w:tcPr>
          <w:p w14:paraId="709B5012" w14:textId="77777777" w:rsidR="00BB68E7" w:rsidRPr="00850145" w:rsidRDefault="00BB68E7" w:rsidP="00BB68E7">
            <w:pPr>
              <w:pStyle w:val="Normal1"/>
              <w:rPr>
                <w:rFonts w:ascii="Arial" w:hAnsi="Arial" w:cs="Arial"/>
                <w:lang w:val="en-US"/>
              </w:rPr>
            </w:pPr>
            <w:r w:rsidRPr="00850145">
              <w:rPr>
                <w:rFonts w:ascii="Arial" w:hAnsi="Arial" w:cs="Arial"/>
                <w:lang w:val="en-US"/>
              </w:rPr>
              <w:t xml:space="preserve">MADIGAN, M. T.; MARTINKO, J. M.; PARKER, J. </w:t>
            </w:r>
            <w:proofErr w:type="spellStart"/>
            <w:r w:rsidRPr="00850145">
              <w:rPr>
                <w:rFonts w:ascii="Arial" w:hAnsi="Arial" w:cs="Arial"/>
                <w:lang w:val="en-US"/>
              </w:rPr>
              <w:t>Microbiologia</w:t>
            </w:r>
            <w:proofErr w:type="spellEnd"/>
            <w:r w:rsidRPr="00850145">
              <w:rPr>
                <w:rFonts w:ascii="Arial" w:hAnsi="Arial" w:cs="Arial"/>
                <w:lang w:val="en-US"/>
              </w:rPr>
              <w:t xml:space="preserve"> de Brock. 12ª ed. São Paulo: Prentice Hall, 2010. </w:t>
            </w:r>
          </w:p>
        </w:tc>
        <w:tc>
          <w:tcPr>
            <w:tcW w:w="1134" w:type="dxa"/>
            <w:noWrap/>
            <w:hideMark/>
          </w:tcPr>
          <w:p w14:paraId="115BB362" w14:textId="77777777" w:rsidR="00BB68E7" w:rsidRPr="00850145" w:rsidRDefault="00BB68E7" w:rsidP="00BB68E7">
            <w:pPr>
              <w:pStyle w:val="Normal1"/>
              <w:rPr>
                <w:rFonts w:ascii="Arial" w:hAnsi="Arial" w:cs="Arial"/>
                <w:lang w:val="en-US"/>
              </w:rPr>
            </w:pPr>
            <w:r w:rsidRPr="00850145">
              <w:rPr>
                <w:rFonts w:ascii="Arial" w:hAnsi="Arial" w:cs="Arial"/>
                <w:lang w:val="en-US"/>
              </w:rPr>
              <w:t>12</w:t>
            </w:r>
          </w:p>
        </w:tc>
      </w:tr>
      <w:tr w:rsidR="00BB68E7" w:rsidRPr="00850145" w14:paraId="01E8216A" w14:textId="77777777" w:rsidTr="00BB68E7">
        <w:trPr>
          <w:trHeight w:val="1200"/>
        </w:trPr>
        <w:tc>
          <w:tcPr>
            <w:tcW w:w="816" w:type="dxa"/>
            <w:noWrap/>
            <w:hideMark/>
          </w:tcPr>
          <w:p w14:paraId="690BAE35"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 e 4</w:t>
            </w:r>
          </w:p>
        </w:tc>
        <w:tc>
          <w:tcPr>
            <w:tcW w:w="2126" w:type="dxa"/>
            <w:hideMark/>
          </w:tcPr>
          <w:p w14:paraId="00271388"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DB3 / DB4</w:t>
            </w:r>
          </w:p>
        </w:tc>
        <w:tc>
          <w:tcPr>
            <w:tcW w:w="4535" w:type="dxa"/>
            <w:hideMark/>
          </w:tcPr>
          <w:p w14:paraId="7624E793" w14:textId="77777777" w:rsidR="00BB68E7" w:rsidRPr="00850145" w:rsidRDefault="00BB68E7" w:rsidP="00BB68E7">
            <w:pPr>
              <w:pStyle w:val="Normal1"/>
              <w:rPr>
                <w:rFonts w:ascii="Arial" w:hAnsi="Arial" w:cs="Arial"/>
                <w:lang w:val="en-US"/>
              </w:rPr>
            </w:pPr>
            <w:r w:rsidRPr="00F57830">
              <w:rPr>
                <w:rFonts w:ascii="Arial" w:hAnsi="Arial" w:cs="Arial"/>
              </w:rPr>
              <w:t xml:space="preserve">CULLEN JR., L.; RUDRAN, </w:t>
            </w:r>
            <w:proofErr w:type="gramStart"/>
            <w:r w:rsidRPr="00F57830">
              <w:rPr>
                <w:rFonts w:ascii="Arial" w:hAnsi="Arial" w:cs="Arial"/>
              </w:rPr>
              <w:t>R.;</w:t>
            </w:r>
            <w:proofErr w:type="gramEnd"/>
            <w:r w:rsidRPr="00F57830">
              <w:rPr>
                <w:rFonts w:ascii="Arial" w:hAnsi="Arial" w:cs="Arial"/>
              </w:rPr>
              <w:t xml:space="preserve">VALLADARES- PÁDUA, C. Métodos de estudo em biologia da conservação e manejo da vida silvestre. </w:t>
            </w:r>
            <w:r w:rsidRPr="00850145">
              <w:rPr>
                <w:rFonts w:ascii="Arial" w:hAnsi="Arial" w:cs="Arial"/>
                <w:lang w:val="en-US"/>
              </w:rPr>
              <w:t xml:space="preserve">2. ed. Curitiba: </w:t>
            </w:r>
            <w:proofErr w:type="spellStart"/>
            <w:r w:rsidRPr="00850145">
              <w:rPr>
                <w:rFonts w:ascii="Arial" w:hAnsi="Arial" w:cs="Arial"/>
                <w:lang w:val="en-US"/>
              </w:rPr>
              <w:t>Editora</w:t>
            </w:r>
            <w:proofErr w:type="spellEnd"/>
            <w:r w:rsidRPr="00850145">
              <w:rPr>
                <w:rFonts w:ascii="Arial" w:hAnsi="Arial" w:cs="Arial"/>
                <w:lang w:val="en-US"/>
              </w:rPr>
              <w:t xml:space="preserve"> UFPR, 2012. </w:t>
            </w:r>
          </w:p>
        </w:tc>
        <w:tc>
          <w:tcPr>
            <w:tcW w:w="1134" w:type="dxa"/>
            <w:noWrap/>
            <w:hideMark/>
          </w:tcPr>
          <w:p w14:paraId="00D4E1D4" w14:textId="77777777" w:rsidR="00BB68E7" w:rsidRPr="00850145" w:rsidRDefault="00BB68E7" w:rsidP="00BB68E7">
            <w:pPr>
              <w:pStyle w:val="Normal1"/>
              <w:rPr>
                <w:rFonts w:ascii="Arial" w:hAnsi="Arial" w:cs="Arial"/>
                <w:lang w:val="en-US"/>
              </w:rPr>
            </w:pPr>
            <w:r w:rsidRPr="00850145">
              <w:rPr>
                <w:rFonts w:ascii="Arial" w:hAnsi="Arial" w:cs="Arial"/>
                <w:lang w:val="en-US"/>
              </w:rPr>
              <w:t>16</w:t>
            </w:r>
          </w:p>
        </w:tc>
      </w:tr>
      <w:tr w:rsidR="00BB68E7" w:rsidRPr="00850145" w14:paraId="6A28475C" w14:textId="77777777" w:rsidTr="00BB68E7">
        <w:trPr>
          <w:trHeight w:val="870"/>
        </w:trPr>
        <w:tc>
          <w:tcPr>
            <w:tcW w:w="816" w:type="dxa"/>
            <w:noWrap/>
            <w:hideMark/>
          </w:tcPr>
          <w:p w14:paraId="4156971B"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 e 4</w:t>
            </w:r>
          </w:p>
        </w:tc>
        <w:tc>
          <w:tcPr>
            <w:tcW w:w="2126" w:type="dxa"/>
            <w:hideMark/>
          </w:tcPr>
          <w:p w14:paraId="31EFC39B"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Laboratório</w:t>
            </w:r>
            <w:proofErr w:type="spellEnd"/>
            <w:r w:rsidRPr="00850145">
              <w:rPr>
                <w:rFonts w:ascii="Arial" w:hAnsi="Arial" w:cs="Arial"/>
                <w:b/>
                <w:bCs/>
                <w:lang w:val="en-US"/>
              </w:rPr>
              <w:t xml:space="preserve"> de </w:t>
            </w:r>
            <w:proofErr w:type="spellStart"/>
            <w:r w:rsidRPr="00850145">
              <w:rPr>
                <w:rFonts w:ascii="Arial" w:hAnsi="Arial" w:cs="Arial"/>
                <w:b/>
                <w:bCs/>
                <w:lang w:val="en-US"/>
              </w:rPr>
              <w:t>habilidades</w:t>
            </w:r>
            <w:proofErr w:type="spellEnd"/>
            <w:r w:rsidRPr="00850145">
              <w:rPr>
                <w:rFonts w:ascii="Arial" w:hAnsi="Arial" w:cs="Arial"/>
                <w:b/>
                <w:bCs/>
                <w:lang w:val="en-US"/>
              </w:rPr>
              <w:t xml:space="preserve"> 1 / TCC</w:t>
            </w:r>
          </w:p>
        </w:tc>
        <w:tc>
          <w:tcPr>
            <w:tcW w:w="4535" w:type="dxa"/>
            <w:hideMark/>
          </w:tcPr>
          <w:p w14:paraId="562FE5E7" w14:textId="77777777" w:rsidR="00BB68E7" w:rsidRPr="00F57830" w:rsidRDefault="00BB68E7" w:rsidP="00BB68E7">
            <w:pPr>
              <w:pStyle w:val="Normal1"/>
              <w:rPr>
                <w:rFonts w:ascii="Arial" w:hAnsi="Arial" w:cs="Arial"/>
              </w:rPr>
            </w:pPr>
            <w:r w:rsidRPr="00F57830">
              <w:rPr>
                <w:rFonts w:ascii="Arial" w:hAnsi="Arial" w:cs="Arial"/>
              </w:rPr>
              <w:t xml:space="preserve">TACHIZAWA, T.; MENDES, G. Como fazer monografia na prática. 12. </w:t>
            </w:r>
            <w:proofErr w:type="gramStart"/>
            <w:r w:rsidRPr="00F57830">
              <w:rPr>
                <w:rFonts w:ascii="Arial" w:hAnsi="Arial" w:cs="Arial"/>
              </w:rPr>
              <w:t>ed.</w:t>
            </w:r>
            <w:proofErr w:type="gramEnd"/>
            <w:r w:rsidRPr="00F57830">
              <w:rPr>
                <w:rFonts w:ascii="Arial" w:hAnsi="Arial" w:cs="Arial"/>
              </w:rPr>
              <w:t xml:space="preserve"> Rio de Janeiro: FGV, 1998.</w:t>
            </w:r>
          </w:p>
        </w:tc>
        <w:tc>
          <w:tcPr>
            <w:tcW w:w="1134" w:type="dxa"/>
            <w:noWrap/>
            <w:hideMark/>
          </w:tcPr>
          <w:p w14:paraId="0693AB88" w14:textId="77777777" w:rsidR="00BB68E7" w:rsidRPr="00850145" w:rsidRDefault="00BB68E7" w:rsidP="00BB68E7">
            <w:pPr>
              <w:pStyle w:val="Normal1"/>
              <w:rPr>
                <w:rFonts w:ascii="Arial" w:hAnsi="Arial" w:cs="Arial"/>
                <w:lang w:val="en-US"/>
              </w:rPr>
            </w:pPr>
            <w:r w:rsidRPr="00850145">
              <w:rPr>
                <w:rFonts w:ascii="Arial" w:hAnsi="Arial" w:cs="Arial"/>
                <w:lang w:val="en-US"/>
              </w:rPr>
              <w:t>5</w:t>
            </w:r>
          </w:p>
        </w:tc>
      </w:tr>
      <w:tr w:rsidR="00BB68E7" w:rsidRPr="00850145" w14:paraId="5825E8E8" w14:textId="77777777" w:rsidTr="00BB68E7">
        <w:trPr>
          <w:trHeight w:val="600"/>
        </w:trPr>
        <w:tc>
          <w:tcPr>
            <w:tcW w:w="816" w:type="dxa"/>
            <w:noWrap/>
            <w:hideMark/>
          </w:tcPr>
          <w:p w14:paraId="26469527"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3 e 4</w:t>
            </w:r>
          </w:p>
        </w:tc>
        <w:tc>
          <w:tcPr>
            <w:tcW w:w="2126" w:type="dxa"/>
            <w:hideMark/>
          </w:tcPr>
          <w:p w14:paraId="7CD4AEE3"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Laboratório</w:t>
            </w:r>
            <w:proofErr w:type="spellEnd"/>
            <w:r w:rsidRPr="00850145">
              <w:rPr>
                <w:rFonts w:ascii="Arial" w:hAnsi="Arial" w:cs="Arial"/>
                <w:b/>
                <w:bCs/>
                <w:lang w:val="en-US"/>
              </w:rPr>
              <w:t xml:space="preserve"> de </w:t>
            </w:r>
            <w:proofErr w:type="spellStart"/>
            <w:r w:rsidRPr="00850145">
              <w:rPr>
                <w:rFonts w:ascii="Arial" w:hAnsi="Arial" w:cs="Arial"/>
                <w:b/>
                <w:bCs/>
                <w:lang w:val="en-US"/>
              </w:rPr>
              <w:t>habilidades</w:t>
            </w:r>
            <w:proofErr w:type="spellEnd"/>
            <w:r w:rsidRPr="00850145">
              <w:rPr>
                <w:rFonts w:ascii="Arial" w:hAnsi="Arial" w:cs="Arial"/>
                <w:b/>
                <w:bCs/>
                <w:lang w:val="en-US"/>
              </w:rPr>
              <w:t xml:space="preserve"> 1 / TCC</w:t>
            </w:r>
          </w:p>
        </w:tc>
        <w:tc>
          <w:tcPr>
            <w:tcW w:w="4535" w:type="dxa"/>
            <w:hideMark/>
          </w:tcPr>
          <w:p w14:paraId="064643BD" w14:textId="77777777" w:rsidR="00BB68E7" w:rsidRPr="00850145" w:rsidRDefault="00BB68E7" w:rsidP="00BB68E7">
            <w:pPr>
              <w:pStyle w:val="Normal1"/>
              <w:rPr>
                <w:rFonts w:ascii="Arial" w:hAnsi="Arial" w:cs="Arial"/>
                <w:lang w:val="en-US"/>
              </w:rPr>
            </w:pPr>
            <w:r w:rsidRPr="00F57830">
              <w:rPr>
                <w:rFonts w:ascii="Arial" w:hAnsi="Arial" w:cs="Arial"/>
              </w:rPr>
              <w:t xml:space="preserve">THIOLLENT, M. Metodologia da pesquisa-ação. </w:t>
            </w:r>
            <w:r w:rsidRPr="00850145">
              <w:rPr>
                <w:rFonts w:ascii="Arial" w:hAnsi="Arial" w:cs="Arial"/>
                <w:lang w:val="en-US"/>
              </w:rPr>
              <w:t>18. ed. São Paulo: Cortez, 2013.</w:t>
            </w:r>
          </w:p>
        </w:tc>
        <w:tc>
          <w:tcPr>
            <w:tcW w:w="1134" w:type="dxa"/>
            <w:noWrap/>
            <w:hideMark/>
          </w:tcPr>
          <w:p w14:paraId="50A15425" w14:textId="77777777" w:rsidR="00BB68E7" w:rsidRPr="00850145" w:rsidRDefault="00BB68E7" w:rsidP="00BB68E7">
            <w:pPr>
              <w:pStyle w:val="Normal1"/>
              <w:rPr>
                <w:rFonts w:ascii="Arial" w:hAnsi="Arial" w:cs="Arial"/>
                <w:lang w:val="en-US"/>
              </w:rPr>
            </w:pPr>
            <w:r w:rsidRPr="00850145">
              <w:rPr>
                <w:rFonts w:ascii="Arial" w:hAnsi="Arial" w:cs="Arial"/>
                <w:lang w:val="en-US"/>
              </w:rPr>
              <w:t>12</w:t>
            </w:r>
          </w:p>
        </w:tc>
      </w:tr>
      <w:tr w:rsidR="00BB68E7" w:rsidRPr="00850145" w14:paraId="3CB67E21" w14:textId="77777777" w:rsidTr="00BB68E7">
        <w:trPr>
          <w:trHeight w:val="870"/>
        </w:trPr>
        <w:tc>
          <w:tcPr>
            <w:tcW w:w="816" w:type="dxa"/>
            <w:noWrap/>
            <w:hideMark/>
          </w:tcPr>
          <w:p w14:paraId="4164E17A"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OPT</w:t>
            </w:r>
          </w:p>
        </w:tc>
        <w:tc>
          <w:tcPr>
            <w:tcW w:w="2126" w:type="dxa"/>
            <w:hideMark/>
          </w:tcPr>
          <w:p w14:paraId="562ACCF3" w14:textId="77777777" w:rsidR="00BB68E7" w:rsidRPr="00850145" w:rsidRDefault="00BB68E7" w:rsidP="00BB68E7">
            <w:pPr>
              <w:pStyle w:val="Normal1"/>
              <w:rPr>
                <w:rFonts w:ascii="Arial" w:hAnsi="Arial" w:cs="Arial"/>
                <w:b/>
                <w:bCs/>
                <w:lang w:val="en-US"/>
              </w:rPr>
            </w:pPr>
            <w:proofErr w:type="spellStart"/>
            <w:r w:rsidRPr="00850145">
              <w:rPr>
                <w:rFonts w:ascii="Arial" w:hAnsi="Arial" w:cs="Arial"/>
                <w:b/>
                <w:bCs/>
                <w:lang w:val="en-US"/>
              </w:rPr>
              <w:t>Biologia</w:t>
            </w:r>
            <w:proofErr w:type="spellEnd"/>
            <w:r w:rsidRPr="00850145">
              <w:rPr>
                <w:rFonts w:ascii="Arial" w:hAnsi="Arial" w:cs="Arial"/>
                <w:b/>
                <w:bCs/>
                <w:lang w:val="en-US"/>
              </w:rPr>
              <w:t xml:space="preserve"> de Campo</w:t>
            </w:r>
          </w:p>
        </w:tc>
        <w:tc>
          <w:tcPr>
            <w:tcW w:w="4535" w:type="dxa"/>
            <w:noWrap/>
            <w:hideMark/>
          </w:tcPr>
          <w:p w14:paraId="430578FE" w14:textId="77777777" w:rsidR="00BB68E7" w:rsidRPr="00850145" w:rsidRDefault="00BB68E7" w:rsidP="00BB68E7">
            <w:pPr>
              <w:pStyle w:val="Normal1"/>
              <w:rPr>
                <w:rFonts w:ascii="Arial" w:hAnsi="Arial" w:cs="Arial"/>
                <w:lang w:val="en-US"/>
              </w:rPr>
            </w:pPr>
            <w:r w:rsidRPr="00F57830">
              <w:rPr>
                <w:rFonts w:ascii="Arial" w:hAnsi="Arial" w:cs="Arial"/>
              </w:rPr>
              <w:t xml:space="preserve">POUGH, F. H.; JANIS, C. M.; HEISER, J. B. A vida dos vertebrados. </w:t>
            </w:r>
            <w:r w:rsidRPr="00850145">
              <w:rPr>
                <w:rFonts w:ascii="Arial" w:hAnsi="Arial" w:cs="Arial"/>
                <w:lang w:val="en-US"/>
              </w:rPr>
              <w:t xml:space="preserve">4. ed. São Paulo: </w:t>
            </w:r>
            <w:proofErr w:type="spellStart"/>
            <w:r w:rsidRPr="00850145">
              <w:rPr>
                <w:rFonts w:ascii="Arial" w:hAnsi="Arial" w:cs="Arial"/>
                <w:lang w:val="en-US"/>
              </w:rPr>
              <w:t>Atheneu</w:t>
            </w:r>
            <w:proofErr w:type="spellEnd"/>
            <w:r w:rsidRPr="00850145">
              <w:rPr>
                <w:rFonts w:ascii="Arial" w:hAnsi="Arial" w:cs="Arial"/>
                <w:lang w:val="en-US"/>
              </w:rPr>
              <w:t>, 2008. 684 p.</w:t>
            </w:r>
          </w:p>
        </w:tc>
        <w:tc>
          <w:tcPr>
            <w:tcW w:w="1134" w:type="dxa"/>
            <w:noWrap/>
            <w:hideMark/>
          </w:tcPr>
          <w:p w14:paraId="43FF85A2" w14:textId="77777777" w:rsidR="00BB68E7" w:rsidRPr="00850145" w:rsidRDefault="00BB68E7" w:rsidP="00BB68E7">
            <w:pPr>
              <w:pStyle w:val="Normal1"/>
              <w:rPr>
                <w:rFonts w:ascii="Arial" w:hAnsi="Arial" w:cs="Arial"/>
                <w:lang w:val="en-US"/>
              </w:rPr>
            </w:pPr>
            <w:r w:rsidRPr="00850145">
              <w:rPr>
                <w:rFonts w:ascii="Arial" w:hAnsi="Arial" w:cs="Arial"/>
                <w:lang w:val="en-US"/>
              </w:rPr>
              <w:t>14</w:t>
            </w:r>
          </w:p>
        </w:tc>
      </w:tr>
      <w:tr w:rsidR="00BB68E7" w:rsidRPr="00850145" w14:paraId="37645414" w14:textId="77777777" w:rsidTr="00BB68E7">
        <w:trPr>
          <w:trHeight w:val="1200"/>
        </w:trPr>
        <w:tc>
          <w:tcPr>
            <w:tcW w:w="816" w:type="dxa"/>
            <w:noWrap/>
            <w:hideMark/>
          </w:tcPr>
          <w:p w14:paraId="40118F81"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OPT</w:t>
            </w:r>
          </w:p>
        </w:tc>
        <w:tc>
          <w:tcPr>
            <w:tcW w:w="2126" w:type="dxa"/>
            <w:hideMark/>
          </w:tcPr>
          <w:p w14:paraId="7CBB27B1" w14:textId="77777777" w:rsidR="00BB68E7" w:rsidRPr="00F57830" w:rsidRDefault="00BB68E7" w:rsidP="00BB68E7">
            <w:pPr>
              <w:pStyle w:val="Normal1"/>
              <w:rPr>
                <w:rFonts w:ascii="Arial" w:hAnsi="Arial" w:cs="Arial"/>
                <w:b/>
                <w:bCs/>
              </w:rPr>
            </w:pPr>
            <w:r w:rsidRPr="00F57830">
              <w:rPr>
                <w:rFonts w:ascii="Arial" w:hAnsi="Arial" w:cs="Arial"/>
                <w:b/>
                <w:bCs/>
              </w:rPr>
              <w:t xml:space="preserve">Métodos Computacionais de Análise e Simulação de Dados </w:t>
            </w:r>
          </w:p>
        </w:tc>
        <w:tc>
          <w:tcPr>
            <w:tcW w:w="4535" w:type="dxa"/>
            <w:hideMark/>
          </w:tcPr>
          <w:p w14:paraId="32EEBDB8" w14:textId="77777777" w:rsidR="00BB68E7" w:rsidRPr="00850145" w:rsidRDefault="00BB68E7" w:rsidP="00BB68E7">
            <w:pPr>
              <w:pStyle w:val="Normal1"/>
              <w:rPr>
                <w:rFonts w:ascii="Arial" w:hAnsi="Arial" w:cs="Arial"/>
                <w:lang w:val="en-US"/>
              </w:rPr>
            </w:pPr>
            <w:r w:rsidRPr="00F57830">
              <w:rPr>
                <w:rFonts w:ascii="Arial" w:hAnsi="Arial" w:cs="Arial"/>
              </w:rPr>
              <w:t>GOTELLI, N. J</w:t>
            </w:r>
            <w:proofErr w:type="gramStart"/>
            <w:r w:rsidRPr="00F57830">
              <w:rPr>
                <w:rFonts w:ascii="Arial" w:hAnsi="Arial" w:cs="Arial"/>
              </w:rPr>
              <w:t>.;</w:t>
            </w:r>
            <w:proofErr w:type="gramEnd"/>
            <w:r w:rsidRPr="00F57830">
              <w:rPr>
                <w:rFonts w:ascii="Arial" w:hAnsi="Arial" w:cs="Arial"/>
              </w:rPr>
              <w:t xml:space="preserve"> ELLISON A. M. Princípios de Estatística em Ecologia. </w:t>
            </w:r>
            <w:proofErr w:type="spellStart"/>
            <w:r w:rsidRPr="00850145">
              <w:rPr>
                <w:rFonts w:ascii="Arial" w:hAnsi="Arial" w:cs="Arial"/>
                <w:lang w:val="en-US"/>
              </w:rPr>
              <w:t>Artmed</w:t>
            </w:r>
            <w:proofErr w:type="spellEnd"/>
            <w:r w:rsidRPr="00850145">
              <w:rPr>
                <w:rFonts w:ascii="Arial" w:hAnsi="Arial" w:cs="Arial"/>
                <w:lang w:val="en-US"/>
              </w:rPr>
              <w:t xml:space="preserve"> </w:t>
            </w:r>
            <w:proofErr w:type="spellStart"/>
            <w:r w:rsidRPr="00850145">
              <w:rPr>
                <w:rFonts w:ascii="Arial" w:hAnsi="Arial" w:cs="Arial"/>
                <w:lang w:val="en-US"/>
              </w:rPr>
              <w:t>Editora</w:t>
            </w:r>
            <w:proofErr w:type="spellEnd"/>
            <w:r w:rsidRPr="00850145">
              <w:rPr>
                <w:rFonts w:ascii="Arial" w:hAnsi="Arial" w:cs="Arial"/>
                <w:lang w:val="en-US"/>
              </w:rPr>
              <w:t>, 2013.</w:t>
            </w:r>
          </w:p>
        </w:tc>
        <w:tc>
          <w:tcPr>
            <w:tcW w:w="1134" w:type="dxa"/>
            <w:noWrap/>
            <w:hideMark/>
          </w:tcPr>
          <w:p w14:paraId="0BF0FE9C" w14:textId="77777777" w:rsidR="00BB68E7" w:rsidRPr="00850145" w:rsidRDefault="00BB68E7" w:rsidP="00BB68E7">
            <w:pPr>
              <w:pStyle w:val="Normal1"/>
              <w:rPr>
                <w:rFonts w:ascii="Arial" w:hAnsi="Arial" w:cs="Arial"/>
                <w:lang w:val="en-US"/>
              </w:rPr>
            </w:pPr>
            <w:r w:rsidRPr="00850145">
              <w:rPr>
                <w:rFonts w:ascii="Arial" w:hAnsi="Arial" w:cs="Arial"/>
                <w:lang w:val="en-US"/>
              </w:rPr>
              <w:t>2</w:t>
            </w:r>
          </w:p>
        </w:tc>
      </w:tr>
      <w:tr w:rsidR="00BB68E7" w:rsidRPr="00850145" w14:paraId="5AF026C3" w14:textId="77777777" w:rsidTr="00BB68E7">
        <w:trPr>
          <w:trHeight w:val="1200"/>
        </w:trPr>
        <w:tc>
          <w:tcPr>
            <w:tcW w:w="816" w:type="dxa"/>
            <w:noWrap/>
            <w:hideMark/>
          </w:tcPr>
          <w:p w14:paraId="1EFA5FF4"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OPT</w:t>
            </w:r>
          </w:p>
        </w:tc>
        <w:tc>
          <w:tcPr>
            <w:tcW w:w="2126" w:type="dxa"/>
            <w:hideMark/>
          </w:tcPr>
          <w:p w14:paraId="063FE192" w14:textId="77777777" w:rsidR="00BB68E7" w:rsidRPr="00F57830" w:rsidRDefault="00BB68E7" w:rsidP="00BB68E7">
            <w:pPr>
              <w:pStyle w:val="Normal1"/>
              <w:rPr>
                <w:rFonts w:ascii="Arial" w:hAnsi="Arial" w:cs="Arial"/>
                <w:b/>
                <w:bCs/>
              </w:rPr>
            </w:pPr>
            <w:r w:rsidRPr="00F57830">
              <w:rPr>
                <w:rFonts w:ascii="Arial" w:hAnsi="Arial" w:cs="Arial"/>
                <w:b/>
                <w:bCs/>
              </w:rPr>
              <w:t xml:space="preserve">Métodos Computacionais de Análise e Simulação de Dados </w:t>
            </w:r>
          </w:p>
        </w:tc>
        <w:tc>
          <w:tcPr>
            <w:tcW w:w="4535" w:type="dxa"/>
            <w:hideMark/>
          </w:tcPr>
          <w:p w14:paraId="5BBD4DEB" w14:textId="77777777" w:rsidR="00BB68E7" w:rsidRPr="00850145" w:rsidRDefault="00BB68E7" w:rsidP="00BB68E7">
            <w:pPr>
              <w:pStyle w:val="Normal1"/>
              <w:rPr>
                <w:rFonts w:ascii="Arial" w:hAnsi="Arial" w:cs="Arial"/>
                <w:lang w:val="en-US"/>
              </w:rPr>
            </w:pPr>
            <w:r w:rsidRPr="00F57830">
              <w:rPr>
                <w:rFonts w:ascii="Arial" w:hAnsi="Arial" w:cs="Arial"/>
              </w:rPr>
              <w:t xml:space="preserve">LANDEIRO, V.L. Introdução ao uso do programa R. Disponível em: http://cran.r-project.org/. </w:t>
            </w:r>
            <w:r w:rsidRPr="00850145">
              <w:rPr>
                <w:rFonts w:ascii="Arial" w:hAnsi="Arial" w:cs="Arial"/>
                <w:lang w:val="en-US"/>
              </w:rPr>
              <w:t>2011.</w:t>
            </w:r>
          </w:p>
        </w:tc>
        <w:tc>
          <w:tcPr>
            <w:tcW w:w="1134" w:type="dxa"/>
            <w:noWrap/>
            <w:hideMark/>
          </w:tcPr>
          <w:p w14:paraId="08630CD6" w14:textId="77777777" w:rsidR="00BB68E7" w:rsidRPr="00850145" w:rsidRDefault="00BB68E7" w:rsidP="00BB68E7">
            <w:pPr>
              <w:pStyle w:val="Normal1"/>
              <w:rPr>
                <w:rFonts w:ascii="Arial" w:hAnsi="Arial" w:cs="Arial"/>
                <w:lang w:val="en-US"/>
              </w:rPr>
            </w:pPr>
            <w:r w:rsidRPr="00850145">
              <w:rPr>
                <w:rFonts w:ascii="Arial" w:hAnsi="Arial" w:cs="Arial"/>
                <w:lang w:val="en-US"/>
              </w:rPr>
              <w:t>on-line</w:t>
            </w:r>
          </w:p>
        </w:tc>
      </w:tr>
      <w:tr w:rsidR="00BB68E7" w:rsidRPr="00850145" w14:paraId="1FAF2CED" w14:textId="77777777" w:rsidTr="00BB68E7">
        <w:trPr>
          <w:trHeight w:val="1425"/>
        </w:trPr>
        <w:tc>
          <w:tcPr>
            <w:tcW w:w="816" w:type="dxa"/>
            <w:noWrap/>
            <w:hideMark/>
          </w:tcPr>
          <w:p w14:paraId="4A0BE972" w14:textId="77777777" w:rsidR="00BB68E7" w:rsidRPr="00850145" w:rsidRDefault="00BB68E7" w:rsidP="00BB68E7">
            <w:pPr>
              <w:pStyle w:val="Normal1"/>
              <w:rPr>
                <w:rFonts w:ascii="Arial" w:hAnsi="Arial" w:cs="Arial"/>
                <w:b/>
                <w:bCs/>
                <w:lang w:val="en-US"/>
              </w:rPr>
            </w:pPr>
            <w:r w:rsidRPr="00850145">
              <w:rPr>
                <w:rFonts w:ascii="Arial" w:hAnsi="Arial" w:cs="Arial"/>
                <w:b/>
                <w:bCs/>
                <w:lang w:val="en-US"/>
              </w:rPr>
              <w:t>OPT</w:t>
            </w:r>
          </w:p>
        </w:tc>
        <w:tc>
          <w:tcPr>
            <w:tcW w:w="2126" w:type="dxa"/>
            <w:hideMark/>
          </w:tcPr>
          <w:p w14:paraId="460795C0" w14:textId="77777777" w:rsidR="00BB68E7" w:rsidRPr="00F57830" w:rsidRDefault="00BB68E7" w:rsidP="00BB68E7">
            <w:pPr>
              <w:pStyle w:val="Normal1"/>
              <w:rPr>
                <w:rFonts w:ascii="Arial" w:hAnsi="Arial" w:cs="Arial"/>
                <w:b/>
                <w:bCs/>
              </w:rPr>
            </w:pPr>
            <w:r w:rsidRPr="00F57830">
              <w:rPr>
                <w:rFonts w:ascii="Arial" w:hAnsi="Arial" w:cs="Arial"/>
                <w:b/>
                <w:bCs/>
              </w:rPr>
              <w:t xml:space="preserve">Métodos Computacionais de Análise e Simulação de Dados </w:t>
            </w:r>
          </w:p>
        </w:tc>
        <w:tc>
          <w:tcPr>
            <w:tcW w:w="4535" w:type="dxa"/>
            <w:hideMark/>
          </w:tcPr>
          <w:p w14:paraId="2C08D0B3" w14:textId="77777777" w:rsidR="00BB68E7" w:rsidRPr="00850145" w:rsidRDefault="00BB68E7" w:rsidP="00BB68E7">
            <w:pPr>
              <w:pStyle w:val="Normal1"/>
              <w:rPr>
                <w:rFonts w:ascii="Arial" w:hAnsi="Arial" w:cs="Arial"/>
                <w:lang w:val="en-US"/>
              </w:rPr>
            </w:pPr>
            <w:r w:rsidRPr="00850145">
              <w:rPr>
                <w:rFonts w:ascii="Arial" w:hAnsi="Arial" w:cs="Arial"/>
                <w:lang w:val="en-US"/>
              </w:rPr>
              <w:t>R DEVELOPMENT CORE TEAM. R: A language and environment for statistical computing. R Foundation for Statistical Computing, Vienna, Austria. http://www.R-project.org. 2008.</w:t>
            </w:r>
          </w:p>
        </w:tc>
        <w:tc>
          <w:tcPr>
            <w:tcW w:w="1134" w:type="dxa"/>
            <w:noWrap/>
            <w:hideMark/>
          </w:tcPr>
          <w:p w14:paraId="693B36B8" w14:textId="77777777" w:rsidR="00BB68E7" w:rsidRPr="00850145" w:rsidRDefault="00BB68E7" w:rsidP="00BB68E7">
            <w:pPr>
              <w:pStyle w:val="Normal1"/>
              <w:rPr>
                <w:rFonts w:ascii="Arial" w:hAnsi="Arial" w:cs="Arial"/>
                <w:lang w:val="en-US"/>
              </w:rPr>
            </w:pPr>
            <w:r w:rsidRPr="00850145">
              <w:rPr>
                <w:rFonts w:ascii="Arial" w:hAnsi="Arial" w:cs="Arial"/>
                <w:lang w:val="en-US"/>
              </w:rPr>
              <w:t>on-line</w:t>
            </w:r>
          </w:p>
        </w:tc>
      </w:tr>
    </w:tbl>
    <w:p w14:paraId="312DEC94" w14:textId="77777777" w:rsidR="00225E60" w:rsidRPr="00225E60" w:rsidRDefault="00225E60" w:rsidP="00225E60">
      <w:pPr>
        <w:pStyle w:val="Normal1"/>
        <w:rPr>
          <w:lang w:val="pt-BR"/>
        </w:rPr>
      </w:pPr>
    </w:p>
    <w:p w14:paraId="49D9A8B5" w14:textId="77777777" w:rsidR="00415ED0" w:rsidRPr="00225E60" w:rsidRDefault="003F098B" w:rsidP="00225E60">
      <w:pPr>
        <w:pStyle w:val="Ttulo1"/>
        <w:jc w:val="both"/>
        <w:rPr>
          <w:rFonts w:ascii="Arial" w:hAnsi="Arial" w:cs="Arial"/>
          <w:lang w:val="pt-BR"/>
        </w:rPr>
      </w:pPr>
      <w:bookmarkStart w:id="62" w:name="_Toc508722188"/>
      <w:r w:rsidRPr="00225E60">
        <w:rPr>
          <w:rFonts w:ascii="Arial" w:hAnsi="Arial" w:cs="Arial"/>
          <w:lang w:val="pt-BR"/>
        </w:rPr>
        <w:t>1</w:t>
      </w:r>
      <w:r w:rsidR="00415ED0" w:rsidRPr="00225E60">
        <w:rPr>
          <w:rFonts w:ascii="Arial" w:hAnsi="Arial" w:cs="Arial"/>
          <w:lang w:val="pt-BR"/>
        </w:rPr>
        <w:t>1.5. Bibliografia Básica a ser adquirida</w:t>
      </w:r>
      <w:bookmarkEnd w:id="62"/>
    </w:p>
    <w:p w14:paraId="3E29F169" w14:textId="77777777" w:rsidR="00415ED0" w:rsidRDefault="00415ED0" w:rsidP="00225E60">
      <w:pPr>
        <w:pStyle w:val="Ttulo1"/>
        <w:jc w:val="both"/>
        <w:rPr>
          <w:rFonts w:ascii="Arial" w:hAnsi="Arial" w:cs="Arial"/>
          <w:lang w:val="pt-BR"/>
        </w:rPr>
      </w:pPr>
    </w:p>
    <w:tbl>
      <w:tblPr>
        <w:tblStyle w:val="Tabelacomgrade"/>
        <w:tblW w:w="0" w:type="auto"/>
        <w:tblLayout w:type="fixed"/>
        <w:tblLook w:val="04A0" w:firstRow="1" w:lastRow="0" w:firstColumn="1" w:lastColumn="0" w:noHBand="0" w:noVBand="1"/>
      </w:tblPr>
      <w:tblGrid>
        <w:gridCol w:w="817"/>
        <w:gridCol w:w="2126"/>
        <w:gridCol w:w="4536"/>
        <w:gridCol w:w="1134"/>
      </w:tblGrid>
      <w:tr w:rsidR="006621B9" w:rsidRPr="00850145" w14:paraId="484C76BA" w14:textId="77777777" w:rsidTr="006621B9">
        <w:trPr>
          <w:trHeight w:val="300"/>
        </w:trPr>
        <w:tc>
          <w:tcPr>
            <w:tcW w:w="817" w:type="dxa"/>
            <w:noWrap/>
            <w:hideMark/>
          </w:tcPr>
          <w:p w14:paraId="1C2A00A4" w14:textId="77777777" w:rsidR="006621B9" w:rsidRPr="00850145" w:rsidRDefault="006621B9" w:rsidP="006621B9">
            <w:pPr>
              <w:pStyle w:val="Normal1"/>
              <w:rPr>
                <w:rFonts w:ascii="Arial" w:hAnsi="Arial" w:cs="Arial"/>
                <w:b/>
                <w:bCs/>
                <w:lang w:val="en-US"/>
              </w:rPr>
            </w:pPr>
            <w:proofErr w:type="spellStart"/>
            <w:r w:rsidRPr="00850145">
              <w:rPr>
                <w:rFonts w:ascii="Arial" w:hAnsi="Arial" w:cs="Arial"/>
                <w:b/>
                <w:bCs/>
                <w:lang w:val="en-US"/>
              </w:rPr>
              <w:t>Perfil</w:t>
            </w:r>
            <w:proofErr w:type="spellEnd"/>
          </w:p>
        </w:tc>
        <w:tc>
          <w:tcPr>
            <w:tcW w:w="2126" w:type="dxa"/>
            <w:noWrap/>
            <w:hideMark/>
          </w:tcPr>
          <w:p w14:paraId="12676507" w14:textId="77777777" w:rsidR="006621B9" w:rsidRPr="00850145" w:rsidRDefault="006621B9" w:rsidP="006621B9">
            <w:pPr>
              <w:pStyle w:val="Normal1"/>
              <w:rPr>
                <w:rFonts w:ascii="Arial" w:hAnsi="Arial" w:cs="Arial"/>
                <w:bCs/>
                <w:lang w:val="en-US"/>
              </w:rPr>
            </w:pPr>
            <w:proofErr w:type="spellStart"/>
            <w:r w:rsidRPr="00850145">
              <w:rPr>
                <w:rFonts w:ascii="Arial" w:hAnsi="Arial" w:cs="Arial"/>
                <w:bCs/>
                <w:lang w:val="en-US"/>
              </w:rPr>
              <w:t>Eixo</w:t>
            </w:r>
            <w:proofErr w:type="spellEnd"/>
          </w:p>
        </w:tc>
        <w:tc>
          <w:tcPr>
            <w:tcW w:w="4536" w:type="dxa"/>
            <w:noWrap/>
            <w:hideMark/>
          </w:tcPr>
          <w:p w14:paraId="239B8208" w14:textId="77777777" w:rsidR="006621B9" w:rsidRPr="00850145" w:rsidRDefault="006621B9" w:rsidP="006621B9">
            <w:pPr>
              <w:pStyle w:val="Normal1"/>
              <w:rPr>
                <w:rFonts w:ascii="Arial" w:hAnsi="Arial" w:cs="Arial"/>
                <w:b/>
                <w:bCs/>
                <w:lang w:val="en-US"/>
              </w:rPr>
            </w:pPr>
            <w:proofErr w:type="spellStart"/>
            <w:r w:rsidRPr="00850145">
              <w:rPr>
                <w:rFonts w:ascii="Arial" w:hAnsi="Arial" w:cs="Arial"/>
                <w:b/>
                <w:bCs/>
                <w:lang w:val="en-US"/>
              </w:rPr>
              <w:t>Bibliografia</w:t>
            </w:r>
            <w:proofErr w:type="spellEnd"/>
            <w:r w:rsidRPr="00850145">
              <w:rPr>
                <w:rFonts w:ascii="Arial" w:hAnsi="Arial" w:cs="Arial"/>
                <w:b/>
                <w:bCs/>
                <w:lang w:val="en-US"/>
              </w:rPr>
              <w:t xml:space="preserve"> </w:t>
            </w:r>
            <w:proofErr w:type="spellStart"/>
            <w:r w:rsidRPr="00850145">
              <w:rPr>
                <w:rFonts w:ascii="Arial" w:hAnsi="Arial" w:cs="Arial"/>
                <w:b/>
                <w:bCs/>
                <w:lang w:val="en-US"/>
              </w:rPr>
              <w:t>básica</w:t>
            </w:r>
            <w:proofErr w:type="spellEnd"/>
          </w:p>
        </w:tc>
        <w:tc>
          <w:tcPr>
            <w:tcW w:w="1134" w:type="dxa"/>
            <w:noWrap/>
            <w:hideMark/>
          </w:tcPr>
          <w:p w14:paraId="417BDFFB" w14:textId="2B26E469" w:rsidR="006621B9" w:rsidRPr="00850145" w:rsidRDefault="006621B9" w:rsidP="006621B9">
            <w:pPr>
              <w:pStyle w:val="Normal1"/>
              <w:rPr>
                <w:rFonts w:ascii="Arial" w:hAnsi="Arial" w:cs="Arial"/>
                <w:b/>
                <w:bCs/>
                <w:lang w:val="en-US"/>
              </w:rPr>
            </w:pPr>
            <w:r w:rsidRPr="00850145">
              <w:rPr>
                <w:rFonts w:ascii="Arial" w:hAnsi="Arial" w:cs="Arial"/>
                <w:b/>
                <w:bCs/>
                <w:lang w:val="en-US"/>
              </w:rPr>
              <w:t>N. exempla-res</w:t>
            </w:r>
          </w:p>
        </w:tc>
      </w:tr>
      <w:tr w:rsidR="006621B9" w:rsidRPr="00850145" w14:paraId="63FCCC09" w14:textId="77777777" w:rsidTr="006621B9">
        <w:trPr>
          <w:trHeight w:val="600"/>
        </w:trPr>
        <w:tc>
          <w:tcPr>
            <w:tcW w:w="817" w:type="dxa"/>
            <w:noWrap/>
            <w:hideMark/>
          </w:tcPr>
          <w:p w14:paraId="38738F8B" w14:textId="77777777" w:rsidR="006621B9" w:rsidRPr="00850145" w:rsidRDefault="006621B9" w:rsidP="006621B9">
            <w:pPr>
              <w:pStyle w:val="Normal1"/>
              <w:rPr>
                <w:rFonts w:ascii="Arial" w:hAnsi="Arial" w:cs="Arial"/>
                <w:b/>
                <w:bCs/>
                <w:lang w:val="en-US"/>
              </w:rPr>
            </w:pPr>
            <w:r w:rsidRPr="00850145">
              <w:rPr>
                <w:rFonts w:ascii="Arial" w:hAnsi="Arial" w:cs="Arial"/>
                <w:b/>
                <w:bCs/>
                <w:lang w:val="en-US"/>
              </w:rPr>
              <w:t>2</w:t>
            </w:r>
          </w:p>
        </w:tc>
        <w:tc>
          <w:tcPr>
            <w:tcW w:w="2126" w:type="dxa"/>
            <w:hideMark/>
          </w:tcPr>
          <w:p w14:paraId="44569665" w14:textId="77777777" w:rsidR="006621B9" w:rsidRPr="00850145" w:rsidRDefault="006621B9" w:rsidP="006621B9">
            <w:pPr>
              <w:pStyle w:val="Normal1"/>
              <w:rPr>
                <w:rFonts w:ascii="Arial" w:hAnsi="Arial" w:cs="Arial"/>
                <w:bCs/>
                <w:lang w:val="en-US"/>
              </w:rPr>
            </w:pPr>
            <w:r w:rsidRPr="00850145">
              <w:rPr>
                <w:rFonts w:ascii="Arial" w:hAnsi="Arial" w:cs="Arial"/>
                <w:bCs/>
                <w:lang w:val="en-US"/>
              </w:rPr>
              <w:t>ODEO2</w:t>
            </w:r>
          </w:p>
        </w:tc>
        <w:tc>
          <w:tcPr>
            <w:tcW w:w="4536" w:type="dxa"/>
            <w:hideMark/>
          </w:tcPr>
          <w:p w14:paraId="48D484CC" w14:textId="77777777" w:rsidR="006621B9" w:rsidRPr="00850145" w:rsidRDefault="006621B9" w:rsidP="006621B9">
            <w:pPr>
              <w:pStyle w:val="Normal1"/>
              <w:rPr>
                <w:rFonts w:ascii="Arial" w:hAnsi="Arial" w:cs="Arial"/>
                <w:lang w:val="en-US"/>
              </w:rPr>
            </w:pPr>
            <w:r w:rsidRPr="00F57830">
              <w:rPr>
                <w:rFonts w:ascii="Arial" w:hAnsi="Arial" w:cs="Arial"/>
              </w:rPr>
              <w:t xml:space="preserve">BROWN, J. H. &amp; LOMOLINO, M. V. Biogeografia. 2ª Ed. Ribeirão Preto, SP: FUNPEC Editora.  </w:t>
            </w:r>
            <w:r w:rsidRPr="00850145">
              <w:rPr>
                <w:rFonts w:ascii="Arial" w:hAnsi="Arial" w:cs="Arial"/>
                <w:lang w:val="en-US"/>
              </w:rPr>
              <w:t xml:space="preserve">2006. 692p. </w:t>
            </w:r>
          </w:p>
        </w:tc>
        <w:tc>
          <w:tcPr>
            <w:tcW w:w="1134" w:type="dxa"/>
            <w:hideMark/>
          </w:tcPr>
          <w:p w14:paraId="7A45D4AC" w14:textId="77777777" w:rsidR="006621B9" w:rsidRPr="00850145" w:rsidRDefault="006621B9" w:rsidP="006621B9">
            <w:pPr>
              <w:pStyle w:val="Normal1"/>
              <w:rPr>
                <w:rFonts w:ascii="Arial" w:hAnsi="Arial" w:cs="Arial"/>
                <w:lang w:val="en-US"/>
              </w:rPr>
            </w:pPr>
            <w:r w:rsidRPr="00850145">
              <w:rPr>
                <w:rFonts w:ascii="Arial" w:hAnsi="Arial" w:cs="Arial"/>
                <w:lang w:val="en-US"/>
              </w:rPr>
              <w:t>0</w:t>
            </w:r>
          </w:p>
        </w:tc>
      </w:tr>
      <w:tr w:rsidR="006621B9" w:rsidRPr="00850145" w14:paraId="517D991E" w14:textId="77777777" w:rsidTr="006621B9">
        <w:trPr>
          <w:trHeight w:val="600"/>
        </w:trPr>
        <w:tc>
          <w:tcPr>
            <w:tcW w:w="817" w:type="dxa"/>
            <w:noWrap/>
            <w:hideMark/>
          </w:tcPr>
          <w:p w14:paraId="742C515B" w14:textId="77777777" w:rsidR="006621B9" w:rsidRPr="00850145" w:rsidRDefault="006621B9" w:rsidP="006621B9">
            <w:pPr>
              <w:pStyle w:val="Normal1"/>
              <w:rPr>
                <w:rFonts w:ascii="Arial" w:hAnsi="Arial" w:cs="Arial"/>
                <w:b/>
                <w:bCs/>
                <w:lang w:val="en-US"/>
              </w:rPr>
            </w:pPr>
            <w:r w:rsidRPr="00850145">
              <w:rPr>
                <w:rFonts w:ascii="Arial" w:hAnsi="Arial" w:cs="Arial"/>
                <w:b/>
                <w:bCs/>
                <w:lang w:val="en-US"/>
              </w:rPr>
              <w:t>3</w:t>
            </w:r>
          </w:p>
        </w:tc>
        <w:tc>
          <w:tcPr>
            <w:tcW w:w="2126" w:type="dxa"/>
            <w:hideMark/>
          </w:tcPr>
          <w:p w14:paraId="6339F2F6" w14:textId="77777777" w:rsidR="006621B9" w:rsidRPr="00850145" w:rsidRDefault="006621B9" w:rsidP="006621B9">
            <w:pPr>
              <w:pStyle w:val="Normal1"/>
              <w:rPr>
                <w:rFonts w:ascii="Arial" w:hAnsi="Arial" w:cs="Arial"/>
                <w:bCs/>
                <w:lang w:val="en-US"/>
              </w:rPr>
            </w:pPr>
            <w:r w:rsidRPr="00850145">
              <w:rPr>
                <w:rFonts w:ascii="Arial" w:hAnsi="Arial" w:cs="Arial"/>
                <w:bCs/>
                <w:lang w:val="en-US"/>
              </w:rPr>
              <w:t>EMA3</w:t>
            </w:r>
          </w:p>
        </w:tc>
        <w:tc>
          <w:tcPr>
            <w:tcW w:w="4536" w:type="dxa"/>
            <w:hideMark/>
          </w:tcPr>
          <w:p w14:paraId="412ABE94" w14:textId="77777777" w:rsidR="006621B9" w:rsidRPr="00F57830" w:rsidRDefault="006621B9" w:rsidP="006621B9">
            <w:pPr>
              <w:pStyle w:val="Normal1"/>
              <w:rPr>
                <w:rFonts w:ascii="Arial" w:hAnsi="Arial" w:cs="Arial"/>
              </w:rPr>
            </w:pPr>
            <w:r w:rsidRPr="00F57830">
              <w:rPr>
                <w:rFonts w:ascii="Arial" w:hAnsi="Arial" w:cs="Arial"/>
              </w:rPr>
              <w:t xml:space="preserve">RODRIGUES, E. Ecologia da Restauração. Editora Planta. 1ª Ed., 2013, 302p. </w:t>
            </w:r>
          </w:p>
        </w:tc>
        <w:tc>
          <w:tcPr>
            <w:tcW w:w="1134" w:type="dxa"/>
            <w:noWrap/>
            <w:hideMark/>
          </w:tcPr>
          <w:p w14:paraId="24AE65A1" w14:textId="77777777" w:rsidR="006621B9" w:rsidRPr="00850145" w:rsidRDefault="006621B9" w:rsidP="006621B9">
            <w:pPr>
              <w:pStyle w:val="Normal1"/>
              <w:rPr>
                <w:rFonts w:ascii="Arial" w:hAnsi="Arial" w:cs="Arial"/>
                <w:lang w:val="en-US"/>
              </w:rPr>
            </w:pPr>
            <w:r w:rsidRPr="00850145">
              <w:rPr>
                <w:rFonts w:ascii="Arial" w:hAnsi="Arial" w:cs="Arial"/>
                <w:lang w:val="en-US"/>
              </w:rPr>
              <w:t>0</w:t>
            </w:r>
          </w:p>
        </w:tc>
      </w:tr>
      <w:tr w:rsidR="006621B9" w:rsidRPr="00850145" w14:paraId="5A3E9DEA" w14:textId="77777777" w:rsidTr="006621B9">
        <w:trPr>
          <w:trHeight w:val="855"/>
        </w:trPr>
        <w:tc>
          <w:tcPr>
            <w:tcW w:w="817" w:type="dxa"/>
            <w:noWrap/>
            <w:hideMark/>
          </w:tcPr>
          <w:p w14:paraId="5A68069D" w14:textId="77777777" w:rsidR="006621B9" w:rsidRPr="00850145" w:rsidRDefault="006621B9" w:rsidP="006621B9">
            <w:pPr>
              <w:pStyle w:val="Normal1"/>
              <w:rPr>
                <w:rFonts w:ascii="Arial" w:hAnsi="Arial" w:cs="Arial"/>
                <w:b/>
                <w:bCs/>
                <w:lang w:val="en-US"/>
              </w:rPr>
            </w:pPr>
            <w:r w:rsidRPr="00850145">
              <w:rPr>
                <w:rFonts w:ascii="Arial" w:hAnsi="Arial" w:cs="Arial"/>
                <w:b/>
                <w:bCs/>
                <w:lang w:val="en-US"/>
              </w:rPr>
              <w:t>3</w:t>
            </w:r>
          </w:p>
        </w:tc>
        <w:tc>
          <w:tcPr>
            <w:tcW w:w="2126" w:type="dxa"/>
            <w:hideMark/>
          </w:tcPr>
          <w:p w14:paraId="63D29265" w14:textId="77777777" w:rsidR="006621B9" w:rsidRPr="00850145" w:rsidRDefault="006621B9" w:rsidP="006621B9">
            <w:pPr>
              <w:pStyle w:val="Normal1"/>
              <w:rPr>
                <w:rFonts w:ascii="Arial" w:hAnsi="Arial" w:cs="Arial"/>
                <w:bCs/>
                <w:lang w:val="en-US"/>
              </w:rPr>
            </w:pPr>
            <w:r w:rsidRPr="00850145">
              <w:rPr>
                <w:rFonts w:ascii="Arial" w:hAnsi="Arial" w:cs="Arial"/>
                <w:bCs/>
                <w:lang w:val="en-US"/>
              </w:rPr>
              <w:t>ODEO3</w:t>
            </w:r>
          </w:p>
        </w:tc>
        <w:tc>
          <w:tcPr>
            <w:tcW w:w="4536" w:type="dxa"/>
            <w:hideMark/>
          </w:tcPr>
          <w:p w14:paraId="204712F9" w14:textId="77777777" w:rsidR="006621B9" w:rsidRPr="00850145" w:rsidRDefault="006621B9" w:rsidP="006621B9">
            <w:pPr>
              <w:pStyle w:val="Normal1"/>
              <w:rPr>
                <w:rFonts w:ascii="Arial" w:hAnsi="Arial" w:cs="Arial"/>
                <w:lang w:val="en-US"/>
              </w:rPr>
            </w:pPr>
            <w:r w:rsidRPr="00F57830">
              <w:rPr>
                <w:rFonts w:ascii="Arial" w:hAnsi="Arial" w:cs="Arial"/>
              </w:rPr>
              <w:t xml:space="preserve">FRANKHAM, R.; BALLOU, J.D.; BRISCOE, D.A. Fundamentos da Genética da Conservação. </w:t>
            </w:r>
            <w:proofErr w:type="spellStart"/>
            <w:r w:rsidRPr="00850145">
              <w:rPr>
                <w:rFonts w:ascii="Arial" w:hAnsi="Arial" w:cs="Arial"/>
                <w:lang w:val="en-US"/>
              </w:rPr>
              <w:t>Ribeirão</w:t>
            </w:r>
            <w:proofErr w:type="spellEnd"/>
            <w:r w:rsidRPr="00850145">
              <w:rPr>
                <w:rFonts w:ascii="Arial" w:hAnsi="Arial" w:cs="Arial"/>
                <w:lang w:val="en-US"/>
              </w:rPr>
              <w:t xml:space="preserve"> </w:t>
            </w:r>
            <w:proofErr w:type="spellStart"/>
            <w:r w:rsidRPr="00850145">
              <w:rPr>
                <w:rFonts w:ascii="Arial" w:hAnsi="Arial" w:cs="Arial"/>
                <w:lang w:val="en-US"/>
              </w:rPr>
              <w:t>Preto</w:t>
            </w:r>
            <w:proofErr w:type="spellEnd"/>
            <w:r w:rsidRPr="00850145">
              <w:rPr>
                <w:rFonts w:ascii="Arial" w:hAnsi="Arial" w:cs="Arial"/>
                <w:lang w:val="en-US"/>
              </w:rPr>
              <w:t xml:space="preserve">: SBG, 2008. </w:t>
            </w:r>
          </w:p>
        </w:tc>
        <w:tc>
          <w:tcPr>
            <w:tcW w:w="1134" w:type="dxa"/>
            <w:noWrap/>
            <w:hideMark/>
          </w:tcPr>
          <w:p w14:paraId="268BBF82" w14:textId="77777777" w:rsidR="006621B9" w:rsidRPr="00850145" w:rsidRDefault="006621B9" w:rsidP="006621B9">
            <w:pPr>
              <w:pStyle w:val="Normal1"/>
              <w:rPr>
                <w:rFonts w:ascii="Arial" w:hAnsi="Arial" w:cs="Arial"/>
                <w:lang w:val="en-US"/>
              </w:rPr>
            </w:pPr>
            <w:r w:rsidRPr="00850145">
              <w:rPr>
                <w:rFonts w:ascii="Arial" w:hAnsi="Arial" w:cs="Arial"/>
                <w:lang w:val="en-US"/>
              </w:rPr>
              <w:t>0</w:t>
            </w:r>
          </w:p>
        </w:tc>
      </w:tr>
      <w:tr w:rsidR="006621B9" w:rsidRPr="00850145" w14:paraId="530BDC00" w14:textId="77777777" w:rsidTr="006621B9">
        <w:trPr>
          <w:trHeight w:val="1200"/>
        </w:trPr>
        <w:tc>
          <w:tcPr>
            <w:tcW w:w="817" w:type="dxa"/>
            <w:noWrap/>
            <w:hideMark/>
          </w:tcPr>
          <w:p w14:paraId="2F3D02FC" w14:textId="77777777" w:rsidR="006621B9" w:rsidRPr="00850145" w:rsidRDefault="006621B9" w:rsidP="006621B9">
            <w:pPr>
              <w:pStyle w:val="Normal1"/>
              <w:rPr>
                <w:rFonts w:ascii="Arial" w:hAnsi="Arial" w:cs="Arial"/>
                <w:b/>
                <w:bCs/>
                <w:lang w:val="en-US"/>
              </w:rPr>
            </w:pPr>
            <w:r w:rsidRPr="00850145">
              <w:rPr>
                <w:rFonts w:ascii="Arial" w:hAnsi="Arial" w:cs="Arial"/>
                <w:b/>
                <w:bCs/>
                <w:lang w:val="en-US"/>
              </w:rPr>
              <w:t>OPT</w:t>
            </w:r>
          </w:p>
        </w:tc>
        <w:tc>
          <w:tcPr>
            <w:tcW w:w="2126" w:type="dxa"/>
            <w:hideMark/>
          </w:tcPr>
          <w:p w14:paraId="52A84361" w14:textId="77777777" w:rsidR="006621B9" w:rsidRPr="00F57830" w:rsidRDefault="006621B9" w:rsidP="006621B9">
            <w:pPr>
              <w:pStyle w:val="Normal1"/>
              <w:rPr>
                <w:rFonts w:ascii="Arial" w:hAnsi="Arial" w:cs="Arial"/>
                <w:bCs/>
              </w:rPr>
            </w:pPr>
            <w:r w:rsidRPr="00F57830">
              <w:rPr>
                <w:rFonts w:ascii="Arial" w:hAnsi="Arial" w:cs="Arial"/>
                <w:bCs/>
              </w:rPr>
              <w:t xml:space="preserve">Introdução à Língua Brasileira de Sinais – LIBRAS </w:t>
            </w:r>
          </w:p>
        </w:tc>
        <w:tc>
          <w:tcPr>
            <w:tcW w:w="4536" w:type="dxa"/>
            <w:hideMark/>
          </w:tcPr>
          <w:p w14:paraId="1C2DC52B" w14:textId="77777777" w:rsidR="006621B9" w:rsidRPr="00850145" w:rsidRDefault="006621B9" w:rsidP="006621B9">
            <w:pPr>
              <w:pStyle w:val="Normal1"/>
              <w:rPr>
                <w:rFonts w:ascii="Arial" w:hAnsi="Arial" w:cs="Arial"/>
                <w:lang w:val="en-US"/>
              </w:rPr>
            </w:pPr>
            <w:r w:rsidRPr="00F57830">
              <w:rPr>
                <w:rFonts w:ascii="Arial" w:hAnsi="Arial" w:cs="Arial"/>
              </w:rPr>
              <w:t xml:space="preserve">GESSER, </w:t>
            </w:r>
            <w:proofErr w:type="spellStart"/>
            <w:r w:rsidRPr="00F57830">
              <w:rPr>
                <w:rFonts w:ascii="Arial" w:hAnsi="Arial" w:cs="Arial"/>
              </w:rPr>
              <w:t>Audrei</w:t>
            </w:r>
            <w:proofErr w:type="spellEnd"/>
            <w:r w:rsidRPr="00F57830">
              <w:rPr>
                <w:rFonts w:ascii="Arial" w:hAnsi="Arial" w:cs="Arial"/>
              </w:rPr>
              <w:t>. LIBRAS? Que língua é essa</w:t>
            </w:r>
            <w:proofErr w:type="gramStart"/>
            <w:r w:rsidRPr="00F57830">
              <w:rPr>
                <w:rFonts w:ascii="Arial" w:hAnsi="Arial" w:cs="Arial"/>
              </w:rPr>
              <w:t>?:</w:t>
            </w:r>
            <w:proofErr w:type="gramEnd"/>
            <w:r w:rsidRPr="00F57830">
              <w:rPr>
                <w:rFonts w:ascii="Arial" w:hAnsi="Arial" w:cs="Arial"/>
              </w:rPr>
              <w:t xml:space="preserve"> </w:t>
            </w:r>
            <w:proofErr w:type="gramStart"/>
            <w:r w:rsidRPr="00F57830">
              <w:rPr>
                <w:rFonts w:ascii="Arial" w:hAnsi="Arial" w:cs="Arial"/>
              </w:rPr>
              <w:t>crenças</w:t>
            </w:r>
            <w:proofErr w:type="gramEnd"/>
            <w:r w:rsidRPr="00F57830">
              <w:rPr>
                <w:rFonts w:ascii="Arial" w:hAnsi="Arial" w:cs="Arial"/>
              </w:rPr>
              <w:t xml:space="preserve"> e preconceitos em torno da língua de sinais e da realidade surda. </w:t>
            </w:r>
            <w:r w:rsidRPr="00850145">
              <w:rPr>
                <w:rFonts w:ascii="Arial" w:hAnsi="Arial" w:cs="Arial"/>
                <w:lang w:val="en-US"/>
              </w:rPr>
              <w:t xml:space="preserve">São Paulo: </w:t>
            </w:r>
            <w:proofErr w:type="spellStart"/>
            <w:r w:rsidRPr="00850145">
              <w:rPr>
                <w:rFonts w:ascii="Arial" w:hAnsi="Arial" w:cs="Arial"/>
                <w:lang w:val="en-US"/>
              </w:rPr>
              <w:t>Parábola</w:t>
            </w:r>
            <w:proofErr w:type="spellEnd"/>
            <w:r w:rsidRPr="00850145">
              <w:rPr>
                <w:rFonts w:ascii="Arial" w:hAnsi="Arial" w:cs="Arial"/>
                <w:lang w:val="en-US"/>
              </w:rPr>
              <w:t xml:space="preserve"> Editorial, 2009.</w:t>
            </w:r>
          </w:p>
        </w:tc>
        <w:tc>
          <w:tcPr>
            <w:tcW w:w="1134" w:type="dxa"/>
            <w:noWrap/>
            <w:hideMark/>
          </w:tcPr>
          <w:p w14:paraId="31BDA265" w14:textId="77777777" w:rsidR="006621B9" w:rsidRPr="00850145" w:rsidRDefault="006621B9" w:rsidP="006621B9">
            <w:pPr>
              <w:pStyle w:val="Normal1"/>
              <w:rPr>
                <w:rFonts w:ascii="Arial" w:hAnsi="Arial" w:cs="Arial"/>
                <w:lang w:val="en-US"/>
              </w:rPr>
            </w:pPr>
            <w:r w:rsidRPr="00850145">
              <w:rPr>
                <w:rFonts w:ascii="Arial" w:hAnsi="Arial" w:cs="Arial"/>
                <w:lang w:val="en-US"/>
              </w:rPr>
              <w:t>0</w:t>
            </w:r>
          </w:p>
        </w:tc>
      </w:tr>
      <w:tr w:rsidR="006621B9" w:rsidRPr="00850145" w14:paraId="4222B0B1" w14:textId="77777777" w:rsidTr="006621B9">
        <w:trPr>
          <w:trHeight w:val="900"/>
        </w:trPr>
        <w:tc>
          <w:tcPr>
            <w:tcW w:w="817" w:type="dxa"/>
            <w:noWrap/>
            <w:hideMark/>
          </w:tcPr>
          <w:p w14:paraId="0903C7A4" w14:textId="77777777" w:rsidR="006621B9" w:rsidRPr="00850145" w:rsidRDefault="006621B9" w:rsidP="006621B9">
            <w:pPr>
              <w:pStyle w:val="Normal1"/>
              <w:rPr>
                <w:rFonts w:ascii="Arial" w:hAnsi="Arial" w:cs="Arial"/>
                <w:b/>
                <w:bCs/>
                <w:lang w:val="en-US"/>
              </w:rPr>
            </w:pPr>
            <w:r w:rsidRPr="00850145">
              <w:rPr>
                <w:rFonts w:ascii="Arial" w:hAnsi="Arial" w:cs="Arial"/>
                <w:b/>
                <w:bCs/>
                <w:lang w:val="en-US"/>
              </w:rPr>
              <w:t>OPT</w:t>
            </w:r>
          </w:p>
        </w:tc>
        <w:tc>
          <w:tcPr>
            <w:tcW w:w="2126" w:type="dxa"/>
            <w:hideMark/>
          </w:tcPr>
          <w:p w14:paraId="710E97AC" w14:textId="77777777" w:rsidR="006621B9" w:rsidRPr="00F57830" w:rsidRDefault="006621B9" w:rsidP="006621B9">
            <w:pPr>
              <w:pStyle w:val="Normal1"/>
              <w:rPr>
                <w:rFonts w:ascii="Arial" w:hAnsi="Arial" w:cs="Arial"/>
                <w:bCs/>
              </w:rPr>
            </w:pPr>
            <w:r w:rsidRPr="00F57830">
              <w:rPr>
                <w:rFonts w:ascii="Arial" w:hAnsi="Arial" w:cs="Arial"/>
                <w:bCs/>
              </w:rPr>
              <w:t xml:space="preserve">Introdução à Língua Brasileira de Sinais – LIBRAS </w:t>
            </w:r>
          </w:p>
        </w:tc>
        <w:tc>
          <w:tcPr>
            <w:tcW w:w="4536" w:type="dxa"/>
            <w:noWrap/>
            <w:hideMark/>
          </w:tcPr>
          <w:p w14:paraId="57DD8B0F" w14:textId="77777777" w:rsidR="006621B9" w:rsidRPr="00F57830" w:rsidRDefault="006621B9" w:rsidP="006621B9">
            <w:pPr>
              <w:pStyle w:val="Normal1"/>
              <w:rPr>
                <w:rFonts w:ascii="Arial" w:hAnsi="Arial" w:cs="Arial"/>
              </w:rPr>
            </w:pPr>
            <w:r w:rsidRPr="00F57830">
              <w:rPr>
                <w:rFonts w:ascii="Arial" w:hAnsi="Arial" w:cs="Arial"/>
              </w:rPr>
              <w:t xml:space="preserve">QUADROS, </w:t>
            </w:r>
            <w:proofErr w:type="spellStart"/>
            <w:r w:rsidRPr="00F57830">
              <w:rPr>
                <w:rFonts w:ascii="Arial" w:hAnsi="Arial" w:cs="Arial"/>
              </w:rPr>
              <w:t>Ronice</w:t>
            </w:r>
            <w:proofErr w:type="spellEnd"/>
            <w:r w:rsidRPr="00F57830">
              <w:rPr>
                <w:rFonts w:ascii="Arial" w:hAnsi="Arial" w:cs="Arial"/>
              </w:rPr>
              <w:t xml:space="preserve"> Müller. LETRAS libras: ontem, hoje e amanhã. </w:t>
            </w:r>
            <w:proofErr w:type="spellStart"/>
            <w:r w:rsidRPr="00F57830">
              <w:rPr>
                <w:rFonts w:ascii="Arial" w:hAnsi="Arial" w:cs="Arial"/>
              </w:rPr>
              <w:t>Florianápolis</w:t>
            </w:r>
            <w:proofErr w:type="spellEnd"/>
            <w:r w:rsidRPr="00F57830">
              <w:rPr>
                <w:rFonts w:ascii="Arial" w:hAnsi="Arial" w:cs="Arial"/>
              </w:rPr>
              <w:t>: Ed. da UFSC, 2015. 523 p.</w:t>
            </w:r>
          </w:p>
        </w:tc>
        <w:tc>
          <w:tcPr>
            <w:tcW w:w="1134" w:type="dxa"/>
            <w:noWrap/>
            <w:hideMark/>
          </w:tcPr>
          <w:p w14:paraId="6E7964F3" w14:textId="77777777" w:rsidR="006621B9" w:rsidRPr="00850145" w:rsidRDefault="006621B9" w:rsidP="006621B9">
            <w:pPr>
              <w:pStyle w:val="Normal1"/>
              <w:rPr>
                <w:rFonts w:ascii="Arial" w:hAnsi="Arial" w:cs="Arial"/>
                <w:lang w:val="en-US"/>
              </w:rPr>
            </w:pPr>
            <w:r w:rsidRPr="00850145">
              <w:rPr>
                <w:rFonts w:ascii="Arial" w:hAnsi="Arial" w:cs="Arial"/>
                <w:lang w:val="en-US"/>
              </w:rPr>
              <w:t>0</w:t>
            </w:r>
          </w:p>
        </w:tc>
      </w:tr>
      <w:tr w:rsidR="006621B9" w:rsidRPr="00850145" w14:paraId="275EB8D2" w14:textId="77777777" w:rsidTr="006621B9">
        <w:trPr>
          <w:trHeight w:val="900"/>
        </w:trPr>
        <w:tc>
          <w:tcPr>
            <w:tcW w:w="817" w:type="dxa"/>
            <w:noWrap/>
            <w:hideMark/>
          </w:tcPr>
          <w:p w14:paraId="47E15E3A" w14:textId="77777777" w:rsidR="006621B9" w:rsidRPr="00850145" w:rsidRDefault="006621B9" w:rsidP="006621B9">
            <w:pPr>
              <w:pStyle w:val="Normal1"/>
              <w:rPr>
                <w:rFonts w:ascii="Arial" w:hAnsi="Arial" w:cs="Arial"/>
                <w:b/>
                <w:bCs/>
                <w:lang w:val="en-US"/>
              </w:rPr>
            </w:pPr>
            <w:r w:rsidRPr="00850145">
              <w:rPr>
                <w:rFonts w:ascii="Arial" w:hAnsi="Arial" w:cs="Arial"/>
                <w:b/>
                <w:bCs/>
                <w:lang w:val="en-US"/>
              </w:rPr>
              <w:t>OPT</w:t>
            </w:r>
          </w:p>
        </w:tc>
        <w:tc>
          <w:tcPr>
            <w:tcW w:w="2126" w:type="dxa"/>
            <w:hideMark/>
          </w:tcPr>
          <w:p w14:paraId="2BE8AE70" w14:textId="77777777" w:rsidR="006621B9" w:rsidRPr="00F57830" w:rsidRDefault="006621B9" w:rsidP="006621B9">
            <w:pPr>
              <w:pStyle w:val="Normal1"/>
              <w:rPr>
                <w:rFonts w:ascii="Arial" w:hAnsi="Arial" w:cs="Arial"/>
                <w:bCs/>
              </w:rPr>
            </w:pPr>
            <w:r w:rsidRPr="00F57830">
              <w:rPr>
                <w:rFonts w:ascii="Arial" w:hAnsi="Arial" w:cs="Arial"/>
                <w:bCs/>
              </w:rPr>
              <w:t xml:space="preserve">Introdução à Língua Brasileira de Sinais – LIBRAS </w:t>
            </w:r>
          </w:p>
        </w:tc>
        <w:tc>
          <w:tcPr>
            <w:tcW w:w="4536" w:type="dxa"/>
            <w:noWrap/>
            <w:hideMark/>
          </w:tcPr>
          <w:p w14:paraId="1878D096" w14:textId="77777777" w:rsidR="006621B9" w:rsidRPr="00850145" w:rsidRDefault="006621B9" w:rsidP="006621B9">
            <w:pPr>
              <w:pStyle w:val="Normal1"/>
              <w:rPr>
                <w:rFonts w:ascii="Arial" w:hAnsi="Arial" w:cs="Arial"/>
                <w:lang w:val="en-US"/>
              </w:rPr>
            </w:pPr>
            <w:r w:rsidRPr="00F57830">
              <w:rPr>
                <w:rFonts w:ascii="Arial" w:hAnsi="Arial" w:cs="Arial"/>
              </w:rPr>
              <w:t xml:space="preserve">VIEIRA, Claudia Regina. Bilinguismo e inclusão: problematizando a questão. </w:t>
            </w:r>
            <w:r w:rsidRPr="00850145">
              <w:rPr>
                <w:rFonts w:ascii="Arial" w:hAnsi="Arial" w:cs="Arial"/>
                <w:lang w:val="en-US"/>
              </w:rPr>
              <w:t xml:space="preserve">Curitiba: </w:t>
            </w:r>
            <w:proofErr w:type="spellStart"/>
            <w:r w:rsidRPr="00850145">
              <w:rPr>
                <w:rFonts w:ascii="Arial" w:hAnsi="Arial" w:cs="Arial"/>
                <w:lang w:val="en-US"/>
              </w:rPr>
              <w:t>Appris</w:t>
            </w:r>
            <w:proofErr w:type="spellEnd"/>
            <w:r w:rsidRPr="00850145">
              <w:rPr>
                <w:rFonts w:ascii="Arial" w:hAnsi="Arial" w:cs="Arial"/>
                <w:lang w:val="en-US"/>
              </w:rPr>
              <w:t xml:space="preserve">, 2014. 122p. </w:t>
            </w:r>
          </w:p>
        </w:tc>
        <w:tc>
          <w:tcPr>
            <w:tcW w:w="1134" w:type="dxa"/>
            <w:noWrap/>
            <w:hideMark/>
          </w:tcPr>
          <w:p w14:paraId="4B236176" w14:textId="77777777" w:rsidR="006621B9" w:rsidRPr="00850145" w:rsidRDefault="006621B9" w:rsidP="006621B9">
            <w:pPr>
              <w:pStyle w:val="Normal1"/>
              <w:rPr>
                <w:rFonts w:ascii="Arial" w:hAnsi="Arial" w:cs="Arial"/>
                <w:lang w:val="en-US"/>
              </w:rPr>
            </w:pPr>
            <w:r w:rsidRPr="00850145">
              <w:rPr>
                <w:rFonts w:ascii="Arial" w:hAnsi="Arial" w:cs="Arial"/>
                <w:lang w:val="en-US"/>
              </w:rPr>
              <w:t>0</w:t>
            </w:r>
          </w:p>
        </w:tc>
      </w:tr>
    </w:tbl>
    <w:p w14:paraId="6A1F11D3" w14:textId="77777777" w:rsidR="00225E60" w:rsidRPr="00225E60" w:rsidRDefault="00225E60" w:rsidP="00225E60">
      <w:pPr>
        <w:pStyle w:val="Normal1"/>
        <w:rPr>
          <w:lang w:val="pt-BR"/>
        </w:rPr>
      </w:pPr>
    </w:p>
    <w:p w14:paraId="44FBACD6" w14:textId="77777777" w:rsidR="00415ED0" w:rsidRPr="00225E60" w:rsidRDefault="00415ED0" w:rsidP="00225E60">
      <w:pPr>
        <w:pStyle w:val="Ttulo1"/>
        <w:jc w:val="both"/>
        <w:rPr>
          <w:rFonts w:ascii="Arial" w:hAnsi="Arial" w:cs="Arial"/>
          <w:lang w:val="pt-BR"/>
        </w:rPr>
      </w:pPr>
      <w:bookmarkStart w:id="63" w:name="_Toc508722189"/>
      <w:r w:rsidRPr="00225E60">
        <w:rPr>
          <w:rFonts w:ascii="Arial" w:hAnsi="Arial" w:cs="Arial"/>
          <w:lang w:val="pt-BR"/>
        </w:rPr>
        <w:t>1</w:t>
      </w:r>
      <w:r w:rsidR="003F098B" w:rsidRPr="00225E60">
        <w:rPr>
          <w:rFonts w:ascii="Arial" w:hAnsi="Arial" w:cs="Arial"/>
          <w:lang w:val="pt-BR"/>
        </w:rPr>
        <w:t>1</w:t>
      </w:r>
      <w:r w:rsidRPr="00225E60">
        <w:rPr>
          <w:rFonts w:ascii="Arial" w:hAnsi="Arial" w:cs="Arial"/>
          <w:lang w:val="pt-BR"/>
        </w:rPr>
        <w:t>.6. Bibliografia Complementar existente na biblioteca do CCN</w:t>
      </w:r>
      <w:bookmarkEnd w:id="63"/>
    </w:p>
    <w:p w14:paraId="062257C6" w14:textId="77777777" w:rsidR="00415ED0" w:rsidRDefault="00415ED0" w:rsidP="00225E60">
      <w:pPr>
        <w:pStyle w:val="Ttulo1"/>
        <w:jc w:val="both"/>
        <w:rPr>
          <w:rFonts w:ascii="Arial" w:hAnsi="Arial" w:cs="Arial"/>
          <w:lang w:val="pt-BR"/>
        </w:rPr>
      </w:pPr>
    </w:p>
    <w:tbl>
      <w:tblPr>
        <w:tblStyle w:val="Tabelacomgrade"/>
        <w:tblW w:w="8611" w:type="dxa"/>
        <w:tblLayout w:type="fixed"/>
        <w:tblLook w:val="04A0" w:firstRow="1" w:lastRow="0" w:firstColumn="1" w:lastColumn="0" w:noHBand="0" w:noVBand="1"/>
      </w:tblPr>
      <w:tblGrid>
        <w:gridCol w:w="816"/>
        <w:gridCol w:w="2126"/>
        <w:gridCol w:w="4535"/>
        <w:gridCol w:w="1134"/>
      </w:tblGrid>
      <w:tr w:rsidR="0047657D" w:rsidRPr="00850145" w14:paraId="73FA9065" w14:textId="77777777" w:rsidTr="00BB68E7">
        <w:trPr>
          <w:trHeight w:val="300"/>
        </w:trPr>
        <w:tc>
          <w:tcPr>
            <w:tcW w:w="816" w:type="dxa"/>
            <w:noWrap/>
            <w:hideMark/>
          </w:tcPr>
          <w:p w14:paraId="4ECBDD95" w14:textId="77777777" w:rsidR="0047657D" w:rsidRPr="00850145" w:rsidRDefault="0047657D" w:rsidP="0047657D">
            <w:pPr>
              <w:pStyle w:val="Normal1"/>
              <w:rPr>
                <w:rFonts w:ascii="Arial" w:hAnsi="Arial" w:cs="Arial"/>
                <w:b/>
                <w:bCs/>
                <w:lang w:val="en-US"/>
              </w:rPr>
            </w:pPr>
            <w:proofErr w:type="spellStart"/>
            <w:r w:rsidRPr="00850145">
              <w:rPr>
                <w:rFonts w:ascii="Arial" w:hAnsi="Arial" w:cs="Arial"/>
                <w:b/>
                <w:bCs/>
                <w:lang w:val="en-US"/>
              </w:rPr>
              <w:t>Perfil</w:t>
            </w:r>
            <w:proofErr w:type="spellEnd"/>
          </w:p>
        </w:tc>
        <w:tc>
          <w:tcPr>
            <w:tcW w:w="2126" w:type="dxa"/>
            <w:noWrap/>
            <w:hideMark/>
          </w:tcPr>
          <w:p w14:paraId="7E0071CB" w14:textId="77777777" w:rsidR="0047657D" w:rsidRPr="00850145" w:rsidRDefault="0047657D" w:rsidP="0047657D">
            <w:pPr>
              <w:pStyle w:val="Normal1"/>
              <w:rPr>
                <w:rFonts w:ascii="Arial" w:hAnsi="Arial" w:cs="Arial"/>
                <w:b/>
                <w:bCs/>
                <w:lang w:val="en-US"/>
              </w:rPr>
            </w:pPr>
            <w:proofErr w:type="spellStart"/>
            <w:r w:rsidRPr="00850145">
              <w:rPr>
                <w:rFonts w:ascii="Arial" w:hAnsi="Arial" w:cs="Arial"/>
                <w:b/>
                <w:bCs/>
                <w:lang w:val="en-US"/>
              </w:rPr>
              <w:t>Eixo</w:t>
            </w:r>
            <w:proofErr w:type="spellEnd"/>
          </w:p>
        </w:tc>
        <w:tc>
          <w:tcPr>
            <w:tcW w:w="4535" w:type="dxa"/>
            <w:noWrap/>
            <w:hideMark/>
          </w:tcPr>
          <w:p w14:paraId="721A82B0" w14:textId="77777777" w:rsidR="0047657D" w:rsidRPr="00850145" w:rsidRDefault="0047657D" w:rsidP="0047657D">
            <w:pPr>
              <w:pStyle w:val="Normal1"/>
              <w:rPr>
                <w:rFonts w:ascii="Arial" w:hAnsi="Arial" w:cs="Arial"/>
                <w:b/>
                <w:bCs/>
                <w:lang w:val="en-US"/>
              </w:rPr>
            </w:pPr>
            <w:proofErr w:type="spellStart"/>
            <w:r w:rsidRPr="00850145">
              <w:rPr>
                <w:rFonts w:ascii="Arial" w:hAnsi="Arial" w:cs="Arial"/>
                <w:b/>
                <w:bCs/>
                <w:lang w:val="en-US"/>
              </w:rPr>
              <w:t>Bibliografia</w:t>
            </w:r>
            <w:proofErr w:type="spellEnd"/>
            <w:r w:rsidRPr="00850145">
              <w:rPr>
                <w:rFonts w:ascii="Arial" w:hAnsi="Arial" w:cs="Arial"/>
                <w:b/>
                <w:bCs/>
                <w:lang w:val="en-US"/>
              </w:rPr>
              <w:t xml:space="preserve"> </w:t>
            </w:r>
            <w:proofErr w:type="spellStart"/>
            <w:r w:rsidRPr="00850145">
              <w:rPr>
                <w:rFonts w:ascii="Arial" w:hAnsi="Arial" w:cs="Arial"/>
                <w:b/>
                <w:bCs/>
                <w:lang w:val="en-US"/>
              </w:rPr>
              <w:t>complementar</w:t>
            </w:r>
            <w:proofErr w:type="spellEnd"/>
          </w:p>
        </w:tc>
        <w:tc>
          <w:tcPr>
            <w:tcW w:w="1134" w:type="dxa"/>
            <w:noWrap/>
            <w:hideMark/>
          </w:tcPr>
          <w:p w14:paraId="7E148335" w14:textId="36DF4A25" w:rsidR="0047657D" w:rsidRPr="00850145" w:rsidRDefault="0047657D" w:rsidP="0047657D">
            <w:pPr>
              <w:pStyle w:val="Normal1"/>
              <w:rPr>
                <w:rFonts w:ascii="Arial" w:hAnsi="Arial" w:cs="Arial"/>
                <w:b/>
                <w:bCs/>
                <w:lang w:val="en-US"/>
              </w:rPr>
            </w:pPr>
            <w:r w:rsidRPr="00850145">
              <w:rPr>
                <w:rFonts w:ascii="Arial" w:hAnsi="Arial" w:cs="Arial"/>
                <w:b/>
                <w:bCs/>
                <w:lang w:val="en-US"/>
              </w:rPr>
              <w:t>N. exempla</w:t>
            </w:r>
            <w:r w:rsidR="00BB68E7" w:rsidRPr="00850145">
              <w:rPr>
                <w:rFonts w:ascii="Arial" w:hAnsi="Arial" w:cs="Arial"/>
                <w:b/>
                <w:bCs/>
                <w:lang w:val="en-US"/>
              </w:rPr>
              <w:t>-</w:t>
            </w:r>
            <w:r w:rsidRPr="00850145">
              <w:rPr>
                <w:rFonts w:ascii="Arial" w:hAnsi="Arial" w:cs="Arial"/>
                <w:b/>
                <w:bCs/>
                <w:lang w:val="en-US"/>
              </w:rPr>
              <w:t>res</w:t>
            </w:r>
          </w:p>
        </w:tc>
      </w:tr>
      <w:tr w:rsidR="0047657D" w:rsidRPr="00850145" w14:paraId="1F937ADE" w14:textId="77777777" w:rsidTr="00BB68E7">
        <w:trPr>
          <w:trHeight w:val="900"/>
        </w:trPr>
        <w:tc>
          <w:tcPr>
            <w:tcW w:w="816" w:type="dxa"/>
            <w:noWrap/>
            <w:hideMark/>
          </w:tcPr>
          <w:p w14:paraId="6E82748A"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1DBDCA1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CET1</w:t>
            </w:r>
          </w:p>
        </w:tc>
        <w:tc>
          <w:tcPr>
            <w:tcW w:w="4535" w:type="dxa"/>
            <w:hideMark/>
          </w:tcPr>
          <w:p w14:paraId="14FECD38" w14:textId="77777777" w:rsidR="0047657D" w:rsidRPr="00850145" w:rsidRDefault="0047657D" w:rsidP="0047657D">
            <w:pPr>
              <w:pStyle w:val="Normal1"/>
              <w:rPr>
                <w:rFonts w:ascii="Arial" w:hAnsi="Arial" w:cs="Arial"/>
                <w:lang w:val="en-US"/>
              </w:rPr>
            </w:pPr>
            <w:r w:rsidRPr="00F57830">
              <w:rPr>
                <w:rFonts w:ascii="Arial" w:hAnsi="Arial" w:cs="Arial"/>
              </w:rPr>
              <w:t xml:space="preserve">BRADY, </w:t>
            </w:r>
            <w:proofErr w:type="spellStart"/>
            <w:r w:rsidRPr="00F57830">
              <w:rPr>
                <w:rFonts w:ascii="Arial" w:hAnsi="Arial" w:cs="Arial"/>
              </w:rPr>
              <w:t>Nyle</w:t>
            </w:r>
            <w:proofErr w:type="spellEnd"/>
            <w:r w:rsidRPr="00F57830">
              <w:rPr>
                <w:rFonts w:ascii="Arial" w:hAnsi="Arial" w:cs="Arial"/>
              </w:rPr>
              <w:t xml:space="preserve"> C.; WEIL, Ray R. Elementos da natureza e propriedades dos solos. </w:t>
            </w:r>
            <w:r w:rsidRPr="00850145">
              <w:rPr>
                <w:rFonts w:ascii="Arial" w:hAnsi="Arial" w:cs="Arial"/>
                <w:lang w:val="en-US"/>
              </w:rPr>
              <w:t xml:space="preserve">3. ed. Porto </w:t>
            </w:r>
            <w:proofErr w:type="spellStart"/>
            <w:r w:rsidRPr="00850145">
              <w:rPr>
                <w:rFonts w:ascii="Arial" w:hAnsi="Arial" w:cs="Arial"/>
                <w:lang w:val="en-US"/>
              </w:rPr>
              <w:t>Alegre</w:t>
            </w:r>
            <w:proofErr w:type="spellEnd"/>
            <w:r w:rsidRPr="00850145">
              <w:rPr>
                <w:rFonts w:ascii="Arial" w:hAnsi="Arial" w:cs="Arial"/>
                <w:lang w:val="en-US"/>
              </w:rPr>
              <w:t>, RS: Bookman, 2013. 685 p.</w:t>
            </w:r>
          </w:p>
        </w:tc>
        <w:tc>
          <w:tcPr>
            <w:tcW w:w="1134" w:type="dxa"/>
            <w:noWrap/>
            <w:hideMark/>
          </w:tcPr>
          <w:p w14:paraId="0E13904C"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1735F591" w14:textId="77777777" w:rsidTr="00BB68E7">
        <w:trPr>
          <w:trHeight w:val="900"/>
        </w:trPr>
        <w:tc>
          <w:tcPr>
            <w:tcW w:w="816" w:type="dxa"/>
            <w:noWrap/>
            <w:hideMark/>
          </w:tcPr>
          <w:p w14:paraId="77DD6685"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03B2EE4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CET1</w:t>
            </w:r>
          </w:p>
        </w:tc>
        <w:tc>
          <w:tcPr>
            <w:tcW w:w="4535" w:type="dxa"/>
            <w:hideMark/>
          </w:tcPr>
          <w:p w14:paraId="026C24A4" w14:textId="77777777" w:rsidR="0047657D" w:rsidRPr="00F57830" w:rsidRDefault="0047657D" w:rsidP="0047657D">
            <w:pPr>
              <w:pStyle w:val="Normal1"/>
              <w:rPr>
                <w:rFonts w:ascii="Arial" w:hAnsi="Arial" w:cs="Arial"/>
              </w:rPr>
            </w:pPr>
            <w:r w:rsidRPr="00F57830">
              <w:rPr>
                <w:rFonts w:ascii="Arial" w:hAnsi="Arial" w:cs="Arial"/>
              </w:rPr>
              <w:t xml:space="preserve">GONICK, L.; CRIDDLE, C.. Química geral em quadrinhos. São Paulo: Edgard </w:t>
            </w:r>
            <w:proofErr w:type="spellStart"/>
            <w:r w:rsidRPr="00F57830">
              <w:rPr>
                <w:rFonts w:ascii="Arial" w:hAnsi="Arial" w:cs="Arial"/>
              </w:rPr>
              <w:t>Blucher</w:t>
            </w:r>
            <w:proofErr w:type="spellEnd"/>
            <w:r w:rsidRPr="00F57830">
              <w:rPr>
                <w:rFonts w:ascii="Arial" w:hAnsi="Arial" w:cs="Arial"/>
              </w:rPr>
              <w:t xml:space="preserve">, 2014 255 p. </w:t>
            </w:r>
          </w:p>
        </w:tc>
        <w:tc>
          <w:tcPr>
            <w:tcW w:w="1134" w:type="dxa"/>
            <w:noWrap/>
            <w:hideMark/>
          </w:tcPr>
          <w:p w14:paraId="09C64AF3" w14:textId="77777777" w:rsidR="0047657D" w:rsidRPr="00850145" w:rsidRDefault="0047657D" w:rsidP="0047657D">
            <w:pPr>
              <w:pStyle w:val="Normal1"/>
              <w:rPr>
                <w:rFonts w:ascii="Arial" w:hAnsi="Arial" w:cs="Arial"/>
                <w:lang w:val="en-US"/>
              </w:rPr>
            </w:pPr>
            <w:r w:rsidRPr="00850145">
              <w:rPr>
                <w:rFonts w:ascii="Arial" w:hAnsi="Arial" w:cs="Arial"/>
                <w:lang w:val="en-US"/>
              </w:rPr>
              <w:t>6</w:t>
            </w:r>
          </w:p>
        </w:tc>
      </w:tr>
      <w:tr w:rsidR="0047657D" w:rsidRPr="00850145" w14:paraId="447F10BA" w14:textId="77777777" w:rsidTr="00BB68E7">
        <w:trPr>
          <w:trHeight w:val="600"/>
        </w:trPr>
        <w:tc>
          <w:tcPr>
            <w:tcW w:w="816" w:type="dxa"/>
            <w:noWrap/>
            <w:hideMark/>
          </w:tcPr>
          <w:p w14:paraId="0C1A895F"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7114B39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CET1</w:t>
            </w:r>
          </w:p>
        </w:tc>
        <w:tc>
          <w:tcPr>
            <w:tcW w:w="4535" w:type="dxa"/>
            <w:hideMark/>
          </w:tcPr>
          <w:p w14:paraId="423AF1FA" w14:textId="77777777" w:rsidR="0047657D" w:rsidRPr="00850145" w:rsidRDefault="0047657D" w:rsidP="0047657D">
            <w:pPr>
              <w:pStyle w:val="Normal1"/>
              <w:rPr>
                <w:rFonts w:ascii="Arial" w:hAnsi="Arial" w:cs="Arial"/>
                <w:lang w:val="en-US"/>
              </w:rPr>
            </w:pPr>
            <w:r w:rsidRPr="00F57830">
              <w:rPr>
                <w:rFonts w:ascii="Arial" w:hAnsi="Arial" w:cs="Arial"/>
              </w:rPr>
              <w:t xml:space="preserve">OLIVEIRA, J. B. de. Pedologia aplicada. </w:t>
            </w:r>
            <w:r w:rsidRPr="00850145">
              <w:rPr>
                <w:rFonts w:ascii="Arial" w:hAnsi="Arial" w:cs="Arial"/>
                <w:lang w:val="en-US"/>
              </w:rPr>
              <w:t xml:space="preserve">Piracicaba: FEALQ, 2011. 592 p. </w:t>
            </w:r>
          </w:p>
        </w:tc>
        <w:tc>
          <w:tcPr>
            <w:tcW w:w="1134" w:type="dxa"/>
            <w:noWrap/>
            <w:hideMark/>
          </w:tcPr>
          <w:p w14:paraId="6A61C994"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0E8ED45C" w14:textId="77777777" w:rsidTr="00BB68E7">
        <w:trPr>
          <w:trHeight w:val="900"/>
        </w:trPr>
        <w:tc>
          <w:tcPr>
            <w:tcW w:w="816" w:type="dxa"/>
            <w:noWrap/>
            <w:hideMark/>
          </w:tcPr>
          <w:p w14:paraId="59B180DE"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09A9A190"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CET1 / ODEO1</w:t>
            </w:r>
          </w:p>
        </w:tc>
        <w:tc>
          <w:tcPr>
            <w:tcW w:w="4535" w:type="dxa"/>
            <w:hideMark/>
          </w:tcPr>
          <w:p w14:paraId="4BA7CDC7" w14:textId="77777777" w:rsidR="0047657D" w:rsidRPr="00850145" w:rsidRDefault="0047657D" w:rsidP="0047657D">
            <w:pPr>
              <w:pStyle w:val="Normal1"/>
              <w:rPr>
                <w:rFonts w:ascii="Arial" w:hAnsi="Arial" w:cs="Arial"/>
                <w:lang w:val="en-US"/>
              </w:rPr>
            </w:pPr>
            <w:r w:rsidRPr="00F57830">
              <w:rPr>
                <w:rFonts w:ascii="Arial" w:hAnsi="Arial" w:cs="Arial"/>
              </w:rPr>
              <w:t xml:space="preserve">NELSON, P. C.. Física biológica: energia, informação, vida. Rio de Janeiro: Guanabara Koogan, 2006. </w:t>
            </w:r>
            <w:r w:rsidRPr="00850145">
              <w:rPr>
                <w:rFonts w:ascii="Arial" w:hAnsi="Arial" w:cs="Arial"/>
                <w:lang w:val="en-US"/>
              </w:rPr>
              <w:t xml:space="preserve">473 p. </w:t>
            </w:r>
          </w:p>
        </w:tc>
        <w:tc>
          <w:tcPr>
            <w:tcW w:w="1134" w:type="dxa"/>
            <w:noWrap/>
            <w:hideMark/>
          </w:tcPr>
          <w:p w14:paraId="7F8E3B88" w14:textId="77777777" w:rsidR="0047657D" w:rsidRPr="00850145" w:rsidRDefault="0047657D" w:rsidP="0047657D">
            <w:pPr>
              <w:pStyle w:val="Normal1"/>
              <w:rPr>
                <w:rFonts w:ascii="Arial" w:hAnsi="Arial" w:cs="Arial"/>
                <w:lang w:val="en-US"/>
              </w:rPr>
            </w:pPr>
            <w:r w:rsidRPr="00850145">
              <w:rPr>
                <w:rFonts w:ascii="Arial" w:hAnsi="Arial" w:cs="Arial"/>
                <w:lang w:val="en-US"/>
              </w:rPr>
              <w:t>3</w:t>
            </w:r>
          </w:p>
        </w:tc>
      </w:tr>
      <w:tr w:rsidR="0047657D" w:rsidRPr="00850145" w14:paraId="496A6DFD" w14:textId="77777777" w:rsidTr="00BB68E7">
        <w:trPr>
          <w:trHeight w:val="1140"/>
        </w:trPr>
        <w:tc>
          <w:tcPr>
            <w:tcW w:w="816" w:type="dxa"/>
            <w:noWrap/>
            <w:hideMark/>
          </w:tcPr>
          <w:p w14:paraId="18757BF5"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6E2111C2"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DB1</w:t>
            </w:r>
          </w:p>
        </w:tc>
        <w:tc>
          <w:tcPr>
            <w:tcW w:w="4535" w:type="dxa"/>
            <w:noWrap/>
            <w:hideMark/>
          </w:tcPr>
          <w:p w14:paraId="05B342AE" w14:textId="77777777" w:rsidR="0047657D" w:rsidRPr="00850145" w:rsidRDefault="0047657D" w:rsidP="0047657D">
            <w:pPr>
              <w:pStyle w:val="Normal1"/>
              <w:rPr>
                <w:rFonts w:ascii="Arial" w:hAnsi="Arial" w:cs="Arial"/>
                <w:lang w:val="en-US"/>
              </w:rPr>
            </w:pPr>
            <w:r w:rsidRPr="00F57830">
              <w:rPr>
                <w:rFonts w:ascii="Arial" w:hAnsi="Arial" w:cs="Arial"/>
              </w:rPr>
              <w:t xml:space="preserve">BARNES, Robert </w:t>
            </w:r>
            <w:proofErr w:type="gramStart"/>
            <w:r w:rsidRPr="00F57830">
              <w:rPr>
                <w:rFonts w:ascii="Arial" w:hAnsi="Arial" w:cs="Arial"/>
              </w:rPr>
              <w:t>D.</w:t>
            </w:r>
            <w:proofErr w:type="gramEnd"/>
            <w:r w:rsidRPr="00F57830">
              <w:rPr>
                <w:rFonts w:ascii="Arial" w:hAnsi="Arial" w:cs="Arial"/>
              </w:rPr>
              <w:t xml:space="preserve">; RUPPERT, Edward E.; FOX, Richard S. Zoologia dos invertebrados: uma abordagem funcional-evolutiva. </w:t>
            </w:r>
            <w:r w:rsidRPr="00850145">
              <w:rPr>
                <w:rFonts w:ascii="Arial" w:hAnsi="Arial" w:cs="Arial"/>
                <w:lang w:val="en-US"/>
              </w:rPr>
              <w:t xml:space="preserve">7. ed. São Paulo: Roca, 2005. 1145 p. </w:t>
            </w:r>
          </w:p>
        </w:tc>
        <w:tc>
          <w:tcPr>
            <w:tcW w:w="1134" w:type="dxa"/>
            <w:noWrap/>
            <w:hideMark/>
          </w:tcPr>
          <w:p w14:paraId="4911C2C9"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0CD2DDC3" w14:textId="77777777" w:rsidTr="00BB68E7">
        <w:trPr>
          <w:trHeight w:val="900"/>
        </w:trPr>
        <w:tc>
          <w:tcPr>
            <w:tcW w:w="816" w:type="dxa"/>
            <w:noWrap/>
            <w:hideMark/>
          </w:tcPr>
          <w:p w14:paraId="130A5C0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1</w:t>
            </w:r>
          </w:p>
        </w:tc>
        <w:tc>
          <w:tcPr>
            <w:tcW w:w="2126" w:type="dxa"/>
            <w:noWrap/>
            <w:hideMark/>
          </w:tcPr>
          <w:p w14:paraId="0F7844B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DB1</w:t>
            </w:r>
          </w:p>
        </w:tc>
        <w:tc>
          <w:tcPr>
            <w:tcW w:w="4535" w:type="dxa"/>
            <w:hideMark/>
          </w:tcPr>
          <w:p w14:paraId="13F0FCB8" w14:textId="77777777" w:rsidR="0047657D" w:rsidRPr="00F57830" w:rsidRDefault="0047657D" w:rsidP="0047657D">
            <w:pPr>
              <w:pStyle w:val="Normal1"/>
              <w:rPr>
                <w:rFonts w:ascii="Arial" w:hAnsi="Arial" w:cs="Arial"/>
              </w:rPr>
            </w:pPr>
            <w:r w:rsidRPr="00850145">
              <w:rPr>
                <w:rFonts w:ascii="Arial" w:hAnsi="Arial" w:cs="Arial"/>
                <w:lang w:val="en-US"/>
              </w:rPr>
              <w:t xml:space="preserve">CAMPBELL, N.A.; REECE, J.B.; URRY, L.A.; CAIN, M.L. </w:t>
            </w:r>
            <w:proofErr w:type="spellStart"/>
            <w:r w:rsidRPr="00850145">
              <w:rPr>
                <w:rFonts w:ascii="Arial" w:hAnsi="Arial" w:cs="Arial"/>
                <w:lang w:val="en-US"/>
              </w:rPr>
              <w:t>Biologia</w:t>
            </w:r>
            <w:proofErr w:type="spellEnd"/>
            <w:r w:rsidRPr="00850145">
              <w:rPr>
                <w:rFonts w:ascii="Arial" w:hAnsi="Arial" w:cs="Arial"/>
                <w:lang w:val="en-US"/>
              </w:rPr>
              <w:t xml:space="preserve">. </w:t>
            </w:r>
            <w:r w:rsidRPr="00F57830">
              <w:rPr>
                <w:rFonts w:ascii="Arial" w:hAnsi="Arial" w:cs="Arial"/>
              </w:rPr>
              <w:t xml:space="preserve">8. </w:t>
            </w:r>
            <w:proofErr w:type="gramStart"/>
            <w:r w:rsidRPr="00F57830">
              <w:rPr>
                <w:rFonts w:ascii="Arial" w:hAnsi="Arial" w:cs="Arial"/>
              </w:rPr>
              <w:t>ed.</w:t>
            </w:r>
            <w:proofErr w:type="gramEnd"/>
            <w:r w:rsidRPr="00F57830">
              <w:rPr>
                <w:rFonts w:ascii="Arial" w:hAnsi="Arial" w:cs="Arial"/>
              </w:rPr>
              <w:t xml:space="preserve"> Porto Alegre: Artmed, 2012. 1418 p. </w:t>
            </w:r>
          </w:p>
        </w:tc>
        <w:tc>
          <w:tcPr>
            <w:tcW w:w="1134" w:type="dxa"/>
            <w:noWrap/>
            <w:hideMark/>
          </w:tcPr>
          <w:p w14:paraId="1F1BE953"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06E9A1AD" w14:textId="77777777" w:rsidTr="00BB68E7">
        <w:trPr>
          <w:trHeight w:val="900"/>
        </w:trPr>
        <w:tc>
          <w:tcPr>
            <w:tcW w:w="816" w:type="dxa"/>
            <w:noWrap/>
            <w:hideMark/>
          </w:tcPr>
          <w:p w14:paraId="109235B2"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5422957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DB1</w:t>
            </w:r>
          </w:p>
        </w:tc>
        <w:tc>
          <w:tcPr>
            <w:tcW w:w="4535" w:type="dxa"/>
            <w:hideMark/>
          </w:tcPr>
          <w:p w14:paraId="4DCC47ED" w14:textId="77777777" w:rsidR="0047657D" w:rsidRPr="00850145" w:rsidRDefault="0047657D" w:rsidP="0047657D">
            <w:pPr>
              <w:pStyle w:val="Normal1"/>
              <w:rPr>
                <w:rFonts w:ascii="Arial" w:hAnsi="Arial" w:cs="Arial"/>
                <w:lang w:val="en-US"/>
              </w:rPr>
            </w:pPr>
            <w:r w:rsidRPr="00F57830">
              <w:rPr>
                <w:rFonts w:ascii="Arial" w:hAnsi="Arial" w:cs="Arial"/>
              </w:rPr>
              <w:t xml:space="preserve">MARGULIS, L.; SCHWARTZ, K. V. Cinco reinos: um guia ilustrado dos filos da vida na Terra. </w:t>
            </w:r>
            <w:r w:rsidRPr="00850145">
              <w:rPr>
                <w:rFonts w:ascii="Arial" w:hAnsi="Arial" w:cs="Arial"/>
                <w:lang w:val="en-US"/>
              </w:rPr>
              <w:t xml:space="preserve">3 ed. Rio de Janeiro: Guanabara </w:t>
            </w:r>
            <w:proofErr w:type="spellStart"/>
            <w:r w:rsidRPr="00850145">
              <w:rPr>
                <w:rFonts w:ascii="Arial" w:hAnsi="Arial" w:cs="Arial"/>
                <w:lang w:val="en-US"/>
              </w:rPr>
              <w:t>Koogan</w:t>
            </w:r>
            <w:proofErr w:type="spellEnd"/>
            <w:r w:rsidRPr="00850145">
              <w:rPr>
                <w:rFonts w:ascii="Arial" w:hAnsi="Arial" w:cs="Arial"/>
                <w:lang w:val="en-US"/>
              </w:rPr>
              <w:t xml:space="preserve">, 2009. 497p. </w:t>
            </w:r>
          </w:p>
        </w:tc>
        <w:tc>
          <w:tcPr>
            <w:tcW w:w="1134" w:type="dxa"/>
            <w:noWrap/>
            <w:hideMark/>
          </w:tcPr>
          <w:p w14:paraId="30F01F32" w14:textId="77777777" w:rsidR="0047657D" w:rsidRPr="00850145" w:rsidRDefault="0047657D" w:rsidP="0047657D">
            <w:pPr>
              <w:pStyle w:val="Normal1"/>
              <w:rPr>
                <w:rFonts w:ascii="Arial" w:hAnsi="Arial" w:cs="Arial"/>
                <w:lang w:val="en-US"/>
              </w:rPr>
            </w:pPr>
            <w:r w:rsidRPr="00850145">
              <w:rPr>
                <w:rFonts w:ascii="Arial" w:hAnsi="Arial" w:cs="Arial"/>
                <w:lang w:val="en-US"/>
              </w:rPr>
              <w:t>5</w:t>
            </w:r>
          </w:p>
        </w:tc>
      </w:tr>
      <w:tr w:rsidR="0047657D" w:rsidRPr="00850145" w14:paraId="18B0739B" w14:textId="77777777" w:rsidTr="00BB68E7">
        <w:trPr>
          <w:trHeight w:val="1140"/>
        </w:trPr>
        <w:tc>
          <w:tcPr>
            <w:tcW w:w="816" w:type="dxa"/>
            <w:noWrap/>
            <w:hideMark/>
          </w:tcPr>
          <w:p w14:paraId="4BEC1B86"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3BE8CDE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DB1</w:t>
            </w:r>
          </w:p>
        </w:tc>
        <w:tc>
          <w:tcPr>
            <w:tcW w:w="4535" w:type="dxa"/>
            <w:noWrap/>
            <w:hideMark/>
          </w:tcPr>
          <w:p w14:paraId="6D30ECAA" w14:textId="77777777" w:rsidR="0047657D" w:rsidRPr="00850145" w:rsidRDefault="0047657D" w:rsidP="0047657D">
            <w:pPr>
              <w:pStyle w:val="Normal1"/>
              <w:rPr>
                <w:rFonts w:ascii="Arial" w:hAnsi="Arial" w:cs="Arial"/>
                <w:lang w:val="en-US"/>
              </w:rPr>
            </w:pPr>
            <w:r w:rsidRPr="00F57830">
              <w:rPr>
                <w:rFonts w:ascii="Arial" w:hAnsi="Arial" w:cs="Arial"/>
              </w:rPr>
              <w:t xml:space="preserve">RIBEIRO-COSTA, C.S. &amp; ROCHA, R.M. (Coord.). Invertebrados – Manual de aulas práticas. </w:t>
            </w:r>
            <w:r w:rsidRPr="00850145">
              <w:rPr>
                <w:rFonts w:ascii="Arial" w:hAnsi="Arial" w:cs="Arial"/>
                <w:lang w:val="en-US"/>
              </w:rPr>
              <w:t xml:space="preserve">2a. ed. </w:t>
            </w:r>
            <w:proofErr w:type="spellStart"/>
            <w:r w:rsidRPr="00850145">
              <w:rPr>
                <w:rFonts w:ascii="Arial" w:hAnsi="Arial" w:cs="Arial"/>
                <w:lang w:val="en-US"/>
              </w:rPr>
              <w:t>Ribeirão</w:t>
            </w:r>
            <w:proofErr w:type="spellEnd"/>
            <w:r w:rsidRPr="00850145">
              <w:rPr>
                <w:rFonts w:ascii="Arial" w:hAnsi="Arial" w:cs="Arial"/>
                <w:lang w:val="en-US"/>
              </w:rPr>
              <w:t xml:space="preserve"> </w:t>
            </w:r>
            <w:proofErr w:type="spellStart"/>
            <w:r w:rsidRPr="00850145">
              <w:rPr>
                <w:rFonts w:ascii="Arial" w:hAnsi="Arial" w:cs="Arial"/>
                <w:lang w:val="en-US"/>
              </w:rPr>
              <w:t>Preto</w:t>
            </w:r>
            <w:proofErr w:type="spellEnd"/>
            <w:r w:rsidRPr="00850145">
              <w:rPr>
                <w:rFonts w:ascii="Arial" w:hAnsi="Arial" w:cs="Arial"/>
                <w:lang w:val="en-US"/>
              </w:rPr>
              <w:t xml:space="preserve">, </w:t>
            </w:r>
            <w:proofErr w:type="spellStart"/>
            <w:r w:rsidRPr="00850145">
              <w:rPr>
                <w:rFonts w:ascii="Arial" w:hAnsi="Arial" w:cs="Arial"/>
                <w:lang w:val="en-US"/>
              </w:rPr>
              <w:t>Holos</w:t>
            </w:r>
            <w:proofErr w:type="spellEnd"/>
            <w:r w:rsidRPr="00850145">
              <w:rPr>
                <w:rFonts w:ascii="Arial" w:hAnsi="Arial" w:cs="Arial"/>
                <w:lang w:val="en-US"/>
              </w:rPr>
              <w:t xml:space="preserve"> </w:t>
            </w:r>
            <w:proofErr w:type="spellStart"/>
            <w:r w:rsidRPr="00850145">
              <w:rPr>
                <w:rFonts w:ascii="Arial" w:hAnsi="Arial" w:cs="Arial"/>
                <w:lang w:val="en-US"/>
              </w:rPr>
              <w:t>Editora</w:t>
            </w:r>
            <w:proofErr w:type="spellEnd"/>
            <w:r w:rsidRPr="00850145">
              <w:rPr>
                <w:rFonts w:ascii="Arial" w:hAnsi="Arial" w:cs="Arial"/>
                <w:lang w:val="en-US"/>
              </w:rPr>
              <w:t xml:space="preserve">. 2006. 226 p. </w:t>
            </w:r>
          </w:p>
        </w:tc>
        <w:tc>
          <w:tcPr>
            <w:tcW w:w="1134" w:type="dxa"/>
            <w:noWrap/>
            <w:hideMark/>
          </w:tcPr>
          <w:p w14:paraId="08F4215C" w14:textId="77777777" w:rsidR="0047657D" w:rsidRPr="00850145" w:rsidRDefault="0047657D" w:rsidP="0047657D">
            <w:pPr>
              <w:pStyle w:val="Normal1"/>
              <w:rPr>
                <w:rFonts w:ascii="Arial" w:hAnsi="Arial" w:cs="Arial"/>
                <w:lang w:val="en-US"/>
              </w:rPr>
            </w:pPr>
            <w:r w:rsidRPr="00850145">
              <w:rPr>
                <w:rFonts w:ascii="Arial" w:hAnsi="Arial" w:cs="Arial"/>
                <w:lang w:val="en-US"/>
              </w:rPr>
              <w:t>3</w:t>
            </w:r>
          </w:p>
        </w:tc>
      </w:tr>
      <w:tr w:rsidR="0047657D" w:rsidRPr="00850145" w14:paraId="5107C2CB" w14:textId="77777777" w:rsidTr="00BB68E7">
        <w:trPr>
          <w:trHeight w:val="900"/>
        </w:trPr>
        <w:tc>
          <w:tcPr>
            <w:tcW w:w="816" w:type="dxa"/>
            <w:noWrap/>
            <w:hideMark/>
          </w:tcPr>
          <w:p w14:paraId="444FC917"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43E251A5"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DB1</w:t>
            </w:r>
          </w:p>
        </w:tc>
        <w:tc>
          <w:tcPr>
            <w:tcW w:w="4535" w:type="dxa"/>
            <w:hideMark/>
          </w:tcPr>
          <w:p w14:paraId="5C62FC0F" w14:textId="77777777" w:rsidR="0047657D" w:rsidRPr="00850145" w:rsidRDefault="0047657D" w:rsidP="0047657D">
            <w:pPr>
              <w:pStyle w:val="Normal1"/>
              <w:rPr>
                <w:rFonts w:ascii="Arial" w:hAnsi="Arial" w:cs="Arial"/>
                <w:lang w:val="en-US"/>
              </w:rPr>
            </w:pPr>
            <w:r w:rsidRPr="00F57830">
              <w:rPr>
                <w:rFonts w:ascii="Arial" w:hAnsi="Arial" w:cs="Arial"/>
              </w:rPr>
              <w:t>TORTORA, G. J</w:t>
            </w:r>
            <w:proofErr w:type="gramStart"/>
            <w:r w:rsidRPr="00F57830">
              <w:rPr>
                <w:rFonts w:ascii="Arial" w:hAnsi="Arial" w:cs="Arial"/>
              </w:rPr>
              <w:t>.;</w:t>
            </w:r>
            <w:proofErr w:type="gramEnd"/>
            <w:r w:rsidRPr="00F57830">
              <w:rPr>
                <w:rFonts w:ascii="Arial" w:hAnsi="Arial" w:cs="Arial"/>
              </w:rPr>
              <w:t xml:space="preserve"> FUNKE, B. R.; CASE, C. L. Microbiologia. 12. </w:t>
            </w:r>
            <w:proofErr w:type="gramStart"/>
            <w:r w:rsidRPr="00F57830">
              <w:rPr>
                <w:rFonts w:ascii="Arial" w:hAnsi="Arial" w:cs="Arial"/>
              </w:rPr>
              <w:t>ed.</w:t>
            </w:r>
            <w:proofErr w:type="gramEnd"/>
            <w:r w:rsidRPr="00F57830">
              <w:rPr>
                <w:rFonts w:ascii="Arial" w:hAnsi="Arial" w:cs="Arial"/>
              </w:rPr>
              <w:t xml:space="preserve"> </w:t>
            </w:r>
            <w:r w:rsidRPr="00850145">
              <w:rPr>
                <w:rFonts w:ascii="Arial" w:hAnsi="Arial" w:cs="Arial"/>
                <w:lang w:val="en-US"/>
              </w:rPr>
              <w:t xml:space="preserve">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2017. 935p.</w:t>
            </w:r>
          </w:p>
        </w:tc>
        <w:tc>
          <w:tcPr>
            <w:tcW w:w="1134" w:type="dxa"/>
            <w:noWrap/>
            <w:hideMark/>
          </w:tcPr>
          <w:p w14:paraId="5C6CB279" w14:textId="77777777" w:rsidR="0047657D" w:rsidRPr="00850145" w:rsidRDefault="0047657D" w:rsidP="0047657D">
            <w:pPr>
              <w:pStyle w:val="Normal1"/>
              <w:rPr>
                <w:rFonts w:ascii="Arial" w:hAnsi="Arial" w:cs="Arial"/>
                <w:lang w:val="en-US"/>
              </w:rPr>
            </w:pPr>
            <w:r w:rsidRPr="00850145">
              <w:rPr>
                <w:rFonts w:ascii="Arial" w:hAnsi="Arial" w:cs="Arial"/>
                <w:lang w:val="en-US"/>
              </w:rPr>
              <w:t>5</w:t>
            </w:r>
          </w:p>
        </w:tc>
      </w:tr>
      <w:tr w:rsidR="0047657D" w:rsidRPr="00850145" w14:paraId="6E744786" w14:textId="77777777" w:rsidTr="00BB68E7">
        <w:trPr>
          <w:trHeight w:val="600"/>
        </w:trPr>
        <w:tc>
          <w:tcPr>
            <w:tcW w:w="816" w:type="dxa"/>
            <w:noWrap/>
            <w:hideMark/>
          </w:tcPr>
          <w:p w14:paraId="31C8C2B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7DE369BB"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DTS1</w:t>
            </w:r>
          </w:p>
        </w:tc>
        <w:tc>
          <w:tcPr>
            <w:tcW w:w="4535" w:type="dxa"/>
            <w:hideMark/>
          </w:tcPr>
          <w:p w14:paraId="185C170F" w14:textId="77777777" w:rsidR="0047657D" w:rsidRPr="00F57830" w:rsidRDefault="0047657D" w:rsidP="0047657D">
            <w:pPr>
              <w:pStyle w:val="Normal1"/>
              <w:rPr>
                <w:rFonts w:ascii="Arial" w:hAnsi="Arial" w:cs="Arial"/>
              </w:rPr>
            </w:pPr>
            <w:r w:rsidRPr="00F57830">
              <w:rPr>
                <w:rFonts w:ascii="Arial" w:hAnsi="Arial" w:cs="Arial"/>
              </w:rPr>
              <w:t xml:space="preserve">DAWKINS, R. O relojoeiro cego. São Paulo: Cia das Letras, 1ª Ed., 2001, 496p. </w:t>
            </w:r>
          </w:p>
        </w:tc>
        <w:tc>
          <w:tcPr>
            <w:tcW w:w="1134" w:type="dxa"/>
            <w:noWrap/>
            <w:hideMark/>
          </w:tcPr>
          <w:p w14:paraId="1FED5220"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4F8DF722" w14:textId="77777777" w:rsidTr="00BB68E7">
        <w:trPr>
          <w:trHeight w:val="600"/>
        </w:trPr>
        <w:tc>
          <w:tcPr>
            <w:tcW w:w="816" w:type="dxa"/>
            <w:noWrap/>
            <w:hideMark/>
          </w:tcPr>
          <w:p w14:paraId="7DE8DED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69B974A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DTS1</w:t>
            </w:r>
          </w:p>
        </w:tc>
        <w:tc>
          <w:tcPr>
            <w:tcW w:w="4535" w:type="dxa"/>
            <w:hideMark/>
          </w:tcPr>
          <w:p w14:paraId="0ABD44CD" w14:textId="77777777" w:rsidR="0047657D" w:rsidRPr="00F57830" w:rsidRDefault="0047657D" w:rsidP="0047657D">
            <w:pPr>
              <w:pStyle w:val="Normal1"/>
              <w:rPr>
                <w:rFonts w:ascii="Arial" w:hAnsi="Arial" w:cs="Arial"/>
              </w:rPr>
            </w:pPr>
            <w:r w:rsidRPr="00F57830">
              <w:rPr>
                <w:rFonts w:ascii="Arial" w:hAnsi="Arial" w:cs="Arial"/>
              </w:rPr>
              <w:t xml:space="preserve">DIAS, G. F. Educação ambiental: princípios e práticas. 9. </w:t>
            </w:r>
            <w:proofErr w:type="gramStart"/>
            <w:r w:rsidRPr="00F57830">
              <w:rPr>
                <w:rFonts w:ascii="Arial" w:hAnsi="Arial" w:cs="Arial"/>
              </w:rPr>
              <w:t>ed.</w:t>
            </w:r>
            <w:proofErr w:type="gramEnd"/>
            <w:r w:rsidRPr="00F57830">
              <w:rPr>
                <w:rFonts w:ascii="Arial" w:hAnsi="Arial" w:cs="Arial"/>
              </w:rPr>
              <w:t xml:space="preserve"> São Paulo: Gaia, 2004. 551 p.</w:t>
            </w:r>
          </w:p>
        </w:tc>
        <w:tc>
          <w:tcPr>
            <w:tcW w:w="1134" w:type="dxa"/>
            <w:noWrap/>
            <w:hideMark/>
          </w:tcPr>
          <w:p w14:paraId="1A0511F0"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355F3A18" w14:textId="77777777" w:rsidTr="00BB68E7">
        <w:trPr>
          <w:trHeight w:val="900"/>
        </w:trPr>
        <w:tc>
          <w:tcPr>
            <w:tcW w:w="816" w:type="dxa"/>
            <w:noWrap/>
            <w:hideMark/>
          </w:tcPr>
          <w:p w14:paraId="144EB01E"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29C71D6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DTS1</w:t>
            </w:r>
          </w:p>
        </w:tc>
        <w:tc>
          <w:tcPr>
            <w:tcW w:w="4535" w:type="dxa"/>
            <w:hideMark/>
          </w:tcPr>
          <w:p w14:paraId="56C0D715" w14:textId="77777777" w:rsidR="0047657D" w:rsidRPr="00850145" w:rsidRDefault="0047657D" w:rsidP="0047657D">
            <w:pPr>
              <w:pStyle w:val="Normal1"/>
              <w:rPr>
                <w:rFonts w:ascii="Arial" w:hAnsi="Arial" w:cs="Arial"/>
                <w:lang w:val="en-US"/>
              </w:rPr>
            </w:pPr>
            <w:r w:rsidRPr="00F57830">
              <w:rPr>
                <w:rFonts w:ascii="Arial" w:hAnsi="Arial" w:cs="Arial"/>
              </w:rPr>
              <w:t xml:space="preserve">FOUREZ, GA. A construção das ciências: introdução à filosofia e a ética das ciências. </w:t>
            </w:r>
            <w:r w:rsidRPr="00850145">
              <w:rPr>
                <w:rFonts w:ascii="Arial" w:hAnsi="Arial" w:cs="Arial"/>
                <w:lang w:val="en-US"/>
              </w:rPr>
              <w:t xml:space="preserve">Ed. UNESP, 1995. </w:t>
            </w:r>
          </w:p>
        </w:tc>
        <w:tc>
          <w:tcPr>
            <w:tcW w:w="1134" w:type="dxa"/>
            <w:noWrap/>
            <w:hideMark/>
          </w:tcPr>
          <w:p w14:paraId="3F081D77"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04B52426" w14:textId="77777777" w:rsidTr="00BB68E7">
        <w:trPr>
          <w:trHeight w:val="900"/>
        </w:trPr>
        <w:tc>
          <w:tcPr>
            <w:tcW w:w="816" w:type="dxa"/>
            <w:noWrap/>
            <w:hideMark/>
          </w:tcPr>
          <w:p w14:paraId="214478B9"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5AD8080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DTS1</w:t>
            </w:r>
          </w:p>
        </w:tc>
        <w:tc>
          <w:tcPr>
            <w:tcW w:w="4535" w:type="dxa"/>
            <w:hideMark/>
          </w:tcPr>
          <w:p w14:paraId="2CB9D96E" w14:textId="77777777" w:rsidR="0047657D" w:rsidRPr="00850145" w:rsidRDefault="0047657D" w:rsidP="0047657D">
            <w:pPr>
              <w:pStyle w:val="Normal1"/>
              <w:rPr>
                <w:rFonts w:ascii="Arial" w:hAnsi="Arial" w:cs="Arial"/>
                <w:lang w:val="en-US"/>
              </w:rPr>
            </w:pPr>
            <w:r w:rsidRPr="00F57830">
              <w:rPr>
                <w:rFonts w:ascii="Arial" w:hAnsi="Arial" w:cs="Arial"/>
              </w:rPr>
              <w:t xml:space="preserve">LOUREIRO, C. F. B. Trajetória e fundamentos da educação ambiental. </w:t>
            </w:r>
            <w:r w:rsidRPr="00850145">
              <w:rPr>
                <w:rFonts w:ascii="Arial" w:hAnsi="Arial" w:cs="Arial"/>
                <w:lang w:val="en-US"/>
              </w:rPr>
              <w:t xml:space="preserve">4. ed. São Paulo: Cortez, 2014. 165 p. </w:t>
            </w:r>
          </w:p>
        </w:tc>
        <w:tc>
          <w:tcPr>
            <w:tcW w:w="1134" w:type="dxa"/>
            <w:noWrap/>
            <w:hideMark/>
          </w:tcPr>
          <w:p w14:paraId="70D70A5A"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74A87AA0" w14:textId="77777777" w:rsidTr="00BB68E7">
        <w:trPr>
          <w:trHeight w:val="900"/>
        </w:trPr>
        <w:tc>
          <w:tcPr>
            <w:tcW w:w="816" w:type="dxa"/>
            <w:noWrap/>
            <w:hideMark/>
          </w:tcPr>
          <w:p w14:paraId="34386640"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72B771AD"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EMA1</w:t>
            </w:r>
          </w:p>
        </w:tc>
        <w:tc>
          <w:tcPr>
            <w:tcW w:w="4535" w:type="dxa"/>
            <w:hideMark/>
          </w:tcPr>
          <w:p w14:paraId="0290DE2E" w14:textId="77777777" w:rsidR="0047657D" w:rsidRPr="00850145" w:rsidRDefault="0047657D" w:rsidP="0047657D">
            <w:pPr>
              <w:pStyle w:val="Normal1"/>
              <w:rPr>
                <w:rFonts w:ascii="Arial" w:hAnsi="Arial" w:cs="Arial"/>
                <w:lang w:val="en-US"/>
              </w:rPr>
            </w:pPr>
            <w:r w:rsidRPr="00F57830">
              <w:rPr>
                <w:rFonts w:ascii="Arial" w:hAnsi="Arial" w:cs="Arial"/>
              </w:rPr>
              <w:t xml:space="preserve">ROCHA, C. F. </w:t>
            </w:r>
            <w:proofErr w:type="gramStart"/>
            <w:r w:rsidRPr="00F57830">
              <w:rPr>
                <w:rFonts w:ascii="Arial" w:hAnsi="Arial" w:cs="Arial"/>
              </w:rPr>
              <w:t>D.</w:t>
            </w:r>
            <w:proofErr w:type="gramEnd"/>
            <w:r w:rsidRPr="00F57830">
              <w:rPr>
                <w:rFonts w:ascii="Arial" w:hAnsi="Arial" w:cs="Arial"/>
              </w:rPr>
              <w:t xml:space="preserve">; BERGALLO, H. G.; SLUYS, M. V.; ALVES, M. A. S. Biologia da conservação: essências. </w:t>
            </w:r>
            <w:r w:rsidRPr="00850145">
              <w:rPr>
                <w:rFonts w:ascii="Arial" w:hAnsi="Arial" w:cs="Arial"/>
                <w:lang w:val="en-US"/>
              </w:rPr>
              <w:t xml:space="preserve">São Carlos: </w:t>
            </w:r>
            <w:proofErr w:type="spellStart"/>
            <w:r w:rsidRPr="00850145">
              <w:rPr>
                <w:rFonts w:ascii="Arial" w:hAnsi="Arial" w:cs="Arial"/>
                <w:lang w:val="en-US"/>
              </w:rPr>
              <w:t>RiMa</w:t>
            </w:r>
            <w:proofErr w:type="spellEnd"/>
            <w:r w:rsidRPr="00850145">
              <w:rPr>
                <w:rFonts w:ascii="Arial" w:hAnsi="Arial" w:cs="Arial"/>
                <w:lang w:val="en-US"/>
              </w:rPr>
              <w:t>, 2006. 588 p.</w:t>
            </w:r>
          </w:p>
        </w:tc>
        <w:tc>
          <w:tcPr>
            <w:tcW w:w="1134" w:type="dxa"/>
            <w:noWrap/>
            <w:hideMark/>
          </w:tcPr>
          <w:p w14:paraId="0AA84695"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667FA3C2" w14:textId="77777777" w:rsidTr="00BB68E7">
        <w:trPr>
          <w:trHeight w:val="1140"/>
        </w:trPr>
        <w:tc>
          <w:tcPr>
            <w:tcW w:w="816" w:type="dxa"/>
            <w:noWrap/>
            <w:hideMark/>
          </w:tcPr>
          <w:p w14:paraId="7E753B4E"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727125A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 xml:space="preserve">EMA1 </w:t>
            </w:r>
          </w:p>
        </w:tc>
        <w:tc>
          <w:tcPr>
            <w:tcW w:w="4535" w:type="dxa"/>
            <w:noWrap/>
            <w:hideMark/>
          </w:tcPr>
          <w:p w14:paraId="79BF7846" w14:textId="77777777" w:rsidR="0047657D" w:rsidRPr="00850145" w:rsidRDefault="0047657D" w:rsidP="0047657D">
            <w:pPr>
              <w:pStyle w:val="Normal1"/>
              <w:rPr>
                <w:rFonts w:ascii="Arial" w:hAnsi="Arial" w:cs="Arial"/>
                <w:lang w:val="en-US"/>
              </w:rPr>
            </w:pPr>
            <w:r w:rsidRPr="00850145">
              <w:rPr>
                <w:rFonts w:ascii="Arial" w:hAnsi="Arial" w:cs="Arial"/>
                <w:lang w:val="en-US"/>
              </w:rPr>
              <w:t xml:space="preserve">BEGON, </w:t>
            </w:r>
            <w:proofErr w:type="spellStart"/>
            <w:proofErr w:type="gramStart"/>
            <w:r w:rsidRPr="00850145">
              <w:rPr>
                <w:rFonts w:ascii="Arial" w:hAnsi="Arial" w:cs="Arial"/>
                <w:lang w:val="en-US"/>
              </w:rPr>
              <w:t>Michaelm</w:t>
            </w:r>
            <w:proofErr w:type="spellEnd"/>
            <w:r w:rsidRPr="00850145">
              <w:rPr>
                <w:rFonts w:ascii="Arial" w:hAnsi="Arial" w:cs="Arial"/>
                <w:lang w:val="en-US"/>
              </w:rPr>
              <w:t>.;</w:t>
            </w:r>
            <w:proofErr w:type="gramEnd"/>
            <w:r w:rsidRPr="00850145">
              <w:rPr>
                <w:rFonts w:ascii="Arial" w:hAnsi="Arial" w:cs="Arial"/>
                <w:lang w:val="en-US"/>
              </w:rPr>
              <w:t xml:space="preserve"> HARPER, </w:t>
            </w:r>
            <w:proofErr w:type="spellStart"/>
            <w:r w:rsidRPr="00850145">
              <w:rPr>
                <w:rFonts w:ascii="Arial" w:hAnsi="Arial" w:cs="Arial"/>
                <w:lang w:val="en-US"/>
              </w:rPr>
              <w:t>JohnJ</w:t>
            </w:r>
            <w:proofErr w:type="spellEnd"/>
            <w:r w:rsidRPr="00850145">
              <w:rPr>
                <w:rFonts w:ascii="Arial" w:hAnsi="Arial" w:cs="Arial"/>
                <w:lang w:val="en-US"/>
              </w:rPr>
              <w:t xml:space="preserve">. L.; TOWNSEND, </w:t>
            </w:r>
            <w:proofErr w:type="spellStart"/>
            <w:r w:rsidRPr="00850145">
              <w:rPr>
                <w:rFonts w:ascii="Arial" w:hAnsi="Arial" w:cs="Arial"/>
                <w:lang w:val="en-US"/>
              </w:rPr>
              <w:t>ColinC</w:t>
            </w:r>
            <w:proofErr w:type="spellEnd"/>
            <w:r w:rsidRPr="00850145">
              <w:rPr>
                <w:rFonts w:ascii="Arial" w:hAnsi="Arial" w:cs="Arial"/>
                <w:lang w:val="en-US"/>
              </w:rPr>
              <w:t xml:space="preserve">. </w:t>
            </w:r>
            <w:r w:rsidRPr="00F57830">
              <w:rPr>
                <w:rFonts w:ascii="Arial" w:hAnsi="Arial" w:cs="Arial"/>
              </w:rPr>
              <w:t xml:space="preserve">R. Ecologia: de indivíduos a ecossistemas. </w:t>
            </w:r>
            <w:r w:rsidRPr="00850145">
              <w:rPr>
                <w:rFonts w:ascii="Arial" w:hAnsi="Arial" w:cs="Arial"/>
                <w:lang w:val="en-US"/>
              </w:rPr>
              <w:t xml:space="preserve">4. ed. Porto </w:t>
            </w:r>
            <w:proofErr w:type="spellStart"/>
            <w:r w:rsidRPr="00850145">
              <w:rPr>
                <w:rFonts w:ascii="Arial" w:hAnsi="Arial" w:cs="Arial"/>
                <w:lang w:val="en-US"/>
              </w:rPr>
              <w:t>Alegre</w:t>
            </w:r>
            <w:proofErr w:type="spellEnd"/>
            <w:r w:rsidRPr="00850145">
              <w:rPr>
                <w:rFonts w:ascii="Arial" w:hAnsi="Arial" w:cs="Arial"/>
                <w:lang w:val="en-US"/>
              </w:rPr>
              <w:t xml:space="preserve">, RS: </w:t>
            </w:r>
            <w:proofErr w:type="spellStart"/>
            <w:r w:rsidRPr="00850145">
              <w:rPr>
                <w:rFonts w:ascii="Arial" w:hAnsi="Arial" w:cs="Arial"/>
                <w:lang w:val="en-US"/>
              </w:rPr>
              <w:t>ArtMed</w:t>
            </w:r>
            <w:proofErr w:type="spellEnd"/>
            <w:r w:rsidRPr="00850145">
              <w:rPr>
                <w:rFonts w:ascii="Arial" w:hAnsi="Arial" w:cs="Arial"/>
                <w:lang w:val="en-US"/>
              </w:rPr>
              <w:t>, 2007. 740 p.</w:t>
            </w:r>
          </w:p>
        </w:tc>
        <w:tc>
          <w:tcPr>
            <w:tcW w:w="1134" w:type="dxa"/>
            <w:noWrap/>
            <w:hideMark/>
          </w:tcPr>
          <w:p w14:paraId="4175FD35" w14:textId="77777777" w:rsidR="0047657D" w:rsidRPr="00850145" w:rsidRDefault="0047657D" w:rsidP="0047657D">
            <w:pPr>
              <w:pStyle w:val="Normal1"/>
              <w:rPr>
                <w:rFonts w:ascii="Arial" w:hAnsi="Arial" w:cs="Arial"/>
                <w:lang w:val="en-US"/>
              </w:rPr>
            </w:pPr>
            <w:r w:rsidRPr="00850145">
              <w:rPr>
                <w:rFonts w:ascii="Arial" w:hAnsi="Arial" w:cs="Arial"/>
                <w:lang w:val="en-US"/>
              </w:rPr>
              <w:t>20</w:t>
            </w:r>
          </w:p>
        </w:tc>
      </w:tr>
      <w:tr w:rsidR="0047657D" w:rsidRPr="00850145" w14:paraId="6312559E" w14:textId="77777777" w:rsidTr="00BB68E7">
        <w:trPr>
          <w:trHeight w:val="570"/>
        </w:trPr>
        <w:tc>
          <w:tcPr>
            <w:tcW w:w="816" w:type="dxa"/>
            <w:noWrap/>
            <w:hideMark/>
          </w:tcPr>
          <w:p w14:paraId="49BA2A95"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06007F8F"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EMA2</w:t>
            </w:r>
          </w:p>
        </w:tc>
        <w:tc>
          <w:tcPr>
            <w:tcW w:w="4535" w:type="dxa"/>
            <w:noWrap/>
            <w:hideMark/>
          </w:tcPr>
          <w:p w14:paraId="5C2A33DD" w14:textId="77777777" w:rsidR="0047657D" w:rsidRPr="00850145" w:rsidRDefault="0047657D" w:rsidP="0047657D">
            <w:pPr>
              <w:pStyle w:val="Normal1"/>
              <w:rPr>
                <w:rFonts w:ascii="Arial" w:hAnsi="Arial" w:cs="Arial"/>
                <w:lang w:val="en-US"/>
              </w:rPr>
            </w:pPr>
            <w:r w:rsidRPr="00F57830">
              <w:rPr>
                <w:rFonts w:ascii="Arial" w:hAnsi="Arial" w:cs="Arial"/>
              </w:rPr>
              <w:t xml:space="preserve">MILLER J.R.; TYLER, G. Ciência ambiental. </w:t>
            </w:r>
            <w:r w:rsidRPr="00850145">
              <w:rPr>
                <w:rFonts w:ascii="Arial" w:hAnsi="Arial" w:cs="Arial"/>
                <w:lang w:val="en-US"/>
              </w:rPr>
              <w:t xml:space="preserve">11. ed. São Paulo: </w:t>
            </w:r>
            <w:proofErr w:type="spellStart"/>
            <w:r w:rsidRPr="00850145">
              <w:rPr>
                <w:rFonts w:ascii="Arial" w:hAnsi="Arial" w:cs="Arial"/>
                <w:lang w:val="en-US"/>
              </w:rPr>
              <w:t>Cengage</w:t>
            </w:r>
            <w:proofErr w:type="spellEnd"/>
            <w:r w:rsidRPr="00850145">
              <w:rPr>
                <w:rFonts w:ascii="Arial" w:hAnsi="Arial" w:cs="Arial"/>
                <w:lang w:val="en-US"/>
              </w:rPr>
              <w:t xml:space="preserve"> Learning, 2007. 123 p.</w:t>
            </w:r>
          </w:p>
        </w:tc>
        <w:tc>
          <w:tcPr>
            <w:tcW w:w="1134" w:type="dxa"/>
            <w:noWrap/>
            <w:hideMark/>
          </w:tcPr>
          <w:p w14:paraId="5A1497D9"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537D2557" w14:textId="77777777" w:rsidTr="00BB68E7">
        <w:trPr>
          <w:trHeight w:val="900"/>
        </w:trPr>
        <w:tc>
          <w:tcPr>
            <w:tcW w:w="816" w:type="dxa"/>
            <w:noWrap/>
            <w:hideMark/>
          </w:tcPr>
          <w:p w14:paraId="516B7CEB"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23A41A24"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ODEO1</w:t>
            </w:r>
          </w:p>
        </w:tc>
        <w:tc>
          <w:tcPr>
            <w:tcW w:w="4535" w:type="dxa"/>
            <w:hideMark/>
          </w:tcPr>
          <w:p w14:paraId="698B9797" w14:textId="77777777" w:rsidR="0047657D" w:rsidRPr="00F57830" w:rsidRDefault="0047657D" w:rsidP="0047657D">
            <w:pPr>
              <w:pStyle w:val="Normal1"/>
              <w:rPr>
                <w:rFonts w:ascii="Arial" w:hAnsi="Arial" w:cs="Arial"/>
              </w:rPr>
            </w:pPr>
            <w:r w:rsidRPr="00F57830">
              <w:rPr>
                <w:rFonts w:ascii="Arial" w:hAnsi="Arial" w:cs="Arial"/>
              </w:rPr>
              <w:t>DE ROBERTIS, E</w:t>
            </w:r>
            <w:proofErr w:type="gramStart"/>
            <w:r w:rsidRPr="00F57830">
              <w:rPr>
                <w:rFonts w:ascii="Arial" w:hAnsi="Arial" w:cs="Arial"/>
              </w:rPr>
              <w:t>.;</w:t>
            </w:r>
            <w:proofErr w:type="gramEnd"/>
            <w:r w:rsidRPr="00F57830">
              <w:rPr>
                <w:rFonts w:ascii="Arial" w:hAnsi="Arial" w:cs="Arial"/>
              </w:rPr>
              <w:t xml:space="preserve"> HIB, J. Bases da Biologia Celular e Molecular. 4ª Ed. Rio de Janeiro: Guanabara-Koogan, 2006. </w:t>
            </w:r>
          </w:p>
        </w:tc>
        <w:tc>
          <w:tcPr>
            <w:tcW w:w="1134" w:type="dxa"/>
            <w:noWrap/>
            <w:hideMark/>
          </w:tcPr>
          <w:p w14:paraId="2B4364C2" w14:textId="77777777" w:rsidR="0047657D" w:rsidRPr="00850145" w:rsidRDefault="0047657D" w:rsidP="0047657D">
            <w:pPr>
              <w:pStyle w:val="Normal1"/>
              <w:rPr>
                <w:rFonts w:ascii="Arial" w:hAnsi="Arial" w:cs="Arial"/>
                <w:lang w:val="en-US"/>
              </w:rPr>
            </w:pPr>
            <w:r w:rsidRPr="00850145">
              <w:rPr>
                <w:rFonts w:ascii="Arial" w:hAnsi="Arial" w:cs="Arial"/>
                <w:lang w:val="en-US"/>
              </w:rPr>
              <w:t>14</w:t>
            </w:r>
          </w:p>
        </w:tc>
      </w:tr>
      <w:tr w:rsidR="0047657D" w:rsidRPr="00850145" w14:paraId="1F3E5E20" w14:textId="77777777" w:rsidTr="00BB68E7">
        <w:trPr>
          <w:trHeight w:val="900"/>
        </w:trPr>
        <w:tc>
          <w:tcPr>
            <w:tcW w:w="816" w:type="dxa"/>
            <w:noWrap/>
            <w:hideMark/>
          </w:tcPr>
          <w:p w14:paraId="030E63A9"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5A11F0D5"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ODEO1</w:t>
            </w:r>
          </w:p>
        </w:tc>
        <w:tc>
          <w:tcPr>
            <w:tcW w:w="4535" w:type="dxa"/>
            <w:hideMark/>
          </w:tcPr>
          <w:p w14:paraId="7D50FC2F" w14:textId="77777777" w:rsidR="0047657D" w:rsidRPr="00850145" w:rsidRDefault="0047657D" w:rsidP="0047657D">
            <w:pPr>
              <w:pStyle w:val="Normal1"/>
              <w:rPr>
                <w:rFonts w:ascii="Arial" w:hAnsi="Arial" w:cs="Arial"/>
                <w:lang w:val="en-US"/>
              </w:rPr>
            </w:pPr>
            <w:r w:rsidRPr="00F57830">
              <w:rPr>
                <w:rFonts w:ascii="Arial" w:hAnsi="Arial" w:cs="Arial"/>
              </w:rPr>
              <w:t xml:space="preserve">GARTNER, L. P.; HIATT, J. L. Atlas colorido de histologia. </w:t>
            </w:r>
            <w:proofErr w:type="gramStart"/>
            <w:r w:rsidRPr="00F57830">
              <w:rPr>
                <w:rFonts w:ascii="Arial" w:hAnsi="Arial" w:cs="Arial"/>
              </w:rPr>
              <w:t>6a.</w:t>
            </w:r>
            <w:proofErr w:type="gramEnd"/>
            <w:r w:rsidRPr="00F57830">
              <w:rPr>
                <w:rFonts w:ascii="Arial" w:hAnsi="Arial" w:cs="Arial"/>
              </w:rPr>
              <w:t xml:space="preserve"> </w:t>
            </w:r>
            <w:proofErr w:type="gramStart"/>
            <w:r w:rsidRPr="00F57830">
              <w:rPr>
                <w:rFonts w:ascii="Arial" w:hAnsi="Arial" w:cs="Arial"/>
              </w:rPr>
              <w:t>ed.</w:t>
            </w:r>
            <w:proofErr w:type="gramEnd"/>
            <w:r w:rsidRPr="00F57830">
              <w:rPr>
                <w:rFonts w:ascii="Arial" w:hAnsi="Arial" w:cs="Arial"/>
              </w:rPr>
              <w:t xml:space="preserve"> </w:t>
            </w:r>
            <w:r w:rsidRPr="00850145">
              <w:rPr>
                <w:rFonts w:ascii="Arial" w:hAnsi="Arial" w:cs="Arial"/>
                <w:lang w:val="en-US"/>
              </w:rPr>
              <w:t xml:space="preserve">Rio de Janeiro: Guanabara </w:t>
            </w:r>
            <w:proofErr w:type="spellStart"/>
            <w:r w:rsidRPr="00850145">
              <w:rPr>
                <w:rFonts w:ascii="Arial" w:hAnsi="Arial" w:cs="Arial"/>
                <w:lang w:val="en-US"/>
              </w:rPr>
              <w:t>Koogan</w:t>
            </w:r>
            <w:proofErr w:type="spellEnd"/>
            <w:r w:rsidRPr="00850145">
              <w:rPr>
                <w:rFonts w:ascii="Arial" w:hAnsi="Arial" w:cs="Arial"/>
                <w:lang w:val="en-US"/>
              </w:rPr>
              <w:t xml:space="preserve">, 2014. </w:t>
            </w:r>
          </w:p>
        </w:tc>
        <w:tc>
          <w:tcPr>
            <w:tcW w:w="1134" w:type="dxa"/>
            <w:noWrap/>
            <w:hideMark/>
          </w:tcPr>
          <w:p w14:paraId="26E7A1FE" w14:textId="77777777" w:rsidR="0047657D" w:rsidRPr="00850145" w:rsidRDefault="0047657D" w:rsidP="0047657D">
            <w:pPr>
              <w:pStyle w:val="Normal1"/>
              <w:rPr>
                <w:rFonts w:ascii="Arial" w:hAnsi="Arial" w:cs="Arial"/>
                <w:lang w:val="en-US"/>
              </w:rPr>
            </w:pPr>
            <w:r w:rsidRPr="00850145">
              <w:rPr>
                <w:rFonts w:ascii="Arial" w:hAnsi="Arial" w:cs="Arial"/>
                <w:lang w:val="en-US"/>
              </w:rPr>
              <w:t>16</w:t>
            </w:r>
          </w:p>
        </w:tc>
      </w:tr>
      <w:tr w:rsidR="0047657D" w:rsidRPr="00850145" w14:paraId="20A15A15" w14:textId="77777777" w:rsidTr="00BB68E7">
        <w:trPr>
          <w:trHeight w:val="570"/>
        </w:trPr>
        <w:tc>
          <w:tcPr>
            <w:tcW w:w="816" w:type="dxa"/>
            <w:noWrap/>
            <w:hideMark/>
          </w:tcPr>
          <w:p w14:paraId="36ADA4BA"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3E9548C4"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ODEO1</w:t>
            </w:r>
          </w:p>
        </w:tc>
        <w:tc>
          <w:tcPr>
            <w:tcW w:w="4535" w:type="dxa"/>
            <w:noWrap/>
            <w:hideMark/>
          </w:tcPr>
          <w:p w14:paraId="00154ED7" w14:textId="77777777" w:rsidR="0047657D" w:rsidRPr="00F57830" w:rsidRDefault="0047657D" w:rsidP="0047657D">
            <w:pPr>
              <w:pStyle w:val="Normal1"/>
              <w:rPr>
                <w:rFonts w:ascii="Arial" w:hAnsi="Arial" w:cs="Arial"/>
              </w:rPr>
            </w:pPr>
            <w:r w:rsidRPr="00F57830">
              <w:rPr>
                <w:rFonts w:ascii="Arial" w:hAnsi="Arial" w:cs="Arial"/>
              </w:rPr>
              <w:t xml:space="preserve">MELLO, </w:t>
            </w:r>
            <w:proofErr w:type="spellStart"/>
            <w:proofErr w:type="gramStart"/>
            <w:r w:rsidRPr="00F57830">
              <w:rPr>
                <w:rFonts w:ascii="Arial" w:hAnsi="Arial" w:cs="Arial"/>
              </w:rPr>
              <w:t>R.</w:t>
            </w:r>
            <w:proofErr w:type="gramEnd"/>
            <w:r w:rsidRPr="00F57830">
              <w:rPr>
                <w:rFonts w:ascii="Arial" w:hAnsi="Arial" w:cs="Arial"/>
              </w:rPr>
              <w:t>omário</w:t>
            </w:r>
            <w:proofErr w:type="spellEnd"/>
            <w:r w:rsidRPr="00F57830">
              <w:rPr>
                <w:rFonts w:ascii="Arial" w:hAnsi="Arial" w:cs="Arial"/>
              </w:rPr>
              <w:t xml:space="preserve"> de </w:t>
            </w:r>
            <w:proofErr w:type="spellStart"/>
            <w:r w:rsidRPr="00F57830">
              <w:rPr>
                <w:rFonts w:ascii="Arial" w:hAnsi="Arial" w:cs="Arial"/>
              </w:rPr>
              <w:t>A.raújo</w:t>
            </w:r>
            <w:proofErr w:type="spellEnd"/>
            <w:r w:rsidRPr="00F57830">
              <w:rPr>
                <w:rFonts w:ascii="Arial" w:hAnsi="Arial" w:cs="Arial"/>
              </w:rPr>
              <w:t xml:space="preserve">. Embriologia humana. </w:t>
            </w:r>
            <w:proofErr w:type="gramStart"/>
            <w:r w:rsidRPr="00F57830">
              <w:rPr>
                <w:rFonts w:ascii="Arial" w:hAnsi="Arial" w:cs="Arial"/>
              </w:rPr>
              <w:t>1a.</w:t>
            </w:r>
            <w:proofErr w:type="gramEnd"/>
            <w:r w:rsidRPr="00F57830">
              <w:rPr>
                <w:rFonts w:ascii="Arial" w:hAnsi="Arial" w:cs="Arial"/>
              </w:rPr>
              <w:t xml:space="preserve">ed.São Paulo: Atheneu, c2002. </w:t>
            </w:r>
          </w:p>
        </w:tc>
        <w:tc>
          <w:tcPr>
            <w:tcW w:w="1134" w:type="dxa"/>
            <w:noWrap/>
            <w:hideMark/>
          </w:tcPr>
          <w:p w14:paraId="4C7E3418"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339B8127" w14:textId="77777777" w:rsidTr="00BB68E7">
        <w:trPr>
          <w:trHeight w:val="900"/>
        </w:trPr>
        <w:tc>
          <w:tcPr>
            <w:tcW w:w="816" w:type="dxa"/>
            <w:noWrap/>
            <w:hideMark/>
          </w:tcPr>
          <w:p w14:paraId="6909A52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w:t>
            </w:r>
          </w:p>
        </w:tc>
        <w:tc>
          <w:tcPr>
            <w:tcW w:w="2126" w:type="dxa"/>
            <w:noWrap/>
            <w:hideMark/>
          </w:tcPr>
          <w:p w14:paraId="3212AF7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ODEO1</w:t>
            </w:r>
          </w:p>
        </w:tc>
        <w:tc>
          <w:tcPr>
            <w:tcW w:w="4535" w:type="dxa"/>
            <w:hideMark/>
          </w:tcPr>
          <w:p w14:paraId="11E2A607" w14:textId="77777777" w:rsidR="0047657D" w:rsidRPr="00850145" w:rsidRDefault="0047657D" w:rsidP="0047657D">
            <w:pPr>
              <w:pStyle w:val="Normal1"/>
              <w:rPr>
                <w:rFonts w:ascii="Arial" w:hAnsi="Arial" w:cs="Arial"/>
                <w:lang w:val="en-US"/>
              </w:rPr>
            </w:pPr>
            <w:r w:rsidRPr="00F57830">
              <w:rPr>
                <w:rFonts w:ascii="Arial" w:hAnsi="Arial" w:cs="Arial"/>
              </w:rPr>
              <w:t xml:space="preserve">ROSS, M.; PAWLINA, W. Histologia: texto e atlas: correlações com biologia celular e molecular. </w:t>
            </w:r>
            <w:r w:rsidRPr="00850145">
              <w:rPr>
                <w:rFonts w:ascii="Arial" w:hAnsi="Arial" w:cs="Arial"/>
                <w:lang w:val="en-US"/>
              </w:rPr>
              <w:t xml:space="preserve">7a.ed. Rio de Janeiro: Guanabara </w:t>
            </w:r>
            <w:proofErr w:type="spellStart"/>
            <w:r w:rsidRPr="00850145">
              <w:rPr>
                <w:rFonts w:ascii="Arial" w:hAnsi="Arial" w:cs="Arial"/>
                <w:lang w:val="en-US"/>
              </w:rPr>
              <w:t>Koogan</w:t>
            </w:r>
            <w:proofErr w:type="spellEnd"/>
            <w:r w:rsidRPr="00850145">
              <w:rPr>
                <w:rFonts w:ascii="Arial" w:hAnsi="Arial" w:cs="Arial"/>
                <w:lang w:val="en-US"/>
              </w:rPr>
              <w:t>, 2016.</w:t>
            </w:r>
          </w:p>
        </w:tc>
        <w:tc>
          <w:tcPr>
            <w:tcW w:w="1134" w:type="dxa"/>
            <w:noWrap/>
            <w:hideMark/>
          </w:tcPr>
          <w:p w14:paraId="3F0811B1" w14:textId="77777777" w:rsidR="0047657D" w:rsidRPr="00850145" w:rsidRDefault="0047657D" w:rsidP="0047657D">
            <w:pPr>
              <w:pStyle w:val="Normal1"/>
              <w:rPr>
                <w:rFonts w:ascii="Arial" w:hAnsi="Arial" w:cs="Arial"/>
                <w:lang w:val="en-US"/>
              </w:rPr>
            </w:pPr>
            <w:r w:rsidRPr="00850145">
              <w:rPr>
                <w:rFonts w:ascii="Arial" w:hAnsi="Arial" w:cs="Arial"/>
                <w:lang w:val="en-US"/>
              </w:rPr>
              <w:t>20</w:t>
            </w:r>
          </w:p>
        </w:tc>
      </w:tr>
      <w:tr w:rsidR="0047657D" w:rsidRPr="00850145" w14:paraId="20D8A832" w14:textId="77777777" w:rsidTr="00BB68E7">
        <w:trPr>
          <w:trHeight w:val="600"/>
        </w:trPr>
        <w:tc>
          <w:tcPr>
            <w:tcW w:w="816" w:type="dxa"/>
            <w:noWrap/>
            <w:hideMark/>
          </w:tcPr>
          <w:p w14:paraId="6FB6847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2</w:t>
            </w:r>
          </w:p>
        </w:tc>
        <w:tc>
          <w:tcPr>
            <w:tcW w:w="2126" w:type="dxa"/>
            <w:hideMark/>
          </w:tcPr>
          <w:p w14:paraId="4803C3A2"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CET2</w:t>
            </w:r>
          </w:p>
        </w:tc>
        <w:tc>
          <w:tcPr>
            <w:tcW w:w="4535" w:type="dxa"/>
            <w:hideMark/>
          </w:tcPr>
          <w:p w14:paraId="5374FCEF" w14:textId="77777777" w:rsidR="0047657D" w:rsidRPr="00850145" w:rsidRDefault="0047657D" w:rsidP="0047657D">
            <w:pPr>
              <w:pStyle w:val="Normal1"/>
              <w:rPr>
                <w:rFonts w:ascii="Arial" w:hAnsi="Arial" w:cs="Arial"/>
                <w:lang w:val="en-US"/>
              </w:rPr>
            </w:pPr>
            <w:r w:rsidRPr="00F57830">
              <w:rPr>
                <w:rFonts w:ascii="Arial" w:hAnsi="Arial" w:cs="Arial"/>
              </w:rPr>
              <w:t xml:space="preserve">ANTON, Howard. Cálculo: um novo horizonte. </w:t>
            </w:r>
            <w:r w:rsidRPr="00850145">
              <w:rPr>
                <w:rFonts w:ascii="Arial" w:hAnsi="Arial" w:cs="Arial"/>
                <w:lang w:val="en-US"/>
              </w:rPr>
              <w:t xml:space="preserve">6. ed. Porto </w:t>
            </w:r>
            <w:proofErr w:type="spellStart"/>
            <w:r w:rsidRPr="00850145">
              <w:rPr>
                <w:rFonts w:ascii="Arial" w:hAnsi="Arial" w:cs="Arial"/>
                <w:lang w:val="en-US"/>
              </w:rPr>
              <w:t>Alegre</w:t>
            </w:r>
            <w:proofErr w:type="spellEnd"/>
            <w:r w:rsidRPr="00850145">
              <w:rPr>
                <w:rFonts w:ascii="Arial" w:hAnsi="Arial" w:cs="Arial"/>
                <w:lang w:val="en-US"/>
              </w:rPr>
              <w:t>, RS: Bookman, 2000. 578 p.</w:t>
            </w:r>
          </w:p>
        </w:tc>
        <w:tc>
          <w:tcPr>
            <w:tcW w:w="1134" w:type="dxa"/>
            <w:noWrap/>
            <w:hideMark/>
          </w:tcPr>
          <w:p w14:paraId="4A1849EB" w14:textId="77777777" w:rsidR="0047657D" w:rsidRPr="00850145" w:rsidRDefault="0047657D" w:rsidP="0047657D">
            <w:pPr>
              <w:pStyle w:val="Normal1"/>
              <w:rPr>
                <w:rFonts w:ascii="Arial" w:hAnsi="Arial" w:cs="Arial"/>
                <w:lang w:val="en-US"/>
              </w:rPr>
            </w:pPr>
            <w:r w:rsidRPr="00850145">
              <w:rPr>
                <w:rFonts w:ascii="Arial" w:hAnsi="Arial" w:cs="Arial"/>
                <w:lang w:val="en-US"/>
              </w:rPr>
              <w:t>11</w:t>
            </w:r>
          </w:p>
        </w:tc>
      </w:tr>
      <w:tr w:rsidR="0047657D" w:rsidRPr="00850145" w14:paraId="02C1668C" w14:textId="77777777" w:rsidTr="00BB68E7">
        <w:trPr>
          <w:trHeight w:val="855"/>
        </w:trPr>
        <w:tc>
          <w:tcPr>
            <w:tcW w:w="816" w:type="dxa"/>
            <w:noWrap/>
            <w:hideMark/>
          </w:tcPr>
          <w:p w14:paraId="32B9484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915A10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CET2</w:t>
            </w:r>
          </w:p>
        </w:tc>
        <w:tc>
          <w:tcPr>
            <w:tcW w:w="4535" w:type="dxa"/>
            <w:hideMark/>
          </w:tcPr>
          <w:p w14:paraId="1DCF8B52" w14:textId="77777777" w:rsidR="0047657D" w:rsidRPr="00850145" w:rsidRDefault="0047657D" w:rsidP="0047657D">
            <w:pPr>
              <w:pStyle w:val="Normal1"/>
              <w:rPr>
                <w:rFonts w:ascii="Arial" w:hAnsi="Arial" w:cs="Arial"/>
                <w:lang w:val="en-US"/>
              </w:rPr>
            </w:pPr>
            <w:r w:rsidRPr="00F57830">
              <w:rPr>
                <w:rFonts w:ascii="Arial" w:hAnsi="Arial" w:cs="Arial"/>
              </w:rPr>
              <w:t xml:space="preserve">CALDEIRA, A.M.; MACHADO, M. A. S.; SILVA, L. M. A. </w:t>
            </w:r>
            <w:proofErr w:type="spellStart"/>
            <w:r w:rsidRPr="00F57830">
              <w:rPr>
                <w:rFonts w:ascii="Arial" w:hAnsi="Arial" w:cs="Arial"/>
              </w:rPr>
              <w:t>Pré</w:t>
            </w:r>
            <w:proofErr w:type="spellEnd"/>
            <w:r w:rsidRPr="00F57830">
              <w:rPr>
                <w:rFonts w:ascii="Arial" w:hAnsi="Arial" w:cs="Arial"/>
              </w:rPr>
              <w:t xml:space="preserve">-cálculo. </w:t>
            </w:r>
            <w:r w:rsidRPr="00850145">
              <w:rPr>
                <w:rFonts w:ascii="Arial" w:hAnsi="Arial" w:cs="Arial"/>
                <w:lang w:val="en-US"/>
              </w:rPr>
              <w:t xml:space="preserve">3. ed. São Paulo: </w:t>
            </w:r>
            <w:proofErr w:type="spellStart"/>
            <w:r w:rsidRPr="00850145">
              <w:rPr>
                <w:rFonts w:ascii="Arial" w:hAnsi="Arial" w:cs="Arial"/>
                <w:lang w:val="en-US"/>
              </w:rPr>
              <w:t>Cengage</w:t>
            </w:r>
            <w:proofErr w:type="spellEnd"/>
            <w:r w:rsidRPr="00850145">
              <w:rPr>
                <w:rFonts w:ascii="Arial" w:hAnsi="Arial" w:cs="Arial"/>
                <w:lang w:val="en-US"/>
              </w:rPr>
              <w:t xml:space="preserve"> Learning, 2014. 558 p. </w:t>
            </w:r>
          </w:p>
        </w:tc>
        <w:tc>
          <w:tcPr>
            <w:tcW w:w="1134" w:type="dxa"/>
            <w:noWrap/>
            <w:hideMark/>
          </w:tcPr>
          <w:p w14:paraId="3E209358"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34B2ADE6" w14:textId="77777777" w:rsidTr="00BB68E7">
        <w:trPr>
          <w:trHeight w:val="900"/>
        </w:trPr>
        <w:tc>
          <w:tcPr>
            <w:tcW w:w="816" w:type="dxa"/>
            <w:noWrap/>
            <w:hideMark/>
          </w:tcPr>
          <w:p w14:paraId="5087B897"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1C1476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CET2</w:t>
            </w:r>
          </w:p>
        </w:tc>
        <w:tc>
          <w:tcPr>
            <w:tcW w:w="4535" w:type="dxa"/>
            <w:hideMark/>
          </w:tcPr>
          <w:p w14:paraId="6EDC52DD" w14:textId="77777777" w:rsidR="0047657D" w:rsidRPr="00850145" w:rsidRDefault="0047657D" w:rsidP="0047657D">
            <w:pPr>
              <w:pStyle w:val="Normal1"/>
              <w:rPr>
                <w:rFonts w:ascii="Arial" w:hAnsi="Arial" w:cs="Arial"/>
                <w:lang w:val="en-US"/>
              </w:rPr>
            </w:pPr>
            <w:r w:rsidRPr="00F57830">
              <w:rPr>
                <w:rFonts w:ascii="Arial" w:hAnsi="Arial" w:cs="Arial"/>
              </w:rPr>
              <w:t xml:space="preserve">FLEMMING, DM &amp; GONÇALVES, MB. Cálculo A, Funções, Limite, Derivação e Integração. </w:t>
            </w:r>
            <w:proofErr w:type="spellStart"/>
            <w:r w:rsidRPr="00850145">
              <w:rPr>
                <w:rFonts w:ascii="Arial" w:hAnsi="Arial" w:cs="Arial"/>
                <w:lang w:val="en-US"/>
              </w:rPr>
              <w:t>Makron</w:t>
            </w:r>
            <w:proofErr w:type="spellEnd"/>
            <w:r w:rsidRPr="00850145">
              <w:rPr>
                <w:rFonts w:ascii="Arial" w:hAnsi="Arial" w:cs="Arial"/>
                <w:lang w:val="en-US"/>
              </w:rPr>
              <w:t xml:space="preserve"> Books, 1992. </w:t>
            </w:r>
          </w:p>
        </w:tc>
        <w:tc>
          <w:tcPr>
            <w:tcW w:w="1134" w:type="dxa"/>
            <w:noWrap/>
            <w:hideMark/>
          </w:tcPr>
          <w:p w14:paraId="1563E772" w14:textId="77777777" w:rsidR="0047657D" w:rsidRPr="00850145" w:rsidRDefault="0047657D" w:rsidP="0047657D">
            <w:pPr>
              <w:pStyle w:val="Normal1"/>
              <w:rPr>
                <w:rFonts w:ascii="Arial" w:hAnsi="Arial" w:cs="Arial"/>
                <w:lang w:val="en-US"/>
              </w:rPr>
            </w:pPr>
            <w:r w:rsidRPr="00850145">
              <w:rPr>
                <w:rFonts w:ascii="Arial" w:hAnsi="Arial" w:cs="Arial"/>
                <w:lang w:val="en-US"/>
              </w:rPr>
              <w:t>6</w:t>
            </w:r>
          </w:p>
        </w:tc>
      </w:tr>
      <w:tr w:rsidR="0047657D" w:rsidRPr="00850145" w14:paraId="6BEB0691" w14:textId="77777777" w:rsidTr="00BB68E7">
        <w:trPr>
          <w:trHeight w:val="600"/>
        </w:trPr>
        <w:tc>
          <w:tcPr>
            <w:tcW w:w="816" w:type="dxa"/>
            <w:noWrap/>
            <w:hideMark/>
          </w:tcPr>
          <w:p w14:paraId="45C60DD9"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5A0E07A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CET2</w:t>
            </w:r>
          </w:p>
        </w:tc>
        <w:tc>
          <w:tcPr>
            <w:tcW w:w="4535" w:type="dxa"/>
            <w:hideMark/>
          </w:tcPr>
          <w:p w14:paraId="6747CED4" w14:textId="77777777" w:rsidR="0047657D" w:rsidRPr="00850145" w:rsidRDefault="0047657D" w:rsidP="0047657D">
            <w:pPr>
              <w:pStyle w:val="Normal1"/>
              <w:rPr>
                <w:rFonts w:ascii="Arial" w:hAnsi="Arial" w:cs="Arial"/>
                <w:lang w:val="en-US"/>
              </w:rPr>
            </w:pPr>
            <w:r w:rsidRPr="00F57830">
              <w:rPr>
                <w:rFonts w:ascii="Arial" w:hAnsi="Arial" w:cs="Arial"/>
              </w:rPr>
              <w:t xml:space="preserve">TRIOLA, M. F. Introdução </w:t>
            </w:r>
            <w:proofErr w:type="gramStart"/>
            <w:r w:rsidRPr="00F57830">
              <w:rPr>
                <w:rFonts w:ascii="Arial" w:hAnsi="Arial" w:cs="Arial"/>
              </w:rPr>
              <w:t>a</w:t>
            </w:r>
            <w:proofErr w:type="gramEnd"/>
            <w:r w:rsidRPr="00F57830">
              <w:rPr>
                <w:rFonts w:ascii="Arial" w:hAnsi="Arial" w:cs="Arial"/>
              </w:rPr>
              <w:t xml:space="preserve"> estatística. </w:t>
            </w:r>
            <w:r w:rsidRPr="00850145">
              <w:rPr>
                <w:rFonts w:ascii="Arial" w:hAnsi="Arial" w:cs="Arial"/>
                <w:lang w:val="en-US"/>
              </w:rPr>
              <w:t xml:space="preserve">LTC. 2005, 656p. </w:t>
            </w:r>
          </w:p>
        </w:tc>
        <w:tc>
          <w:tcPr>
            <w:tcW w:w="1134" w:type="dxa"/>
            <w:noWrap/>
            <w:hideMark/>
          </w:tcPr>
          <w:p w14:paraId="48D69A52"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2950FF11" w14:textId="77777777" w:rsidTr="00BB68E7">
        <w:trPr>
          <w:trHeight w:val="900"/>
        </w:trPr>
        <w:tc>
          <w:tcPr>
            <w:tcW w:w="816" w:type="dxa"/>
            <w:noWrap/>
            <w:hideMark/>
          </w:tcPr>
          <w:p w14:paraId="3267CD2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53364156"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DB2</w:t>
            </w:r>
          </w:p>
        </w:tc>
        <w:tc>
          <w:tcPr>
            <w:tcW w:w="4535" w:type="dxa"/>
            <w:hideMark/>
          </w:tcPr>
          <w:p w14:paraId="637556DC" w14:textId="77777777" w:rsidR="0047657D" w:rsidRPr="00850145" w:rsidRDefault="0047657D" w:rsidP="0047657D">
            <w:pPr>
              <w:pStyle w:val="Normal1"/>
              <w:rPr>
                <w:rFonts w:ascii="Arial" w:hAnsi="Arial" w:cs="Arial"/>
                <w:lang w:val="en-US"/>
              </w:rPr>
            </w:pPr>
            <w:r w:rsidRPr="00F57830">
              <w:rPr>
                <w:rFonts w:ascii="Arial" w:hAnsi="Arial" w:cs="Arial"/>
              </w:rPr>
              <w:t xml:space="preserve">JUDD, W. S. Sistemática Vegetal: Um Enfoque Filogenético. 3. </w:t>
            </w:r>
            <w:proofErr w:type="gramStart"/>
            <w:r w:rsidRPr="00F57830">
              <w:rPr>
                <w:rFonts w:ascii="Arial" w:hAnsi="Arial" w:cs="Arial"/>
              </w:rPr>
              <w:t>ed.</w:t>
            </w:r>
            <w:proofErr w:type="gramEnd"/>
            <w:r w:rsidRPr="00F57830">
              <w:rPr>
                <w:rFonts w:ascii="Arial" w:hAnsi="Arial" w:cs="Arial"/>
              </w:rPr>
              <w:t xml:space="preserve"> e/ou posteriores. Porto Alegre; Artmed, 2009. </w:t>
            </w:r>
            <w:r w:rsidRPr="00850145">
              <w:rPr>
                <w:rFonts w:ascii="Arial" w:hAnsi="Arial" w:cs="Arial"/>
                <w:lang w:val="en-US"/>
              </w:rPr>
              <w:t xml:space="preserve">362 p. </w:t>
            </w:r>
          </w:p>
        </w:tc>
        <w:tc>
          <w:tcPr>
            <w:tcW w:w="1134" w:type="dxa"/>
            <w:noWrap/>
            <w:hideMark/>
          </w:tcPr>
          <w:p w14:paraId="27920EDD"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053B0070" w14:textId="77777777" w:rsidTr="00BB68E7">
        <w:trPr>
          <w:trHeight w:val="600"/>
        </w:trPr>
        <w:tc>
          <w:tcPr>
            <w:tcW w:w="816" w:type="dxa"/>
            <w:noWrap/>
            <w:hideMark/>
          </w:tcPr>
          <w:p w14:paraId="2355ED4B"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327D1FF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DB2</w:t>
            </w:r>
          </w:p>
        </w:tc>
        <w:tc>
          <w:tcPr>
            <w:tcW w:w="4535" w:type="dxa"/>
            <w:hideMark/>
          </w:tcPr>
          <w:p w14:paraId="05408979" w14:textId="77777777" w:rsidR="0047657D" w:rsidRPr="00850145" w:rsidRDefault="0047657D" w:rsidP="0047657D">
            <w:pPr>
              <w:pStyle w:val="Normal1"/>
              <w:rPr>
                <w:rFonts w:ascii="Arial" w:hAnsi="Arial" w:cs="Arial"/>
                <w:lang w:val="en-US"/>
              </w:rPr>
            </w:pPr>
            <w:r w:rsidRPr="00F57830">
              <w:rPr>
                <w:rFonts w:ascii="Arial" w:hAnsi="Arial" w:cs="Arial"/>
              </w:rPr>
              <w:t xml:space="preserve">KARDONG, K.V. 2011. Vertebrados: anatomia comparada, função, evolução. </w:t>
            </w:r>
            <w:r w:rsidRPr="00850145">
              <w:rPr>
                <w:rFonts w:ascii="Arial" w:hAnsi="Arial" w:cs="Arial"/>
                <w:lang w:val="en-US"/>
              </w:rPr>
              <w:t xml:space="preserve">1a ed. </w:t>
            </w:r>
            <w:proofErr w:type="spellStart"/>
            <w:r w:rsidRPr="00850145">
              <w:rPr>
                <w:rFonts w:ascii="Arial" w:hAnsi="Arial" w:cs="Arial"/>
                <w:lang w:val="en-US"/>
              </w:rPr>
              <w:t>Editora</w:t>
            </w:r>
            <w:proofErr w:type="spellEnd"/>
            <w:r w:rsidRPr="00850145">
              <w:rPr>
                <w:rFonts w:ascii="Arial" w:hAnsi="Arial" w:cs="Arial"/>
                <w:lang w:val="en-US"/>
              </w:rPr>
              <w:t xml:space="preserve"> Roca. </w:t>
            </w:r>
          </w:p>
        </w:tc>
        <w:tc>
          <w:tcPr>
            <w:tcW w:w="1134" w:type="dxa"/>
            <w:noWrap/>
            <w:hideMark/>
          </w:tcPr>
          <w:p w14:paraId="17E69DA8"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3AF99F57" w14:textId="77777777" w:rsidTr="00BB68E7">
        <w:trPr>
          <w:trHeight w:val="600"/>
        </w:trPr>
        <w:tc>
          <w:tcPr>
            <w:tcW w:w="816" w:type="dxa"/>
            <w:noWrap/>
            <w:hideMark/>
          </w:tcPr>
          <w:p w14:paraId="438C8A53"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1A3707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DB2</w:t>
            </w:r>
          </w:p>
        </w:tc>
        <w:tc>
          <w:tcPr>
            <w:tcW w:w="4535" w:type="dxa"/>
            <w:hideMark/>
          </w:tcPr>
          <w:p w14:paraId="761F392F" w14:textId="77777777" w:rsidR="0047657D" w:rsidRPr="00850145" w:rsidRDefault="0047657D" w:rsidP="0047657D">
            <w:pPr>
              <w:pStyle w:val="Normal1"/>
              <w:rPr>
                <w:rFonts w:ascii="Arial" w:hAnsi="Arial" w:cs="Arial"/>
                <w:lang w:val="en-US"/>
              </w:rPr>
            </w:pPr>
            <w:r w:rsidRPr="00F57830">
              <w:rPr>
                <w:rFonts w:ascii="Arial" w:hAnsi="Arial" w:cs="Arial"/>
              </w:rPr>
              <w:t xml:space="preserve">SOUZA, V. C.; LORENZI, H. Botânica Sistemática. </w:t>
            </w:r>
            <w:r w:rsidRPr="00850145">
              <w:rPr>
                <w:rFonts w:ascii="Arial" w:hAnsi="Arial" w:cs="Arial"/>
                <w:lang w:val="en-US"/>
              </w:rPr>
              <w:t xml:space="preserve">3ª ed. </w:t>
            </w:r>
            <w:proofErr w:type="spellStart"/>
            <w:r w:rsidRPr="00850145">
              <w:rPr>
                <w:rFonts w:ascii="Arial" w:hAnsi="Arial" w:cs="Arial"/>
                <w:lang w:val="en-US"/>
              </w:rPr>
              <w:t>Instituto</w:t>
            </w:r>
            <w:proofErr w:type="spellEnd"/>
            <w:r w:rsidRPr="00850145">
              <w:rPr>
                <w:rFonts w:ascii="Arial" w:hAnsi="Arial" w:cs="Arial"/>
                <w:lang w:val="en-US"/>
              </w:rPr>
              <w:t xml:space="preserve"> </w:t>
            </w:r>
            <w:proofErr w:type="spellStart"/>
            <w:r w:rsidRPr="00850145">
              <w:rPr>
                <w:rFonts w:ascii="Arial" w:hAnsi="Arial" w:cs="Arial"/>
                <w:lang w:val="en-US"/>
              </w:rPr>
              <w:t>Plantarum</w:t>
            </w:r>
            <w:proofErr w:type="spellEnd"/>
            <w:r w:rsidRPr="00850145">
              <w:rPr>
                <w:rFonts w:ascii="Arial" w:hAnsi="Arial" w:cs="Arial"/>
                <w:lang w:val="en-US"/>
              </w:rPr>
              <w:t xml:space="preserve">, 2012. </w:t>
            </w:r>
          </w:p>
        </w:tc>
        <w:tc>
          <w:tcPr>
            <w:tcW w:w="1134" w:type="dxa"/>
            <w:noWrap/>
            <w:hideMark/>
          </w:tcPr>
          <w:p w14:paraId="26E1AEBF" w14:textId="77777777" w:rsidR="0047657D" w:rsidRPr="00850145" w:rsidRDefault="0047657D" w:rsidP="0047657D">
            <w:pPr>
              <w:pStyle w:val="Normal1"/>
              <w:rPr>
                <w:rFonts w:ascii="Arial" w:hAnsi="Arial" w:cs="Arial"/>
                <w:lang w:val="en-US"/>
              </w:rPr>
            </w:pPr>
            <w:r w:rsidRPr="00850145">
              <w:rPr>
                <w:rFonts w:ascii="Arial" w:hAnsi="Arial" w:cs="Arial"/>
                <w:lang w:val="en-US"/>
              </w:rPr>
              <w:t>7</w:t>
            </w:r>
          </w:p>
        </w:tc>
      </w:tr>
      <w:tr w:rsidR="0047657D" w:rsidRPr="00850145" w14:paraId="31EE5D9C" w14:textId="77777777" w:rsidTr="00BB68E7">
        <w:trPr>
          <w:trHeight w:val="600"/>
        </w:trPr>
        <w:tc>
          <w:tcPr>
            <w:tcW w:w="816" w:type="dxa"/>
            <w:noWrap/>
            <w:hideMark/>
          </w:tcPr>
          <w:p w14:paraId="1562B12A"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633429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DB2</w:t>
            </w:r>
          </w:p>
        </w:tc>
        <w:tc>
          <w:tcPr>
            <w:tcW w:w="4535" w:type="dxa"/>
            <w:hideMark/>
          </w:tcPr>
          <w:p w14:paraId="778E8CBE" w14:textId="77777777" w:rsidR="0047657D" w:rsidRPr="00850145" w:rsidRDefault="0047657D" w:rsidP="0047657D">
            <w:pPr>
              <w:pStyle w:val="Normal1"/>
              <w:rPr>
                <w:rFonts w:ascii="Arial" w:hAnsi="Arial" w:cs="Arial"/>
                <w:lang w:val="en-US"/>
              </w:rPr>
            </w:pPr>
            <w:r w:rsidRPr="00F57830">
              <w:rPr>
                <w:rFonts w:ascii="Arial" w:hAnsi="Arial" w:cs="Arial"/>
              </w:rPr>
              <w:t>TORTORA, G. J</w:t>
            </w:r>
            <w:proofErr w:type="gramStart"/>
            <w:r w:rsidRPr="00F57830">
              <w:rPr>
                <w:rFonts w:ascii="Arial" w:hAnsi="Arial" w:cs="Arial"/>
              </w:rPr>
              <w:t>.;</w:t>
            </w:r>
            <w:proofErr w:type="gramEnd"/>
            <w:r w:rsidRPr="00F57830">
              <w:rPr>
                <w:rFonts w:ascii="Arial" w:hAnsi="Arial" w:cs="Arial"/>
              </w:rPr>
              <w:t xml:space="preserve"> FUNKE, B. R.; CASE, C. L. Microbiologia. 10. </w:t>
            </w:r>
            <w:proofErr w:type="gramStart"/>
            <w:r w:rsidRPr="00F57830">
              <w:rPr>
                <w:rFonts w:ascii="Arial" w:hAnsi="Arial" w:cs="Arial"/>
              </w:rPr>
              <w:t>ed.</w:t>
            </w:r>
            <w:proofErr w:type="gramEnd"/>
            <w:r w:rsidRPr="00F57830">
              <w:rPr>
                <w:rFonts w:ascii="Arial" w:hAnsi="Arial" w:cs="Arial"/>
              </w:rPr>
              <w:t xml:space="preserve"> </w:t>
            </w:r>
            <w:r w:rsidRPr="00850145">
              <w:rPr>
                <w:rFonts w:ascii="Arial" w:hAnsi="Arial" w:cs="Arial"/>
                <w:lang w:val="en-US"/>
              </w:rPr>
              <w:t xml:space="preserve">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2002.</w:t>
            </w:r>
          </w:p>
        </w:tc>
        <w:tc>
          <w:tcPr>
            <w:tcW w:w="1134" w:type="dxa"/>
            <w:noWrap/>
            <w:hideMark/>
          </w:tcPr>
          <w:p w14:paraId="32BA58D3" w14:textId="77777777" w:rsidR="0047657D" w:rsidRPr="00850145" w:rsidRDefault="0047657D" w:rsidP="0047657D">
            <w:pPr>
              <w:pStyle w:val="Normal1"/>
              <w:rPr>
                <w:rFonts w:ascii="Arial" w:hAnsi="Arial" w:cs="Arial"/>
                <w:lang w:val="en-US"/>
              </w:rPr>
            </w:pPr>
            <w:r w:rsidRPr="00850145">
              <w:rPr>
                <w:rFonts w:ascii="Arial" w:hAnsi="Arial" w:cs="Arial"/>
                <w:lang w:val="en-US"/>
              </w:rPr>
              <w:t>11</w:t>
            </w:r>
          </w:p>
        </w:tc>
      </w:tr>
      <w:tr w:rsidR="0047657D" w:rsidRPr="00850145" w14:paraId="60B0C54E" w14:textId="77777777" w:rsidTr="00BB68E7">
        <w:trPr>
          <w:trHeight w:val="600"/>
        </w:trPr>
        <w:tc>
          <w:tcPr>
            <w:tcW w:w="816" w:type="dxa"/>
            <w:noWrap/>
            <w:hideMark/>
          </w:tcPr>
          <w:p w14:paraId="208A040A"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69C9A95B"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DTS2</w:t>
            </w:r>
          </w:p>
        </w:tc>
        <w:tc>
          <w:tcPr>
            <w:tcW w:w="4535" w:type="dxa"/>
            <w:hideMark/>
          </w:tcPr>
          <w:p w14:paraId="7872EAF6" w14:textId="77777777" w:rsidR="0047657D" w:rsidRPr="00F57830" w:rsidRDefault="0047657D" w:rsidP="0047657D">
            <w:pPr>
              <w:pStyle w:val="Normal1"/>
              <w:rPr>
                <w:rFonts w:ascii="Arial" w:hAnsi="Arial" w:cs="Arial"/>
              </w:rPr>
            </w:pPr>
            <w:r w:rsidRPr="00F57830">
              <w:rPr>
                <w:rFonts w:ascii="Arial" w:hAnsi="Arial" w:cs="Arial"/>
              </w:rPr>
              <w:t>CASTELLS, Manuel. A sociedade em rede. São Paulo: Paz e Terra, 2010.</w:t>
            </w:r>
          </w:p>
        </w:tc>
        <w:tc>
          <w:tcPr>
            <w:tcW w:w="1134" w:type="dxa"/>
            <w:noWrap/>
            <w:hideMark/>
          </w:tcPr>
          <w:p w14:paraId="6BACD693"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1E1238E6" w14:textId="77777777" w:rsidTr="00BB68E7">
        <w:trPr>
          <w:trHeight w:val="900"/>
        </w:trPr>
        <w:tc>
          <w:tcPr>
            <w:tcW w:w="816" w:type="dxa"/>
            <w:noWrap/>
            <w:hideMark/>
          </w:tcPr>
          <w:p w14:paraId="788E1D92"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7F115AE1"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DTS2</w:t>
            </w:r>
          </w:p>
        </w:tc>
        <w:tc>
          <w:tcPr>
            <w:tcW w:w="4535" w:type="dxa"/>
            <w:hideMark/>
          </w:tcPr>
          <w:p w14:paraId="57D858DB" w14:textId="77777777" w:rsidR="0047657D" w:rsidRPr="00850145" w:rsidRDefault="0047657D" w:rsidP="0047657D">
            <w:pPr>
              <w:pStyle w:val="Normal1"/>
              <w:rPr>
                <w:rFonts w:ascii="Arial" w:hAnsi="Arial" w:cs="Arial"/>
                <w:lang w:val="en-US"/>
              </w:rPr>
            </w:pPr>
            <w:r w:rsidRPr="00F57830">
              <w:rPr>
                <w:rFonts w:ascii="Arial" w:hAnsi="Arial" w:cs="Arial"/>
              </w:rPr>
              <w:t xml:space="preserve">CRUZ, </w:t>
            </w:r>
            <w:proofErr w:type="spellStart"/>
            <w:r w:rsidRPr="00F57830">
              <w:rPr>
                <w:rFonts w:ascii="Arial" w:hAnsi="Arial" w:cs="Arial"/>
              </w:rPr>
              <w:t>G.l</w:t>
            </w:r>
            <w:proofErr w:type="spellEnd"/>
            <w:r w:rsidRPr="00F57830">
              <w:rPr>
                <w:rFonts w:ascii="Arial" w:hAnsi="Arial" w:cs="Arial"/>
              </w:rPr>
              <w:t xml:space="preserve">. Dicionário das plantas úteis do Brasil. 3. </w:t>
            </w:r>
            <w:proofErr w:type="gramStart"/>
            <w:r w:rsidRPr="00F57830">
              <w:rPr>
                <w:rFonts w:ascii="Arial" w:hAnsi="Arial" w:cs="Arial"/>
              </w:rPr>
              <w:t>ed.</w:t>
            </w:r>
            <w:proofErr w:type="gramEnd"/>
            <w:r w:rsidRPr="00F57830">
              <w:rPr>
                <w:rFonts w:ascii="Arial" w:hAnsi="Arial" w:cs="Arial"/>
              </w:rPr>
              <w:t xml:space="preserve"> Rio de Janeiro: Civilização </w:t>
            </w:r>
            <w:proofErr w:type="spellStart"/>
            <w:r w:rsidRPr="00F57830">
              <w:rPr>
                <w:rFonts w:ascii="Arial" w:hAnsi="Arial" w:cs="Arial"/>
              </w:rPr>
              <w:t>Brasielira</w:t>
            </w:r>
            <w:proofErr w:type="spellEnd"/>
            <w:r w:rsidRPr="00F57830">
              <w:rPr>
                <w:rFonts w:ascii="Arial" w:hAnsi="Arial" w:cs="Arial"/>
              </w:rPr>
              <w:t xml:space="preserve">, 1985. </w:t>
            </w:r>
            <w:r w:rsidRPr="00850145">
              <w:rPr>
                <w:rFonts w:ascii="Arial" w:hAnsi="Arial" w:cs="Arial"/>
                <w:lang w:val="en-US"/>
              </w:rPr>
              <w:t>599 p.</w:t>
            </w:r>
          </w:p>
        </w:tc>
        <w:tc>
          <w:tcPr>
            <w:tcW w:w="1134" w:type="dxa"/>
            <w:noWrap/>
            <w:hideMark/>
          </w:tcPr>
          <w:p w14:paraId="21D5B1C9"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0A00FADE" w14:textId="77777777" w:rsidTr="00BB68E7">
        <w:trPr>
          <w:trHeight w:val="855"/>
        </w:trPr>
        <w:tc>
          <w:tcPr>
            <w:tcW w:w="816" w:type="dxa"/>
            <w:noWrap/>
            <w:hideMark/>
          </w:tcPr>
          <w:p w14:paraId="3C1D90F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554F4386"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DTS2</w:t>
            </w:r>
          </w:p>
        </w:tc>
        <w:tc>
          <w:tcPr>
            <w:tcW w:w="4535" w:type="dxa"/>
            <w:hideMark/>
          </w:tcPr>
          <w:p w14:paraId="5CDE45D1" w14:textId="77777777" w:rsidR="0047657D" w:rsidRPr="00F57830" w:rsidRDefault="0047657D" w:rsidP="0047657D">
            <w:pPr>
              <w:pStyle w:val="Normal1"/>
              <w:rPr>
                <w:rFonts w:ascii="Arial" w:hAnsi="Arial" w:cs="Arial"/>
              </w:rPr>
            </w:pPr>
            <w:proofErr w:type="gramStart"/>
            <w:r w:rsidRPr="00F57830">
              <w:rPr>
                <w:rFonts w:ascii="Arial" w:hAnsi="Arial" w:cs="Arial"/>
              </w:rPr>
              <w:t>MAY,</w:t>
            </w:r>
            <w:proofErr w:type="gramEnd"/>
            <w:r w:rsidRPr="00F57830">
              <w:rPr>
                <w:rFonts w:ascii="Arial" w:hAnsi="Arial" w:cs="Arial"/>
              </w:rPr>
              <w:t xml:space="preserve">P.,LUSTOSA,M.C., VINHA,V. Economia do meio ambiente. Rio de Janeiro: Ed. Campus, 2010. </w:t>
            </w:r>
          </w:p>
        </w:tc>
        <w:tc>
          <w:tcPr>
            <w:tcW w:w="1134" w:type="dxa"/>
            <w:noWrap/>
            <w:hideMark/>
          </w:tcPr>
          <w:p w14:paraId="56295078"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4B5EA002" w14:textId="77777777" w:rsidTr="00BB68E7">
        <w:trPr>
          <w:trHeight w:val="900"/>
        </w:trPr>
        <w:tc>
          <w:tcPr>
            <w:tcW w:w="816" w:type="dxa"/>
            <w:noWrap/>
            <w:hideMark/>
          </w:tcPr>
          <w:p w14:paraId="62A4C002"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6566F0C1"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DTS2</w:t>
            </w:r>
          </w:p>
        </w:tc>
        <w:tc>
          <w:tcPr>
            <w:tcW w:w="4535" w:type="dxa"/>
            <w:hideMark/>
          </w:tcPr>
          <w:p w14:paraId="392F08C3" w14:textId="77777777" w:rsidR="0047657D" w:rsidRPr="00850145" w:rsidRDefault="0047657D" w:rsidP="0047657D">
            <w:pPr>
              <w:pStyle w:val="Normal1"/>
              <w:rPr>
                <w:rFonts w:ascii="Arial" w:hAnsi="Arial" w:cs="Arial"/>
                <w:lang w:val="en-US"/>
              </w:rPr>
            </w:pPr>
            <w:r w:rsidRPr="00F57830">
              <w:rPr>
                <w:rFonts w:ascii="Arial" w:hAnsi="Arial" w:cs="Arial"/>
              </w:rPr>
              <w:t xml:space="preserve">MORÀN, E. Adaptabilidade humana: uma introdução à antropologia ecológica. </w:t>
            </w:r>
            <w:r w:rsidRPr="00850145">
              <w:rPr>
                <w:rFonts w:ascii="Arial" w:hAnsi="Arial" w:cs="Arial"/>
                <w:lang w:val="en-US"/>
              </w:rPr>
              <w:t xml:space="preserve">São Paulo: </w:t>
            </w:r>
            <w:proofErr w:type="spellStart"/>
            <w:r w:rsidRPr="00850145">
              <w:rPr>
                <w:rFonts w:ascii="Arial" w:hAnsi="Arial" w:cs="Arial"/>
                <w:lang w:val="en-US"/>
              </w:rPr>
              <w:t>Editora</w:t>
            </w:r>
            <w:proofErr w:type="spellEnd"/>
            <w:r w:rsidRPr="00850145">
              <w:rPr>
                <w:rFonts w:ascii="Arial" w:hAnsi="Arial" w:cs="Arial"/>
                <w:lang w:val="en-US"/>
              </w:rPr>
              <w:t xml:space="preserve"> </w:t>
            </w:r>
            <w:proofErr w:type="spellStart"/>
            <w:r w:rsidRPr="00850145">
              <w:rPr>
                <w:rFonts w:ascii="Arial" w:hAnsi="Arial" w:cs="Arial"/>
                <w:lang w:val="en-US"/>
              </w:rPr>
              <w:t>Universidade</w:t>
            </w:r>
            <w:proofErr w:type="spellEnd"/>
            <w:r w:rsidRPr="00850145">
              <w:rPr>
                <w:rFonts w:ascii="Arial" w:hAnsi="Arial" w:cs="Arial"/>
                <w:lang w:val="en-US"/>
              </w:rPr>
              <w:t xml:space="preserve"> de São Paulo. 2010. </w:t>
            </w:r>
          </w:p>
        </w:tc>
        <w:tc>
          <w:tcPr>
            <w:tcW w:w="1134" w:type="dxa"/>
            <w:noWrap/>
            <w:hideMark/>
          </w:tcPr>
          <w:p w14:paraId="5C6FE2DA"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2F0F321F" w14:textId="77777777" w:rsidTr="00BB68E7">
        <w:trPr>
          <w:trHeight w:val="1200"/>
        </w:trPr>
        <w:tc>
          <w:tcPr>
            <w:tcW w:w="816" w:type="dxa"/>
            <w:noWrap/>
            <w:hideMark/>
          </w:tcPr>
          <w:p w14:paraId="082D4C4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4CD37085"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DTS2</w:t>
            </w:r>
          </w:p>
        </w:tc>
        <w:tc>
          <w:tcPr>
            <w:tcW w:w="4535" w:type="dxa"/>
            <w:hideMark/>
          </w:tcPr>
          <w:p w14:paraId="66907169" w14:textId="77777777" w:rsidR="0047657D" w:rsidRPr="00850145" w:rsidRDefault="0047657D" w:rsidP="0047657D">
            <w:pPr>
              <w:pStyle w:val="Normal1"/>
              <w:rPr>
                <w:rFonts w:ascii="Arial" w:hAnsi="Arial" w:cs="Arial"/>
                <w:lang w:val="en-US"/>
              </w:rPr>
            </w:pPr>
            <w:r w:rsidRPr="00F57830">
              <w:rPr>
                <w:rFonts w:ascii="Arial" w:hAnsi="Arial" w:cs="Arial"/>
              </w:rPr>
              <w:t xml:space="preserve">ORTEGA, A.C.; ALMEIDA FILHO, N. </w:t>
            </w:r>
            <w:proofErr w:type="gramStart"/>
            <w:r w:rsidRPr="00F57830">
              <w:rPr>
                <w:rFonts w:ascii="Arial" w:hAnsi="Arial" w:cs="Arial"/>
              </w:rPr>
              <w:t>Desenvolvimento territorial, segurança alimentar e economia solidaria</w:t>
            </w:r>
            <w:proofErr w:type="gramEnd"/>
            <w:r w:rsidRPr="00F57830">
              <w:rPr>
                <w:rFonts w:ascii="Arial" w:hAnsi="Arial" w:cs="Arial"/>
              </w:rPr>
              <w:t xml:space="preserve">. </w:t>
            </w:r>
            <w:r w:rsidRPr="00850145">
              <w:rPr>
                <w:rFonts w:ascii="Arial" w:hAnsi="Arial" w:cs="Arial"/>
                <w:lang w:val="en-US"/>
              </w:rPr>
              <w:t xml:space="preserve">Campinas: </w:t>
            </w:r>
            <w:proofErr w:type="spellStart"/>
            <w:r w:rsidRPr="00850145">
              <w:rPr>
                <w:rFonts w:ascii="Arial" w:hAnsi="Arial" w:cs="Arial"/>
                <w:lang w:val="en-US"/>
              </w:rPr>
              <w:t>Alínea</w:t>
            </w:r>
            <w:proofErr w:type="spellEnd"/>
            <w:r w:rsidRPr="00850145">
              <w:rPr>
                <w:rFonts w:ascii="Arial" w:hAnsi="Arial" w:cs="Arial"/>
                <w:lang w:val="en-US"/>
              </w:rPr>
              <w:t>, 2007. 303 p.</w:t>
            </w:r>
          </w:p>
        </w:tc>
        <w:tc>
          <w:tcPr>
            <w:tcW w:w="1134" w:type="dxa"/>
            <w:noWrap/>
            <w:hideMark/>
          </w:tcPr>
          <w:p w14:paraId="4E5BB3D8" w14:textId="77777777" w:rsidR="0047657D" w:rsidRPr="00850145" w:rsidRDefault="0047657D" w:rsidP="0047657D">
            <w:pPr>
              <w:pStyle w:val="Normal1"/>
              <w:rPr>
                <w:rFonts w:ascii="Arial" w:hAnsi="Arial" w:cs="Arial"/>
                <w:lang w:val="en-US"/>
              </w:rPr>
            </w:pPr>
            <w:r w:rsidRPr="00850145">
              <w:rPr>
                <w:rFonts w:ascii="Arial" w:hAnsi="Arial" w:cs="Arial"/>
                <w:lang w:val="en-US"/>
              </w:rPr>
              <w:t>17</w:t>
            </w:r>
          </w:p>
        </w:tc>
      </w:tr>
      <w:tr w:rsidR="0047657D" w:rsidRPr="00850145" w14:paraId="5FA20AF6" w14:textId="77777777" w:rsidTr="00BB68E7">
        <w:trPr>
          <w:trHeight w:val="900"/>
        </w:trPr>
        <w:tc>
          <w:tcPr>
            <w:tcW w:w="816" w:type="dxa"/>
            <w:noWrap/>
            <w:hideMark/>
          </w:tcPr>
          <w:p w14:paraId="7502A22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112C826"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EMA2</w:t>
            </w:r>
          </w:p>
        </w:tc>
        <w:tc>
          <w:tcPr>
            <w:tcW w:w="4535" w:type="dxa"/>
            <w:hideMark/>
          </w:tcPr>
          <w:p w14:paraId="48950C88" w14:textId="77777777" w:rsidR="0047657D" w:rsidRPr="00850145" w:rsidRDefault="0047657D" w:rsidP="0047657D">
            <w:pPr>
              <w:pStyle w:val="Normal1"/>
              <w:rPr>
                <w:rFonts w:ascii="Arial" w:hAnsi="Arial" w:cs="Arial"/>
                <w:lang w:val="en-US"/>
              </w:rPr>
            </w:pPr>
            <w:r w:rsidRPr="00F57830">
              <w:rPr>
                <w:rFonts w:ascii="Arial" w:hAnsi="Arial" w:cs="Arial"/>
              </w:rPr>
              <w:t xml:space="preserve">PAPINI, S. Vigilância em saúde ambiental: uma nova área da ecologia. </w:t>
            </w:r>
            <w:r w:rsidRPr="00850145">
              <w:rPr>
                <w:rFonts w:ascii="Arial" w:hAnsi="Arial" w:cs="Arial"/>
                <w:lang w:val="en-US"/>
              </w:rPr>
              <w:t xml:space="preserve">2. ed. São Paulo: </w:t>
            </w:r>
            <w:proofErr w:type="spellStart"/>
            <w:r w:rsidRPr="00850145">
              <w:rPr>
                <w:rFonts w:ascii="Arial" w:hAnsi="Arial" w:cs="Arial"/>
                <w:lang w:val="en-US"/>
              </w:rPr>
              <w:t>Atheneu</w:t>
            </w:r>
            <w:proofErr w:type="spellEnd"/>
            <w:r w:rsidRPr="00850145">
              <w:rPr>
                <w:rFonts w:ascii="Arial" w:hAnsi="Arial" w:cs="Arial"/>
                <w:lang w:val="en-US"/>
              </w:rPr>
              <w:t>, 2012. 204 p.</w:t>
            </w:r>
          </w:p>
        </w:tc>
        <w:tc>
          <w:tcPr>
            <w:tcW w:w="1134" w:type="dxa"/>
            <w:noWrap/>
            <w:hideMark/>
          </w:tcPr>
          <w:p w14:paraId="190E9620"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4FC4B7C4" w14:textId="77777777" w:rsidTr="00BB68E7">
        <w:trPr>
          <w:trHeight w:val="600"/>
        </w:trPr>
        <w:tc>
          <w:tcPr>
            <w:tcW w:w="816" w:type="dxa"/>
            <w:noWrap/>
            <w:hideMark/>
          </w:tcPr>
          <w:p w14:paraId="668B683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D28FE10"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ODEO2</w:t>
            </w:r>
          </w:p>
        </w:tc>
        <w:tc>
          <w:tcPr>
            <w:tcW w:w="4535" w:type="dxa"/>
            <w:hideMark/>
          </w:tcPr>
          <w:p w14:paraId="78A7729E" w14:textId="77777777" w:rsidR="0047657D" w:rsidRPr="00F57830" w:rsidRDefault="0047657D" w:rsidP="0047657D">
            <w:pPr>
              <w:pStyle w:val="Normal1"/>
              <w:rPr>
                <w:rFonts w:ascii="Arial" w:hAnsi="Arial" w:cs="Arial"/>
              </w:rPr>
            </w:pPr>
            <w:r w:rsidRPr="00F57830">
              <w:rPr>
                <w:rFonts w:ascii="Arial" w:hAnsi="Arial" w:cs="Arial"/>
              </w:rPr>
              <w:t xml:space="preserve">MARZZOCCO, A.; TORRES, B.B. Bioquímica Básica. Rio de Janeiro: Guanabara </w:t>
            </w:r>
            <w:proofErr w:type="spellStart"/>
            <w:r w:rsidRPr="00F57830">
              <w:rPr>
                <w:rFonts w:ascii="Arial" w:hAnsi="Arial" w:cs="Arial"/>
              </w:rPr>
              <w:t>Koohan</w:t>
            </w:r>
            <w:proofErr w:type="spellEnd"/>
            <w:r w:rsidRPr="00F57830">
              <w:rPr>
                <w:rFonts w:ascii="Arial" w:hAnsi="Arial" w:cs="Arial"/>
              </w:rPr>
              <w:t xml:space="preserve">, 2007. </w:t>
            </w:r>
          </w:p>
        </w:tc>
        <w:tc>
          <w:tcPr>
            <w:tcW w:w="1134" w:type="dxa"/>
            <w:noWrap/>
            <w:hideMark/>
          </w:tcPr>
          <w:p w14:paraId="4AE50A30" w14:textId="77777777" w:rsidR="0047657D" w:rsidRPr="00850145" w:rsidRDefault="0047657D" w:rsidP="0047657D">
            <w:pPr>
              <w:pStyle w:val="Normal1"/>
              <w:rPr>
                <w:rFonts w:ascii="Arial" w:hAnsi="Arial" w:cs="Arial"/>
                <w:lang w:val="en-US"/>
              </w:rPr>
            </w:pPr>
            <w:r w:rsidRPr="00850145">
              <w:rPr>
                <w:rFonts w:ascii="Arial" w:hAnsi="Arial" w:cs="Arial"/>
                <w:lang w:val="en-US"/>
              </w:rPr>
              <w:t>14</w:t>
            </w:r>
          </w:p>
        </w:tc>
      </w:tr>
      <w:tr w:rsidR="0047657D" w:rsidRPr="00850145" w14:paraId="0ADF1AB7" w14:textId="77777777" w:rsidTr="00BB68E7">
        <w:trPr>
          <w:trHeight w:val="855"/>
        </w:trPr>
        <w:tc>
          <w:tcPr>
            <w:tcW w:w="816" w:type="dxa"/>
            <w:noWrap/>
            <w:hideMark/>
          </w:tcPr>
          <w:p w14:paraId="48CABC5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24A8ED51"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ODEO2</w:t>
            </w:r>
          </w:p>
        </w:tc>
        <w:tc>
          <w:tcPr>
            <w:tcW w:w="4535" w:type="dxa"/>
            <w:noWrap/>
            <w:hideMark/>
          </w:tcPr>
          <w:p w14:paraId="7FA4F25F" w14:textId="77777777" w:rsidR="0047657D" w:rsidRPr="00F57830" w:rsidRDefault="0047657D" w:rsidP="0047657D">
            <w:pPr>
              <w:pStyle w:val="Normal1"/>
              <w:rPr>
                <w:rFonts w:ascii="Arial" w:hAnsi="Arial" w:cs="Arial"/>
              </w:rPr>
            </w:pPr>
            <w:r w:rsidRPr="00F57830">
              <w:rPr>
                <w:rFonts w:ascii="Arial" w:hAnsi="Arial" w:cs="Arial"/>
              </w:rPr>
              <w:t>PIERCE, B.A. Genética Essencial – conceitos e conexões. 1ª ed. Rio de Janeiro: Guanabara Koogan, 2012.</w:t>
            </w:r>
          </w:p>
        </w:tc>
        <w:tc>
          <w:tcPr>
            <w:tcW w:w="1134" w:type="dxa"/>
            <w:noWrap/>
            <w:hideMark/>
          </w:tcPr>
          <w:p w14:paraId="75F31E52"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70C8918" w14:textId="77777777" w:rsidTr="00BB68E7">
        <w:trPr>
          <w:trHeight w:val="900"/>
        </w:trPr>
        <w:tc>
          <w:tcPr>
            <w:tcW w:w="816" w:type="dxa"/>
            <w:noWrap/>
            <w:hideMark/>
          </w:tcPr>
          <w:p w14:paraId="2C1099C0"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2</w:t>
            </w:r>
          </w:p>
        </w:tc>
        <w:tc>
          <w:tcPr>
            <w:tcW w:w="2126" w:type="dxa"/>
            <w:hideMark/>
          </w:tcPr>
          <w:p w14:paraId="13E7283B"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ODEO2</w:t>
            </w:r>
          </w:p>
        </w:tc>
        <w:tc>
          <w:tcPr>
            <w:tcW w:w="4535" w:type="dxa"/>
            <w:hideMark/>
          </w:tcPr>
          <w:p w14:paraId="25FF0BDE" w14:textId="77777777" w:rsidR="0047657D" w:rsidRPr="00F57830" w:rsidRDefault="0047657D" w:rsidP="0047657D">
            <w:pPr>
              <w:pStyle w:val="Normal1"/>
              <w:rPr>
                <w:rFonts w:ascii="Arial" w:hAnsi="Arial" w:cs="Arial"/>
              </w:rPr>
            </w:pPr>
            <w:r w:rsidRPr="00F57830">
              <w:rPr>
                <w:rFonts w:ascii="Arial" w:hAnsi="Arial" w:cs="Arial"/>
              </w:rPr>
              <w:t>SNUSTAD, P.D. &amp; SIMMONS, M.J. Fundamentos de genética. 7ª ed. Rio de Janeiro: Guanabara Koogan, 2017.</w:t>
            </w:r>
          </w:p>
        </w:tc>
        <w:tc>
          <w:tcPr>
            <w:tcW w:w="1134" w:type="dxa"/>
            <w:noWrap/>
            <w:hideMark/>
          </w:tcPr>
          <w:p w14:paraId="44771279"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64712E36" w14:textId="77777777" w:rsidTr="00BB68E7">
        <w:trPr>
          <w:trHeight w:val="900"/>
        </w:trPr>
        <w:tc>
          <w:tcPr>
            <w:tcW w:w="816" w:type="dxa"/>
            <w:noWrap/>
            <w:hideMark/>
          </w:tcPr>
          <w:p w14:paraId="26F42F1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w:t>
            </w:r>
          </w:p>
        </w:tc>
        <w:tc>
          <w:tcPr>
            <w:tcW w:w="2126" w:type="dxa"/>
            <w:hideMark/>
          </w:tcPr>
          <w:p w14:paraId="00BF693D"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ODEO2</w:t>
            </w:r>
          </w:p>
        </w:tc>
        <w:tc>
          <w:tcPr>
            <w:tcW w:w="4535" w:type="dxa"/>
            <w:hideMark/>
          </w:tcPr>
          <w:p w14:paraId="4A350182" w14:textId="77777777" w:rsidR="0047657D" w:rsidRPr="00850145" w:rsidRDefault="0047657D" w:rsidP="0047657D">
            <w:pPr>
              <w:pStyle w:val="Normal1"/>
              <w:rPr>
                <w:rFonts w:ascii="Arial" w:hAnsi="Arial" w:cs="Arial"/>
                <w:lang w:val="en-US"/>
              </w:rPr>
            </w:pPr>
            <w:r w:rsidRPr="00F57830">
              <w:rPr>
                <w:rFonts w:ascii="Arial" w:hAnsi="Arial" w:cs="Arial"/>
              </w:rPr>
              <w:t xml:space="preserve">VOET, </w:t>
            </w:r>
            <w:proofErr w:type="gramStart"/>
            <w:r w:rsidRPr="00F57830">
              <w:rPr>
                <w:rFonts w:ascii="Arial" w:hAnsi="Arial" w:cs="Arial"/>
              </w:rPr>
              <w:t>D.</w:t>
            </w:r>
            <w:proofErr w:type="gramEnd"/>
            <w:r w:rsidRPr="00F57830">
              <w:rPr>
                <w:rFonts w:ascii="Arial" w:hAnsi="Arial" w:cs="Arial"/>
              </w:rPr>
              <w:t xml:space="preserve">; VOET, J. G. &amp; PRATT, C. W. Fundamentos de bioquímica: a vida em nível molecular. </w:t>
            </w:r>
            <w:r w:rsidRPr="00850145">
              <w:rPr>
                <w:rFonts w:ascii="Arial" w:hAnsi="Arial" w:cs="Arial"/>
                <w:lang w:val="en-US"/>
              </w:rPr>
              <w:t xml:space="preserve">2 ed. Porto </w:t>
            </w:r>
            <w:proofErr w:type="spellStart"/>
            <w:r w:rsidRPr="00850145">
              <w:rPr>
                <w:rFonts w:ascii="Arial" w:hAnsi="Arial" w:cs="Arial"/>
                <w:lang w:val="en-US"/>
              </w:rPr>
              <w:t>Alegre</w:t>
            </w:r>
            <w:proofErr w:type="spellEnd"/>
            <w:r w:rsidRPr="00850145">
              <w:rPr>
                <w:rFonts w:ascii="Arial" w:hAnsi="Arial" w:cs="Arial"/>
                <w:lang w:val="en-US"/>
              </w:rPr>
              <w:t xml:space="preserve">: </w:t>
            </w:r>
            <w:proofErr w:type="spellStart"/>
            <w:r w:rsidRPr="00850145">
              <w:rPr>
                <w:rFonts w:ascii="Arial" w:hAnsi="Arial" w:cs="Arial"/>
                <w:lang w:val="en-US"/>
              </w:rPr>
              <w:t>Artmed</w:t>
            </w:r>
            <w:proofErr w:type="spellEnd"/>
            <w:r w:rsidRPr="00850145">
              <w:rPr>
                <w:rFonts w:ascii="Arial" w:hAnsi="Arial" w:cs="Arial"/>
                <w:lang w:val="en-US"/>
              </w:rPr>
              <w:t xml:space="preserve">, 2008. </w:t>
            </w:r>
          </w:p>
        </w:tc>
        <w:tc>
          <w:tcPr>
            <w:tcW w:w="1134" w:type="dxa"/>
            <w:noWrap/>
            <w:hideMark/>
          </w:tcPr>
          <w:p w14:paraId="6E87A27B"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1178EFD6" w14:textId="77777777" w:rsidTr="00BB68E7">
        <w:trPr>
          <w:trHeight w:val="900"/>
        </w:trPr>
        <w:tc>
          <w:tcPr>
            <w:tcW w:w="816" w:type="dxa"/>
            <w:noWrap/>
            <w:hideMark/>
          </w:tcPr>
          <w:p w14:paraId="6506AC40"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4C0AFCE6"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CET3</w:t>
            </w:r>
          </w:p>
        </w:tc>
        <w:tc>
          <w:tcPr>
            <w:tcW w:w="4535" w:type="dxa"/>
            <w:hideMark/>
          </w:tcPr>
          <w:p w14:paraId="5C94E1BD" w14:textId="77777777" w:rsidR="0047657D" w:rsidRPr="00850145" w:rsidRDefault="0047657D" w:rsidP="0047657D">
            <w:pPr>
              <w:pStyle w:val="Normal1"/>
              <w:rPr>
                <w:rFonts w:ascii="Arial" w:hAnsi="Arial" w:cs="Arial"/>
                <w:lang w:val="en-US"/>
              </w:rPr>
            </w:pPr>
            <w:r w:rsidRPr="00F57830">
              <w:rPr>
                <w:rFonts w:ascii="Arial" w:hAnsi="Arial" w:cs="Arial"/>
              </w:rPr>
              <w:t xml:space="preserve">BIELENKI JR., C.; BARBASSA, A.P. Geoprocessamento e recursos hídricos: aplicações práticas. </w:t>
            </w:r>
            <w:r w:rsidRPr="00850145">
              <w:rPr>
                <w:rFonts w:ascii="Arial" w:hAnsi="Arial" w:cs="Arial"/>
                <w:lang w:val="en-US"/>
              </w:rPr>
              <w:t xml:space="preserve">São Carlos: </w:t>
            </w:r>
            <w:proofErr w:type="spellStart"/>
            <w:r w:rsidRPr="00850145">
              <w:rPr>
                <w:rFonts w:ascii="Arial" w:hAnsi="Arial" w:cs="Arial"/>
                <w:lang w:val="en-US"/>
              </w:rPr>
              <w:t>EdUFSCar</w:t>
            </w:r>
            <w:proofErr w:type="spellEnd"/>
            <w:r w:rsidRPr="00850145">
              <w:rPr>
                <w:rFonts w:ascii="Arial" w:hAnsi="Arial" w:cs="Arial"/>
                <w:lang w:val="en-US"/>
              </w:rPr>
              <w:t xml:space="preserve">, 2012. 257 p. </w:t>
            </w:r>
          </w:p>
        </w:tc>
        <w:tc>
          <w:tcPr>
            <w:tcW w:w="1134" w:type="dxa"/>
            <w:noWrap/>
            <w:hideMark/>
          </w:tcPr>
          <w:p w14:paraId="56A4F5DC"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4385AF4E" w14:textId="77777777" w:rsidTr="00BB68E7">
        <w:trPr>
          <w:trHeight w:val="900"/>
        </w:trPr>
        <w:tc>
          <w:tcPr>
            <w:tcW w:w="816" w:type="dxa"/>
            <w:noWrap/>
            <w:hideMark/>
          </w:tcPr>
          <w:p w14:paraId="6795A255"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72817C8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CET3</w:t>
            </w:r>
          </w:p>
        </w:tc>
        <w:tc>
          <w:tcPr>
            <w:tcW w:w="4535" w:type="dxa"/>
            <w:hideMark/>
          </w:tcPr>
          <w:p w14:paraId="6C944014" w14:textId="77777777" w:rsidR="0047657D" w:rsidRPr="00850145" w:rsidRDefault="0047657D" w:rsidP="0047657D">
            <w:pPr>
              <w:pStyle w:val="Normal1"/>
              <w:rPr>
                <w:rFonts w:ascii="Arial" w:hAnsi="Arial" w:cs="Arial"/>
                <w:lang w:val="en-US"/>
              </w:rPr>
            </w:pPr>
            <w:r w:rsidRPr="00F57830">
              <w:rPr>
                <w:rFonts w:ascii="Arial" w:hAnsi="Arial" w:cs="Arial"/>
              </w:rPr>
              <w:t xml:space="preserve">MENDONÇA, F.; DANNI-OLIVEIRA, I. M. Climatologia: noções básicas e climas do Brasil. </w:t>
            </w:r>
            <w:r w:rsidRPr="00850145">
              <w:rPr>
                <w:rFonts w:ascii="Arial" w:hAnsi="Arial" w:cs="Arial"/>
                <w:lang w:val="en-US"/>
              </w:rPr>
              <w:t xml:space="preserve">São Paulo: </w:t>
            </w:r>
            <w:proofErr w:type="spellStart"/>
            <w:r w:rsidRPr="00850145">
              <w:rPr>
                <w:rFonts w:ascii="Arial" w:hAnsi="Arial" w:cs="Arial"/>
                <w:lang w:val="en-US"/>
              </w:rPr>
              <w:t>Oficina</w:t>
            </w:r>
            <w:proofErr w:type="spellEnd"/>
            <w:r w:rsidRPr="00850145">
              <w:rPr>
                <w:rFonts w:ascii="Arial" w:hAnsi="Arial" w:cs="Arial"/>
                <w:lang w:val="en-US"/>
              </w:rPr>
              <w:t xml:space="preserve"> de </w:t>
            </w:r>
            <w:proofErr w:type="spellStart"/>
            <w:r w:rsidRPr="00850145">
              <w:rPr>
                <w:rFonts w:ascii="Arial" w:hAnsi="Arial" w:cs="Arial"/>
                <w:lang w:val="en-US"/>
              </w:rPr>
              <w:t>Textos</w:t>
            </w:r>
            <w:proofErr w:type="spellEnd"/>
            <w:r w:rsidRPr="00850145">
              <w:rPr>
                <w:rFonts w:ascii="Arial" w:hAnsi="Arial" w:cs="Arial"/>
                <w:lang w:val="en-US"/>
              </w:rPr>
              <w:t xml:space="preserve">, 2007. </w:t>
            </w:r>
          </w:p>
        </w:tc>
        <w:tc>
          <w:tcPr>
            <w:tcW w:w="1134" w:type="dxa"/>
            <w:noWrap/>
            <w:hideMark/>
          </w:tcPr>
          <w:p w14:paraId="0E6B4012"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608868FF" w14:textId="77777777" w:rsidTr="00BB68E7">
        <w:trPr>
          <w:trHeight w:val="600"/>
        </w:trPr>
        <w:tc>
          <w:tcPr>
            <w:tcW w:w="816" w:type="dxa"/>
            <w:noWrap/>
            <w:hideMark/>
          </w:tcPr>
          <w:p w14:paraId="7AA32916"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606C2474"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CET3</w:t>
            </w:r>
          </w:p>
        </w:tc>
        <w:tc>
          <w:tcPr>
            <w:tcW w:w="4535" w:type="dxa"/>
            <w:hideMark/>
          </w:tcPr>
          <w:p w14:paraId="2FBF72E6" w14:textId="77777777" w:rsidR="0047657D" w:rsidRPr="00850145" w:rsidRDefault="0047657D" w:rsidP="0047657D">
            <w:pPr>
              <w:pStyle w:val="Normal1"/>
              <w:rPr>
                <w:rFonts w:ascii="Arial" w:hAnsi="Arial" w:cs="Arial"/>
                <w:lang w:val="en-US"/>
              </w:rPr>
            </w:pPr>
            <w:r w:rsidRPr="00F57830">
              <w:rPr>
                <w:rFonts w:ascii="Arial" w:hAnsi="Arial" w:cs="Arial"/>
              </w:rPr>
              <w:t xml:space="preserve">PINTO, N.L.S. </w:t>
            </w:r>
            <w:proofErr w:type="gramStart"/>
            <w:r w:rsidRPr="00F57830">
              <w:rPr>
                <w:rFonts w:ascii="Arial" w:hAnsi="Arial" w:cs="Arial"/>
              </w:rPr>
              <w:t>et</w:t>
            </w:r>
            <w:proofErr w:type="gramEnd"/>
            <w:r w:rsidRPr="00F57830">
              <w:rPr>
                <w:rFonts w:ascii="Arial" w:hAnsi="Arial" w:cs="Arial"/>
              </w:rPr>
              <w:t xml:space="preserve"> al. Hidrologia Básica. São Paulo: </w:t>
            </w:r>
            <w:proofErr w:type="spellStart"/>
            <w:r w:rsidRPr="00F57830">
              <w:rPr>
                <w:rFonts w:ascii="Arial" w:hAnsi="Arial" w:cs="Arial"/>
              </w:rPr>
              <w:t>Blücher</w:t>
            </w:r>
            <w:proofErr w:type="spellEnd"/>
            <w:r w:rsidRPr="00F57830">
              <w:rPr>
                <w:rFonts w:ascii="Arial" w:hAnsi="Arial" w:cs="Arial"/>
              </w:rPr>
              <w:t xml:space="preserve">. </w:t>
            </w:r>
            <w:r w:rsidRPr="00850145">
              <w:rPr>
                <w:rFonts w:ascii="Arial" w:hAnsi="Arial" w:cs="Arial"/>
                <w:lang w:val="en-US"/>
              </w:rPr>
              <w:t xml:space="preserve">1ª Ed, 1976, 278 p. </w:t>
            </w:r>
          </w:p>
        </w:tc>
        <w:tc>
          <w:tcPr>
            <w:tcW w:w="1134" w:type="dxa"/>
            <w:noWrap/>
            <w:hideMark/>
          </w:tcPr>
          <w:p w14:paraId="5EA7A597"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0F9F620E" w14:textId="77777777" w:rsidTr="00BB68E7">
        <w:trPr>
          <w:trHeight w:val="900"/>
        </w:trPr>
        <w:tc>
          <w:tcPr>
            <w:tcW w:w="816" w:type="dxa"/>
            <w:noWrap/>
            <w:hideMark/>
          </w:tcPr>
          <w:p w14:paraId="6C30E1F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2A5AA192"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CET3</w:t>
            </w:r>
          </w:p>
        </w:tc>
        <w:tc>
          <w:tcPr>
            <w:tcW w:w="4535" w:type="dxa"/>
            <w:hideMark/>
          </w:tcPr>
          <w:p w14:paraId="71F51ED9" w14:textId="77777777" w:rsidR="0047657D" w:rsidRPr="00850145" w:rsidRDefault="0047657D" w:rsidP="0047657D">
            <w:pPr>
              <w:pStyle w:val="Normal1"/>
              <w:rPr>
                <w:rFonts w:ascii="Arial" w:hAnsi="Arial" w:cs="Arial"/>
                <w:lang w:val="en-US"/>
              </w:rPr>
            </w:pPr>
            <w:r w:rsidRPr="00F57830">
              <w:rPr>
                <w:rFonts w:ascii="Arial" w:hAnsi="Arial" w:cs="Arial"/>
              </w:rPr>
              <w:t xml:space="preserve">SILVA, A. B. Sistemas de informações </w:t>
            </w:r>
            <w:proofErr w:type="spellStart"/>
            <w:r w:rsidRPr="00F57830">
              <w:rPr>
                <w:rFonts w:ascii="Arial" w:hAnsi="Arial" w:cs="Arial"/>
              </w:rPr>
              <w:t>geo-referenciadas</w:t>
            </w:r>
            <w:proofErr w:type="spellEnd"/>
            <w:r w:rsidRPr="00F57830">
              <w:rPr>
                <w:rFonts w:ascii="Arial" w:hAnsi="Arial" w:cs="Arial"/>
              </w:rPr>
              <w:t xml:space="preserve">: conceitos e fundamentos. </w:t>
            </w:r>
            <w:r w:rsidRPr="00850145">
              <w:rPr>
                <w:rFonts w:ascii="Arial" w:hAnsi="Arial" w:cs="Arial"/>
                <w:lang w:val="en-US"/>
              </w:rPr>
              <w:t xml:space="preserve">Campinas: </w:t>
            </w:r>
            <w:proofErr w:type="spellStart"/>
            <w:r w:rsidRPr="00850145">
              <w:rPr>
                <w:rFonts w:ascii="Arial" w:hAnsi="Arial" w:cs="Arial"/>
                <w:lang w:val="en-US"/>
              </w:rPr>
              <w:t>Editora</w:t>
            </w:r>
            <w:proofErr w:type="spellEnd"/>
            <w:r w:rsidRPr="00850145">
              <w:rPr>
                <w:rFonts w:ascii="Arial" w:hAnsi="Arial" w:cs="Arial"/>
                <w:lang w:val="en-US"/>
              </w:rPr>
              <w:t xml:space="preserve"> da UNICAMP, 2003. 236 p.</w:t>
            </w:r>
          </w:p>
        </w:tc>
        <w:tc>
          <w:tcPr>
            <w:tcW w:w="1134" w:type="dxa"/>
            <w:noWrap/>
            <w:hideMark/>
          </w:tcPr>
          <w:p w14:paraId="63AD6F9A"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589EFF70" w14:textId="77777777" w:rsidTr="00BB68E7">
        <w:trPr>
          <w:trHeight w:val="1800"/>
        </w:trPr>
        <w:tc>
          <w:tcPr>
            <w:tcW w:w="816" w:type="dxa"/>
            <w:noWrap/>
            <w:hideMark/>
          </w:tcPr>
          <w:p w14:paraId="70817745"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31C97725"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CET3</w:t>
            </w:r>
          </w:p>
        </w:tc>
        <w:tc>
          <w:tcPr>
            <w:tcW w:w="4535" w:type="dxa"/>
            <w:hideMark/>
          </w:tcPr>
          <w:p w14:paraId="18ECA1A2" w14:textId="77777777" w:rsidR="0047657D" w:rsidRPr="00F57830" w:rsidRDefault="0047657D" w:rsidP="0047657D">
            <w:pPr>
              <w:pStyle w:val="Normal1"/>
              <w:rPr>
                <w:rFonts w:ascii="Arial" w:hAnsi="Arial" w:cs="Arial"/>
              </w:rPr>
            </w:pPr>
            <w:r w:rsidRPr="00F57830">
              <w:rPr>
                <w:rFonts w:ascii="Arial" w:hAnsi="Arial" w:cs="Arial"/>
              </w:rPr>
              <w:t>TUCCI, C.E.M., MENDES, C.A. Avaliação Ambiental Integrada de Bacia Hidrográfica. Ministério do Meio Ambiente, SQA: Brasília, 2006. Disponível em: http://www.mma.gov.br/estruturas/sqa_pnla/_arquivos/sqa_3.pdf</w:t>
            </w:r>
          </w:p>
        </w:tc>
        <w:tc>
          <w:tcPr>
            <w:tcW w:w="1134" w:type="dxa"/>
            <w:noWrap/>
            <w:hideMark/>
          </w:tcPr>
          <w:p w14:paraId="49017980"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5DE9B3ED" w14:textId="77777777" w:rsidTr="00BB68E7">
        <w:trPr>
          <w:trHeight w:val="855"/>
        </w:trPr>
        <w:tc>
          <w:tcPr>
            <w:tcW w:w="816" w:type="dxa"/>
            <w:noWrap/>
            <w:hideMark/>
          </w:tcPr>
          <w:p w14:paraId="66BA40A7"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124F4620"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DB3</w:t>
            </w:r>
          </w:p>
        </w:tc>
        <w:tc>
          <w:tcPr>
            <w:tcW w:w="4535" w:type="dxa"/>
            <w:hideMark/>
          </w:tcPr>
          <w:p w14:paraId="0641EBFB" w14:textId="77777777" w:rsidR="0047657D" w:rsidRPr="00850145" w:rsidRDefault="0047657D" w:rsidP="0047657D">
            <w:pPr>
              <w:pStyle w:val="Normal1"/>
              <w:rPr>
                <w:rFonts w:ascii="Arial" w:hAnsi="Arial" w:cs="Arial"/>
                <w:lang w:val="en-US"/>
              </w:rPr>
            </w:pPr>
            <w:r w:rsidRPr="00F57830">
              <w:rPr>
                <w:rFonts w:ascii="Arial" w:hAnsi="Arial" w:cs="Arial"/>
              </w:rPr>
              <w:t xml:space="preserve">BENSUSAN, N. Conservação da biodiversidade em áreas protegidas. Rio de Janeiro: Ed. FGV, 2006. </w:t>
            </w:r>
            <w:r w:rsidRPr="00850145">
              <w:rPr>
                <w:rFonts w:ascii="Arial" w:hAnsi="Arial" w:cs="Arial"/>
                <w:lang w:val="en-US"/>
              </w:rPr>
              <w:t>176 p.</w:t>
            </w:r>
          </w:p>
        </w:tc>
        <w:tc>
          <w:tcPr>
            <w:tcW w:w="1134" w:type="dxa"/>
            <w:noWrap/>
            <w:hideMark/>
          </w:tcPr>
          <w:p w14:paraId="2A06B20F"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069B6491" w14:textId="77777777" w:rsidTr="00BB68E7">
        <w:trPr>
          <w:trHeight w:val="855"/>
        </w:trPr>
        <w:tc>
          <w:tcPr>
            <w:tcW w:w="816" w:type="dxa"/>
            <w:noWrap/>
            <w:hideMark/>
          </w:tcPr>
          <w:p w14:paraId="69A87A10"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7F5FB86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DB3</w:t>
            </w:r>
          </w:p>
        </w:tc>
        <w:tc>
          <w:tcPr>
            <w:tcW w:w="4535" w:type="dxa"/>
            <w:hideMark/>
          </w:tcPr>
          <w:p w14:paraId="1631A27B" w14:textId="77777777" w:rsidR="0047657D" w:rsidRPr="00850145" w:rsidRDefault="0047657D" w:rsidP="0047657D">
            <w:pPr>
              <w:pStyle w:val="Normal1"/>
              <w:rPr>
                <w:rFonts w:ascii="Arial" w:hAnsi="Arial" w:cs="Arial"/>
                <w:lang w:val="en-US"/>
              </w:rPr>
            </w:pPr>
            <w:r w:rsidRPr="00850145">
              <w:rPr>
                <w:rFonts w:ascii="Arial" w:hAnsi="Arial" w:cs="Arial"/>
                <w:lang w:val="en-US"/>
              </w:rPr>
              <w:t xml:space="preserve">EVERT, R.F; EICHHORN, S.E. Raven. </w:t>
            </w:r>
            <w:r w:rsidRPr="00F57830">
              <w:rPr>
                <w:rFonts w:ascii="Arial" w:hAnsi="Arial" w:cs="Arial"/>
              </w:rPr>
              <w:t xml:space="preserve">Biologia Vegetal. 8ª ed.. Rio de Janeiro, Guanabara Koogan, 2016. </w:t>
            </w:r>
            <w:r w:rsidRPr="00850145">
              <w:rPr>
                <w:rFonts w:ascii="Arial" w:hAnsi="Arial" w:cs="Arial"/>
                <w:lang w:val="en-US"/>
              </w:rPr>
              <w:t>876p.</w:t>
            </w:r>
          </w:p>
        </w:tc>
        <w:tc>
          <w:tcPr>
            <w:tcW w:w="1134" w:type="dxa"/>
            <w:noWrap/>
            <w:hideMark/>
          </w:tcPr>
          <w:p w14:paraId="09330D8C" w14:textId="77777777" w:rsidR="0047657D" w:rsidRPr="00850145" w:rsidRDefault="0047657D" w:rsidP="0047657D">
            <w:pPr>
              <w:pStyle w:val="Normal1"/>
              <w:rPr>
                <w:rFonts w:ascii="Arial" w:hAnsi="Arial" w:cs="Arial"/>
                <w:lang w:val="en-US"/>
              </w:rPr>
            </w:pPr>
            <w:r w:rsidRPr="00850145">
              <w:rPr>
                <w:rFonts w:ascii="Arial" w:hAnsi="Arial" w:cs="Arial"/>
                <w:lang w:val="en-US"/>
              </w:rPr>
              <w:t>13</w:t>
            </w:r>
          </w:p>
        </w:tc>
      </w:tr>
      <w:tr w:rsidR="0047657D" w:rsidRPr="00850145" w14:paraId="36CA1C16" w14:textId="77777777" w:rsidTr="00BB68E7">
        <w:trPr>
          <w:trHeight w:val="570"/>
        </w:trPr>
        <w:tc>
          <w:tcPr>
            <w:tcW w:w="816" w:type="dxa"/>
            <w:noWrap/>
            <w:hideMark/>
          </w:tcPr>
          <w:p w14:paraId="126DC4B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181FDF72"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DB3</w:t>
            </w:r>
          </w:p>
        </w:tc>
        <w:tc>
          <w:tcPr>
            <w:tcW w:w="4535" w:type="dxa"/>
            <w:hideMark/>
          </w:tcPr>
          <w:p w14:paraId="19CBD8C8" w14:textId="77777777" w:rsidR="0047657D" w:rsidRPr="00850145" w:rsidRDefault="0047657D" w:rsidP="0047657D">
            <w:pPr>
              <w:pStyle w:val="Normal1"/>
              <w:rPr>
                <w:rFonts w:ascii="Arial" w:hAnsi="Arial" w:cs="Arial"/>
                <w:lang w:val="en-US"/>
              </w:rPr>
            </w:pPr>
            <w:r w:rsidRPr="00F57830">
              <w:rPr>
                <w:rFonts w:ascii="Arial" w:hAnsi="Arial" w:cs="Arial"/>
              </w:rPr>
              <w:t xml:space="preserve">LARCHER, W. </w:t>
            </w:r>
            <w:proofErr w:type="spellStart"/>
            <w:r w:rsidRPr="00F57830">
              <w:rPr>
                <w:rFonts w:ascii="Arial" w:hAnsi="Arial" w:cs="Arial"/>
              </w:rPr>
              <w:t>Ecofisiologia</w:t>
            </w:r>
            <w:proofErr w:type="spellEnd"/>
            <w:r w:rsidRPr="00F57830">
              <w:rPr>
                <w:rFonts w:ascii="Arial" w:hAnsi="Arial" w:cs="Arial"/>
              </w:rPr>
              <w:t xml:space="preserve"> vegetal. São Paulo, EPU, 2000. </w:t>
            </w:r>
            <w:r w:rsidRPr="00850145">
              <w:rPr>
                <w:rFonts w:ascii="Arial" w:hAnsi="Arial" w:cs="Arial"/>
                <w:lang w:val="en-US"/>
              </w:rPr>
              <w:t xml:space="preserve">319 p. </w:t>
            </w:r>
          </w:p>
        </w:tc>
        <w:tc>
          <w:tcPr>
            <w:tcW w:w="1134" w:type="dxa"/>
            <w:noWrap/>
            <w:hideMark/>
          </w:tcPr>
          <w:p w14:paraId="3C482542"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4390CA0D" w14:textId="77777777" w:rsidTr="00BB68E7">
        <w:trPr>
          <w:trHeight w:val="855"/>
        </w:trPr>
        <w:tc>
          <w:tcPr>
            <w:tcW w:w="816" w:type="dxa"/>
            <w:noWrap/>
            <w:hideMark/>
          </w:tcPr>
          <w:p w14:paraId="02A439EF"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714F334E"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DB3</w:t>
            </w:r>
          </w:p>
        </w:tc>
        <w:tc>
          <w:tcPr>
            <w:tcW w:w="4535" w:type="dxa"/>
            <w:hideMark/>
          </w:tcPr>
          <w:p w14:paraId="06701AFF" w14:textId="77777777" w:rsidR="0047657D" w:rsidRPr="00F57830" w:rsidRDefault="0047657D" w:rsidP="0047657D">
            <w:pPr>
              <w:pStyle w:val="Normal1"/>
              <w:rPr>
                <w:rFonts w:ascii="Arial" w:hAnsi="Arial" w:cs="Arial"/>
              </w:rPr>
            </w:pPr>
            <w:r w:rsidRPr="00F57830">
              <w:rPr>
                <w:rFonts w:ascii="Arial" w:hAnsi="Arial" w:cs="Arial"/>
              </w:rPr>
              <w:t xml:space="preserve">MOYES, C. </w:t>
            </w:r>
            <w:proofErr w:type="gramStart"/>
            <w:r w:rsidRPr="00F57830">
              <w:rPr>
                <w:rFonts w:ascii="Arial" w:hAnsi="Arial" w:cs="Arial"/>
              </w:rPr>
              <w:t>D.</w:t>
            </w:r>
            <w:proofErr w:type="gramEnd"/>
            <w:r w:rsidRPr="00F57830">
              <w:rPr>
                <w:rFonts w:ascii="Arial" w:hAnsi="Arial" w:cs="Arial"/>
              </w:rPr>
              <w:t xml:space="preserve">; SCHULTE, P. M. Princípios de fisiologia animal. 2. </w:t>
            </w:r>
            <w:proofErr w:type="gramStart"/>
            <w:r w:rsidRPr="00F57830">
              <w:rPr>
                <w:rFonts w:ascii="Arial" w:hAnsi="Arial" w:cs="Arial"/>
              </w:rPr>
              <w:t>ed.</w:t>
            </w:r>
            <w:proofErr w:type="gramEnd"/>
            <w:r w:rsidRPr="00F57830">
              <w:rPr>
                <w:rFonts w:ascii="Arial" w:hAnsi="Arial" w:cs="Arial"/>
              </w:rPr>
              <w:t xml:space="preserve"> Porto Alegre: Artmed, 2010. 756 p.</w:t>
            </w:r>
          </w:p>
        </w:tc>
        <w:tc>
          <w:tcPr>
            <w:tcW w:w="1134" w:type="dxa"/>
            <w:noWrap/>
            <w:hideMark/>
          </w:tcPr>
          <w:p w14:paraId="15C86329"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3FEB2599" w14:textId="77777777" w:rsidTr="00BB68E7">
        <w:trPr>
          <w:trHeight w:val="600"/>
        </w:trPr>
        <w:tc>
          <w:tcPr>
            <w:tcW w:w="816" w:type="dxa"/>
            <w:noWrap/>
            <w:hideMark/>
          </w:tcPr>
          <w:p w14:paraId="24A42A5E"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48FA233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DTS3</w:t>
            </w:r>
          </w:p>
        </w:tc>
        <w:tc>
          <w:tcPr>
            <w:tcW w:w="4535" w:type="dxa"/>
            <w:hideMark/>
          </w:tcPr>
          <w:p w14:paraId="3F26420F" w14:textId="77777777" w:rsidR="0047657D" w:rsidRPr="00F57830" w:rsidRDefault="0047657D" w:rsidP="0047657D">
            <w:pPr>
              <w:pStyle w:val="Normal1"/>
              <w:rPr>
                <w:rFonts w:ascii="Arial" w:hAnsi="Arial" w:cs="Arial"/>
              </w:rPr>
            </w:pPr>
            <w:r w:rsidRPr="00F57830">
              <w:rPr>
                <w:rFonts w:ascii="Arial" w:hAnsi="Arial" w:cs="Arial"/>
              </w:rPr>
              <w:t xml:space="preserve">ANTUNES, P. B. Direito ambiental. </w:t>
            </w:r>
            <w:proofErr w:type="gramStart"/>
            <w:r w:rsidRPr="00F57830">
              <w:rPr>
                <w:rFonts w:ascii="Arial" w:hAnsi="Arial" w:cs="Arial"/>
              </w:rPr>
              <w:t>18a.</w:t>
            </w:r>
            <w:proofErr w:type="gramEnd"/>
            <w:r w:rsidRPr="00F57830">
              <w:rPr>
                <w:rFonts w:ascii="Arial" w:hAnsi="Arial" w:cs="Arial"/>
              </w:rPr>
              <w:t>ed. São Paulo: Atlas, 2016.</w:t>
            </w:r>
          </w:p>
        </w:tc>
        <w:tc>
          <w:tcPr>
            <w:tcW w:w="1134" w:type="dxa"/>
            <w:noWrap/>
            <w:hideMark/>
          </w:tcPr>
          <w:p w14:paraId="39C1190F"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3209D671" w14:textId="77777777" w:rsidTr="00BB68E7">
        <w:trPr>
          <w:trHeight w:val="855"/>
        </w:trPr>
        <w:tc>
          <w:tcPr>
            <w:tcW w:w="816" w:type="dxa"/>
            <w:noWrap/>
            <w:hideMark/>
          </w:tcPr>
          <w:p w14:paraId="3B0E2D8F"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29F68BA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DTS3</w:t>
            </w:r>
          </w:p>
        </w:tc>
        <w:tc>
          <w:tcPr>
            <w:tcW w:w="4535" w:type="dxa"/>
            <w:noWrap/>
            <w:hideMark/>
          </w:tcPr>
          <w:p w14:paraId="72589B86" w14:textId="77777777" w:rsidR="0047657D" w:rsidRPr="00850145" w:rsidRDefault="0047657D" w:rsidP="0047657D">
            <w:pPr>
              <w:pStyle w:val="Normal1"/>
              <w:rPr>
                <w:rFonts w:ascii="Arial" w:hAnsi="Arial" w:cs="Arial"/>
                <w:lang w:val="en-US"/>
              </w:rPr>
            </w:pPr>
            <w:r w:rsidRPr="00F57830">
              <w:rPr>
                <w:rFonts w:ascii="Arial" w:hAnsi="Arial" w:cs="Arial"/>
              </w:rPr>
              <w:t xml:space="preserve">CANOTILHO, J. J. G. Direito constitucional ambiental brasileiro. </w:t>
            </w:r>
            <w:r w:rsidRPr="00850145">
              <w:rPr>
                <w:rFonts w:ascii="Arial" w:hAnsi="Arial" w:cs="Arial"/>
                <w:lang w:val="en-US"/>
              </w:rPr>
              <w:t xml:space="preserve">6a.ed. São Paulo: </w:t>
            </w:r>
            <w:proofErr w:type="spellStart"/>
            <w:r w:rsidRPr="00850145">
              <w:rPr>
                <w:rFonts w:ascii="Arial" w:hAnsi="Arial" w:cs="Arial"/>
                <w:lang w:val="en-US"/>
              </w:rPr>
              <w:t>Saraiva</w:t>
            </w:r>
            <w:proofErr w:type="spellEnd"/>
            <w:r w:rsidRPr="00850145">
              <w:rPr>
                <w:rFonts w:ascii="Arial" w:hAnsi="Arial" w:cs="Arial"/>
                <w:lang w:val="en-US"/>
              </w:rPr>
              <w:t>, 2015.</w:t>
            </w:r>
          </w:p>
        </w:tc>
        <w:tc>
          <w:tcPr>
            <w:tcW w:w="1134" w:type="dxa"/>
            <w:noWrap/>
            <w:hideMark/>
          </w:tcPr>
          <w:p w14:paraId="4C53484F"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381B7362" w14:textId="77777777" w:rsidTr="00BB68E7">
        <w:trPr>
          <w:trHeight w:val="600"/>
        </w:trPr>
        <w:tc>
          <w:tcPr>
            <w:tcW w:w="816" w:type="dxa"/>
            <w:noWrap/>
            <w:hideMark/>
          </w:tcPr>
          <w:p w14:paraId="3E747B6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15AFDE4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DTS3</w:t>
            </w:r>
          </w:p>
        </w:tc>
        <w:tc>
          <w:tcPr>
            <w:tcW w:w="4535" w:type="dxa"/>
            <w:hideMark/>
          </w:tcPr>
          <w:p w14:paraId="16EF809F" w14:textId="77777777" w:rsidR="0047657D" w:rsidRPr="00F57830" w:rsidRDefault="0047657D" w:rsidP="0047657D">
            <w:pPr>
              <w:pStyle w:val="Normal1"/>
              <w:rPr>
                <w:rFonts w:ascii="Arial" w:hAnsi="Arial" w:cs="Arial"/>
              </w:rPr>
            </w:pPr>
            <w:r w:rsidRPr="00F57830">
              <w:rPr>
                <w:rFonts w:ascii="Arial" w:hAnsi="Arial" w:cs="Arial"/>
              </w:rPr>
              <w:t xml:space="preserve">MILARÉ, E. Direito do ambiente. </w:t>
            </w:r>
            <w:proofErr w:type="gramStart"/>
            <w:r w:rsidRPr="00F57830">
              <w:rPr>
                <w:rFonts w:ascii="Arial" w:hAnsi="Arial" w:cs="Arial"/>
              </w:rPr>
              <w:t>10a.</w:t>
            </w:r>
            <w:proofErr w:type="gramEnd"/>
            <w:r w:rsidRPr="00F57830">
              <w:rPr>
                <w:rFonts w:ascii="Arial" w:hAnsi="Arial" w:cs="Arial"/>
              </w:rPr>
              <w:t>ed. São Paulo: Revista dos Tribunais, 2015.</w:t>
            </w:r>
          </w:p>
        </w:tc>
        <w:tc>
          <w:tcPr>
            <w:tcW w:w="1134" w:type="dxa"/>
            <w:noWrap/>
            <w:hideMark/>
          </w:tcPr>
          <w:p w14:paraId="7D260F07"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36CC0C01" w14:textId="77777777" w:rsidTr="00BB68E7">
        <w:trPr>
          <w:trHeight w:val="570"/>
        </w:trPr>
        <w:tc>
          <w:tcPr>
            <w:tcW w:w="816" w:type="dxa"/>
            <w:noWrap/>
            <w:hideMark/>
          </w:tcPr>
          <w:p w14:paraId="1026498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27E05C9F"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DTS3</w:t>
            </w:r>
          </w:p>
        </w:tc>
        <w:tc>
          <w:tcPr>
            <w:tcW w:w="4535" w:type="dxa"/>
            <w:noWrap/>
            <w:hideMark/>
          </w:tcPr>
          <w:p w14:paraId="654E14A7" w14:textId="77777777" w:rsidR="0047657D" w:rsidRPr="00F57830" w:rsidRDefault="0047657D" w:rsidP="0047657D">
            <w:pPr>
              <w:pStyle w:val="Normal1"/>
              <w:rPr>
                <w:rFonts w:ascii="Arial" w:hAnsi="Arial" w:cs="Arial"/>
              </w:rPr>
            </w:pPr>
            <w:r w:rsidRPr="00F57830">
              <w:rPr>
                <w:rFonts w:ascii="Arial" w:hAnsi="Arial" w:cs="Arial"/>
              </w:rPr>
              <w:t xml:space="preserve">SILVA, J.A. Direito ambiental constitucional. </w:t>
            </w:r>
            <w:proofErr w:type="gramStart"/>
            <w:r w:rsidRPr="00F57830">
              <w:rPr>
                <w:rFonts w:ascii="Arial" w:hAnsi="Arial" w:cs="Arial"/>
              </w:rPr>
              <w:t>10a.</w:t>
            </w:r>
            <w:proofErr w:type="gramEnd"/>
            <w:r w:rsidRPr="00F57830">
              <w:rPr>
                <w:rFonts w:ascii="Arial" w:hAnsi="Arial" w:cs="Arial"/>
              </w:rPr>
              <w:t>ed. São Paulo: Malheiros Editores, 2013.</w:t>
            </w:r>
          </w:p>
        </w:tc>
        <w:tc>
          <w:tcPr>
            <w:tcW w:w="1134" w:type="dxa"/>
            <w:noWrap/>
            <w:hideMark/>
          </w:tcPr>
          <w:p w14:paraId="7F7B4326"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66D7EF5A" w14:textId="77777777" w:rsidTr="00BB68E7">
        <w:trPr>
          <w:trHeight w:val="1200"/>
        </w:trPr>
        <w:tc>
          <w:tcPr>
            <w:tcW w:w="816" w:type="dxa"/>
            <w:noWrap/>
            <w:hideMark/>
          </w:tcPr>
          <w:p w14:paraId="4CF55E4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3</w:t>
            </w:r>
          </w:p>
        </w:tc>
        <w:tc>
          <w:tcPr>
            <w:tcW w:w="2126" w:type="dxa"/>
            <w:hideMark/>
          </w:tcPr>
          <w:p w14:paraId="7C2F84F0"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DTS3</w:t>
            </w:r>
          </w:p>
        </w:tc>
        <w:tc>
          <w:tcPr>
            <w:tcW w:w="4535" w:type="dxa"/>
            <w:hideMark/>
          </w:tcPr>
          <w:p w14:paraId="460BEAA4" w14:textId="77777777" w:rsidR="0047657D" w:rsidRPr="00850145" w:rsidRDefault="0047657D" w:rsidP="0047657D">
            <w:pPr>
              <w:pStyle w:val="Normal1"/>
              <w:rPr>
                <w:rFonts w:ascii="Arial" w:hAnsi="Arial" w:cs="Arial"/>
                <w:lang w:val="en-US"/>
              </w:rPr>
            </w:pPr>
            <w:r w:rsidRPr="00F57830">
              <w:rPr>
                <w:rFonts w:ascii="Arial" w:hAnsi="Arial" w:cs="Arial"/>
              </w:rPr>
              <w:t xml:space="preserve">THEODORO, S. H.; DUARTE, L. G.; VIANA, J. N. Agroecologia: um novo caminho para a extensão rural sustentável. </w:t>
            </w:r>
            <w:r w:rsidRPr="00850145">
              <w:rPr>
                <w:rFonts w:ascii="Arial" w:hAnsi="Arial" w:cs="Arial"/>
                <w:lang w:val="en-US"/>
              </w:rPr>
              <w:t>1a.ed. Rio de Janeiro: Garamond, 2009.</w:t>
            </w:r>
          </w:p>
        </w:tc>
        <w:tc>
          <w:tcPr>
            <w:tcW w:w="1134" w:type="dxa"/>
            <w:noWrap/>
            <w:hideMark/>
          </w:tcPr>
          <w:p w14:paraId="52356E5E"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09065789" w14:textId="77777777" w:rsidTr="00BB68E7">
        <w:trPr>
          <w:trHeight w:val="900"/>
        </w:trPr>
        <w:tc>
          <w:tcPr>
            <w:tcW w:w="816" w:type="dxa"/>
            <w:noWrap/>
            <w:hideMark/>
          </w:tcPr>
          <w:p w14:paraId="05063C6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5B489DD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EMA3</w:t>
            </w:r>
          </w:p>
        </w:tc>
        <w:tc>
          <w:tcPr>
            <w:tcW w:w="4535" w:type="dxa"/>
            <w:hideMark/>
          </w:tcPr>
          <w:p w14:paraId="0BDC8AE4" w14:textId="77777777" w:rsidR="0047657D" w:rsidRPr="00850145" w:rsidRDefault="0047657D" w:rsidP="0047657D">
            <w:pPr>
              <w:pStyle w:val="Normal1"/>
              <w:rPr>
                <w:rFonts w:ascii="Arial" w:hAnsi="Arial" w:cs="Arial"/>
                <w:lang w:val="en-US"/>
              </w:rPr>
            </w:pPr>
            <w:r w:rsidRPr="00F57830">
              <w:rPr>
                <w:rFonts w:ascii="Arial" w:hAnsi="Arial" w:cs="Arial"/>
              </w:rPr>
              <w:t xml:space="preserve">BRANCALION, P.H.S.; GANDOLFI, S.; RODRIGUES, R.R. Restauração florestal. </w:t>
            </w:r>
            <w:r w:rsidRPr="00850145">
              <w:rPr>
                <w:rFonts w:ascii="Arial" w:hAnsi="Arial" w:cs="Arial"/>
                <w:lang w:val="en-US"/>
              </w:rPr>
              <w:t xml:space="preserve">São Paulo: </w:t>
            </w:r>
            <w:proofErr w:type="spellStart"/>
            <w:r w:rsidRPr="00850145">
              <w:rPr>
                <w:rFonts w:ascii="Arial" w:hAnsi="Arial" w:cs="Arial"/>
                <w:lang w:val="en-US"/>
              </w:rPr>
              <w:t>Oficina</w:t>
            </w:r>
            <w:proofErr w:type="spellEnd"/>
            <w:r w:rsidRPr="00850145">
              <w:rPr>
                <w:rFonts w:ascii="Arial" w:hAnsi="Arial" w:cs="Arial"/>
                <w:lang w:val="en-US"/>
              </w:rPr>
              <w:t xml:space="preserve"> de </w:t>
            </w:r>
            <w:proofErr w:type="spellStart"/>
            <w:r w:rsidRPr="00850145">
              <w:rPr>
                <w:rFonts w:ascii="Arial" w:hAnsi="Arial" w:cs="Arial"/>
                <w:lang w:val="en-US"/>
              </w:rPr>
              <w:t>Textos</w:t>
            </w:r>
            <w:proofErr w:type="spellEnd"/>
            <w:r w:rsidRPr="00850145">
              <w:rPr>
                <w:rFonts w:ascii="Arial" w:hAnsi="Arial" w:cs="Arial"/>
                <w:lang w:val="en-US"/>
              </w:rPr>
              <w:t>, 2015. 431p.</w:t>
            </w:r>
          </w:p>
        </w:tc>
        <w:tc>
          <w:tcPr>
            <w:tcW w:w="1134" w:type="dxa"/>
            <w:noWrap/>
            <w:hideMark/>
          </w:tcPr>
          <w:p w14:paraId="26C90660"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07CA3C61" w14:textId="77777777" w:rsidTr="00BB68E7">
        <w:trPr>
          <w:trHeight w:val="900"/>
        </w:trPr>
        <w:tc>
          <w:tcPr>
            <w:tcW w:w="816" w:type="dxa"/>
            <w:noWrap/>
            <w:hideMark/>
          </w:tcPr>
          <w:p w14:paraId="5358E142"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13C68D8D"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EMA3</w:t>
            </w:r>
          </w:p>
        </w:tc>
        <w:tc>
          <w:tcPr>
            <w:tcW w:w="4535" w:type="dxa"/>
            <w:hideMark/>
          </w:tcPr>
          <w:p w14:paraId="43311544" w14:textId="77777777" w:rsidR="0047657D" w:rsidRPr="00850145" w:rsidRDefault="0047657D" w:rsidP="0047657D">
            <w:pPr>
              <w:pStyle w:val="Normal1"/>
              <w:rPr>
                <w:rFonts w:ascii="Arial" w:hAnsi="Arial" w:cs="Arial"/>
                <w:lang w:val="en-US"/>
              </w:rPr>
            </w:pPr>
            <w:r w:rsidRPr="00F57830">
              <w:rPr>
                <w:rFonts w:ascii="Arial" w:hAnsi="Arial" w:cs="Arial"/>
              </w:rPr>
              <w:t xml:space="preserve">MARTINS, S. V. Restauração ecológica de ecossistemas degradados. </w:t>
            </w:r>
            <w:proofErr w:type="spellStart"/>
            <w:r w:rsidRPr="00850145">
              <w:rPr>
                <w:rFonts w:ascii="Arial" w:hAnsi="Arial" w:cs="Arial"/>
                <w:lang w:val="en-US"/>
              </w:rPr>
              <w:t>Viçosa</w:t>
            </w:r>
            <w:proofErr w:type="spellEnd"/>
            <w:r w:rsidRPr="00850145">
              <w:rPr>
                <w:rFonts w:ascii="Arial" w:hAnsi="Arial" w:cs="Arial"/>
                <w:lang w:val="en-US"/>
              </w:rPr>
              <w:t xml:space="preserve">: Ed. UFV, 2ª Ed., 2015, 376p. </w:t>
            </w:r>
          </w:p>
        </w:tc>
        <w:tc>
          <w:tcPr>
            <w:tcW w:w="1134" w:type="dxa"/>
            <w:noWrap/>
            <w:hideMark/>
          </w:tcPr>
          <w:p w14:paraId="4D09B0A3"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1DFC37A" w14:textId="77777777" w:rsidTr="00BB68E7">
        <w:trPr>
          <w:trHeight w:val="900"/>
        </w:trPr>
        <w:tc>
          <w:tcPr>
            <w:tcW w:w="816" w:type="dxa"/>
            <w:noWrap/>
            <w:hideMark/>
          </w:tcPr>
          <w:p w14:paraId="747AFC93"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2D387B1B"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EMA3</w:t>
            </w:r>
          </w:p>
        </w:tc>
        <w:tc>
          <w:tcPr>
            <w:tcW w:w="4535" w:type="dxa"/>
            <w:hideMark/>
          </w:tcPr>
          <w:p w14:paraId="6AD77D45" w14:textId="77777777" w:rsidR="0047657D" w:rsidRPr="00850145" w:rsidRDefault="0047657D" w:rsidP="0047657D">
            <w:pPr>
              <w:pStyle w:val="Normal1"/>
              <w:rPr>
                <w:rFonts w:ascii="Arial" w:hAnsi="Arial" w:cs="Arial"/>
                <w:lang w:val="en-US"/>
              </w:rPr>
            </w:pPr>
            <w:r w:rsidRPr="00F57830">
              <w:rPr>
                <w:rFonts w:ascii="Arial" w:hAnsi="Arial" w:cs="Arial"/>
              </w:rPr>
              <w:t xml:space="preserve">SANTOS, J. E. (Org.). Faces da polissemia da paisagem: ecologia, planejamento e percepção. </w:t>
            </w:r>
            <w:r w:rsidRPr="00850145">
              <w:rPr>
                <w:rFonts w:ascii="Arial" w:hAnsi="Arial" w:cs="Arial"/>
                <w:lang w:val="en-US"/>
              </w:rPr>
              <w:t xml:space="preserve">São Carlos: </w:t>
            </w:r>
            <w:proofErr w:type="spellStart"/>
            <w:r w:rsidRPr="00850145">
              <w:rPr>
                <w:rFonts w:ascii="Arial" w:hAnsi="Arial" w:cs="Arial"/>
                <w:lang w:val="en-US"/>
              </w:rPr>
              <w:t>RiMa</w:t>
            </w:r>
            <w:proofErr w:type="spellEnd"/>
            <w:r w:rsidRPr="00850145">
              <w:rPr>
                <w:rFonts w:ascii="Arial" w:hAnsi="Arial" w:cs="Arial"/>
                <w:lang w:val="en-US"/>
              </w:rPr>
              <w:t>, 2005. 407 p.</w:t>
            </w:r>
          </w:p>
        </w:tc>
        <w:tc>
          <w:tcPr>
            <w:tcW w:w="1134" w:type="dxa"/>
            <w:noWrap/>
            <w:hideMark/>
          </w:tcPr>
          <w:p w14:paraId="67ED9E53"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3305ED4" w14:textId="77777777" w:rsidTr="00BB68E7">
        <w:trPr>
          <w:trHeight w:val="600"/>
        </w:trPr>
        <w:tc>
          <w:tcPr>
            <w:tcW w:w="816" w:type="dxa"/>
            <w:noWrap/>
            <w:hideMark/>
          </w:tcPr>
          <w:p w14:paraId="205AD353"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5769CCE0"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EMA3</w:t>
            </w:r>
          </w:p>
        </w:tc>
        <w:tc>
          <w:tcPr>
            <w:tcW w:w="4535" w:type="dxa"/>
            <w:hideMark/>
          </w:tcPr>
          <w:p w14:paraId="10E59049" w14:textId="77777777" w:rsidR="0047657D" w:rsidRPr="00F57830" w:rsidRDefault="0047657D" w:rsidP="0047657D">
            <w:pPr>
              <w:pStyle w:val="Normal1"/>
              <w:rPr>
                <w:rFonts w:ascii="Arial" w:hAnsi="Arial" w:cs="Arial"/>
              </w:rPr>
            </w:pPr>
            <w:r w:rsidRPr="00F57830">
              <w:rPr>
                <w:rFonts w:ascii="Arial" w:hAnsi="Arial" w:cs="Arial"/>
              </w:rPr>
              <w:t xml:space="preserve">SANTOS, R. F. Planejamento Ambiental: teoria e prática. São Paulo: Oficina de Textos, 2014. </w:t>
            </w:r>
          </w:p>
        </w:tc>
        <w:tc>
          <w:tcPr>
            <w:tcW w:w="1134" w:type="dxa"/>
            <w:noWrap/>
            <w:hideMark/>
          </w:tcPr>
          <w:p w14:paraId="51DCEB01"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7666F99C" w14:textId="77777777" w:rsidTr="00BB68E7">
        <w:trPr>
          <w:trHeight w:val="855"/>
        </w:trPr>
        <w:tc>
          <w:tcPr>
            <w:tcW w:w="816" w:type="dxa"/>
            <w:noWrap/>
            <w:hideMark/>
          </w:tcPr>
          <w:p w14:paraId="11B2C036"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noWrap/>
            <w:hideMark/>
          </w:tcPr>
          <w:p w14:paraId="11849F40"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EMA3 / EMA4</w:t>
            </w:r>
          </w:p>
        </w:tc>
        <w:tc>
          <w:tcPr>
            <w:tcW w:w="4535" w:type="dxa"/>
            <w:noWrap/>
            <w:hideMark/>
          </w:tcPr>
          <w:p w14:paraId="27DE269B" w14:textId="77777777" w:rsidR="0047657D" w:rsidRPr="00850145" w:rsidRDefault="0047657D" w:rsidP="0047657D">
            <w:pPr>
              <w:pStyle w:val="Normal1"/>
              <w:rPr>
                <w:rFonts w:ascii="Arial" w:hAnsi="Arial" w:cs="Arial"/>
                <w:lang w:val="en-US"/>
              </w:rPr>
            </w:pPr>
            <w:r w:rsidRPr="00F57830">
              <w:rPr>
                <w:rFonts w:ascii="Arial" w:hAnsi="Arial" w:cs="Arial"/>
              </w:rPr>
              <w:t xml:space="preserve">DOUROJEANNI, M.J. Arcas a deriva: unidades de conservação do Brasil. </w:t>
            </w:r>
            <w:r w:rsidRPr="00850145">
              <w:rPr>
                <w:rFonts w:ascii="Arial" w:hAnsi="Arial" w:cs="Arial"/>
                <w:lang w:val="en-US"/>
              </w:rPr>
              <w:t xml:space="preserve">Rio de Janeiro: </w:t>
            </w:r>
            <w:proofErr w:type="spellStart"/>
            <w:r w:rsidRPr="00850145">
              <w:rPr>
                <w:rFonts w:ascii="Arial" w:hAnsi="Arial" w:cs="Arial"/>
                <w:lang w:val="en-US"/>
              </w:rPr>
              <w:t>Techical</w:t>
            </w:r>
            <w:proofErr w:type="spellEnd"/>
            <w:r w:rsidRPr="00850145">
              <w:rPr>
                <w:rFonts w:ascii="Arial" w:hAnsi="Arial" w:cs="Arial"/>
                <w:lang w:val="en-US"/>
              </w:rPr>
              <w:t xml:space="preserve"> Books, 2013. 350 p.</w:t>
            </w:r>
          </w:p>
        </w:tc>
        <w:tc>
          <w:tcPr>
            <w:tcW w:w="1134" w:type="dxa"/>
            <w:noWrap/>
            <w:hideMark/>
          </w:tcPr>
          <w:p w14:paraId="107BBF4F"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4B7F623" w14:textId="77777777" w:rsidTr="00BB68E7">
        <w:trPr>
          <w:trHeight w:val="1440"/>
        </w:trPr>
        <w:tc>
          <w:tcPr>
            <w:tcW w:w="816" w:type="dxa"/>
            <w:noWrap/>
            <w:hideMark/>
          </w:tcPr>
          <w:p w14:paraId="6782D38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20FAA80F" w14:textId="77777777" w:rsidR="0047657D" w:rsidRPr="00850145" w:rsidRDefault="0047657D" w:rsidP="0047657D">
            <w:pPr>
              <w:pStyle w:val="Normal1"/>
              <w:rPr>
                <w:rFonts w:ascii="Arial" w:hAnsi="Arial" w:cs="Arial"/>
                <w:bCs/>
                <w:lang w:val="en-US"/>
              </w:rPr>
            </w:pPr>
            <w:proofErr w:type="spellStart"/>
            <w:r w:rsidRPr="00850145">
              <w:rPr>
                <w:rFonts w:ascii="Arial" w:hAnsi="Arial" w:cs="Arial"/>
                <w:bCs/>
                <w:lang w:val="en-US"/>
              </w:rPr>
              <w:t>Laboratório</w:t>
            </w:r>
            <w:proofErr w:type="spellEnd"/>
            <w:r w:rsidRPr="00850145">
              <w:rPr>
                <w:rFonts w:ascii="Arial" w:hAnsi="Arial" w:cs="Arial"/>
                <w:bCs/>
                <w:lang w:val="en-US"/>
              </w:rPr>
              <w:t xml:space="preserve"> de </w:t>
            </w:r>
            <w:proofErr w:type="spellStart"/>
            <w:r w:rsidRPr="00850145">
              <w:rPr>
                <w:rFonts w:ascii="Arial" w:hAnsi="Arial" w:cs="Arial"/>
                <w:bCs/>
                <w:lang w:val="en-US"/>
              </w:rPr>
              <w:t>habilidades</w:t>
            </w:r>
            <w:proofErr w:type="spellEnd"/>
            <w:r w:rsidRPr="00850145">
              <w:rPr>
                <w:rFonts w:ascii="Arial" w:hAnsi="Arial" w:cs="Arial"/>
                <w:bCs/>
                <w:lang w:val="en-US"/>
              </w:rPr>
              <w:t xml:space="preserve"> 1</w:t>
            </w:r>
          </w:p>
        </w:tc>
        <w:tc>
          <w:tcPr>
            <w:tcW w:w="4535" w:type="dxa"/>
            <w:hideMark/>
          </w:tcPr>
          <w:p w14:paraId="4B0E0723" w14:textId="77777777" w:rsidR="0047657D" w:rsidRPr="00850145" w:rsidRDefault="0047657D" w:rsidP="0047657D">
            <w:pPr>
              <w:pStyle w:val="Normal1"/>
              <w:rPr>
                <w:rFonts w:ascii="Arial" w:hAnsi="Arial" w:cs="Arial"/>
                <w:lang w:val="en-US"/>
              </w:rPr>
            </w:pPr>
            <w:r w:rsidRPr="00F57830">
              <w:rPr>
                <w:rFonts w:ascii="Arial" w:hAnsi="Arial" w:cs="Arial"/>
              </w:rPr>
              <w:t xml:space="preserve">MARCONI, M. A.; LAKATOS, E. M.. Técnicas de pesquisa: planejamento e execução de pesquisas, amostragens e técnicas de pesquisa, elaboração, análise e interpretação de dados. </w:t>
            </w:r>
            <w:r w:rsidRPr="00850145">
              <w:rPr>
                <w:rFonts w:ascii="Arial" w:hAnsi="Arial" w:cs="Arial"/>
                <w:lang w:val="en-US"/>
              </w:rPr>
              <w:t>7. ed. São Paulo: Atlas, 2011.</w:t>
            </w:r>
          </w:p>
        </w:tc>
        <w:tc>
          <w:tcPr>
            <w:tcW w:w="1134" w:type="dxa"/>
            <w:noWrap/>
            <w:hideMark/>
          </w:tcPr>
          <w:p w14:paraId="7434B2B0" w14:textId="77777777" w:rsidR="0047657D" w:rsidRPr="00850145" w:rsidRDefault="0047657D" w:rsidP="0047657D">
            <w:pPr>
              <w:pStyle w:val="Normal1"/>
              <w:rPr>
                <w:rFonts w:ascii="Arial" w:hAnsi="Arial" w:cs="Arial"/>
                <w:lang w:val="en-US"/>
              </w:rPr>
            </w:pPr>
            <w:r w:rsidRPr="00850145">
              <w:rPr>
                <w:rFonts w:ascii="Arial" w:hAnsi="Arial" w:cs="Arial"/>
                <w:lang w:val="en-US"/>
              </w:rPr>
              <w:t>5</w:t>
            </w:r>
          </w:p>
        </w:tc>
      </w:tr>
      <w:tr w:rsidR="0047657D" w:rsidRPr="00850145" w14:paraId="09000051" w14:textId="77777777" w:rsidTr="00BB68E7">
        <w:trPr>
          <w:trHeight w:val="1155"/>
        </w:trPr>
        <w:tc>
          <w:tcPr>
            <w:tcW w:w="816" w:type="dxa"/>
            <w:noWrap/>
            <w:hideMark/>
          </w:tcPr>
          <w:p w14:paraId="406A5B4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4B3CA655" w14:textId="77777777" w:rsidR="0047657D" w:rsidRPr="00850145" w:rsidRDefault="0047657D" w:rsidP="0047657D">
            <w:pPr>
              <w:pStyle w:val="Normal1"/>
              <w:rPr>
                <w:rFonts w:ascii="Arial" w:hAnsi="Arial" w:cs="Arial"/>
                <w:bCs/>
                <w:lang w:val="en-US"/>
              </w:rPr>
            </w:pPr>
            <w:proofErr w:type="spellStart"/>
            <w:r w:rsidRPr="00850145">
              <w:rPr>
                <w:rFonts w:ascii="Arial" w:hAnsi="Arial" w:cs="Arial"/>
                <w:bCs/>
                <w:lang w:val="en-US"/>
              </w:rPr>
              <w:t>Laboratório</w:t>
            </w:r>
            <w:proofErr w:type="spellEnd"/>
            <w:r w:rsidRPr="00850145">
              <w:rPr>
                <w:rFonts w:ascii="Arial" w:hAnsi="Arial" w:cs="Arial"/>
                <w:bCs/>
                <w:lang w:val="en-US"/>
              </w:rPr>
              <w:t xml:space="preserve"> de </w:t>
            </w:r>
            <w:proofErr w:type="spellStart"/>
            <w:r w:rsidRPr="00850145">
              <w:rPr>
                <w:rFonts w:ascii="Arial" w:hAnsi="Arial" w:cs="Arial"/>
                <w:bCs/>
                <w:lang w:val="en-US"/>
              </w:rPr>
              <w:t>habilidades</w:t>
            </w:r>
            <w:proofErr w:type="spellEnd"/>
            <w:r w:rsidRPr="00850145">
              <w:rPr>
                <w:rFonts w:ascii="Arial" w:hAnsi="Arial" w:cs="Arial"/>
                <w:bCs/>
                <w:lang w:val="en-US"/>
              </w:rPr>
              <w:t xml:space="preserve"> 1</w:t>
            </w:r>
          </w:p>
        </w:tc>
        <w:tc>
          <w:tcPr>
            <w:tcW w:w="4535" w:type="dxa"/>
            <w:hideMark/>
          </w:tcPr>
          <w:p w14:paraId="70C5E829" w14:textId="77777777" w:rsidR="0047657D" w:rsidRPr="00850145" w:rsidRDefault="0047657D" w:rsidP="0047657D">
            <w:pPr>
              <w:pStyle w:val="Normal1"/>
              <w:rPr>
                <w:rFonts w:ascii="Arial" w:hAnsi="Arial" w:cs="Arial"/>
                <w:lang w:val="en-US"/>
              </w:rPr>
            </w:pPr>
            <w:r w:rsidRPr="00F57830">
              <w:rPr>
                <w:rFonts w:ascii="Arial" w:hAnsi="Arial" w:cs="Arial"/>
              </w:rPr>
              <w:t xml:space="preserve">MARTINS, J. S.. Projetos de pesquisa: </w:t>
            </w:r>
            <w:proofErr w:type="spellStart"/>
            <w:r w:rsidRPr="00F57830">
              <w:rPr>
                <w:rFonts w:ascii="Arial" w:hAnsi="Arial" w:cs="Arial"/>
              </w:rPr>
              <w:t>estrategias</w:t>
            </w:r>
            <w:proofErr w:type="spellEnd"/>
            <w:r w:rsidRPr="00F57830">
              <w:rPr>
                <w:rFonts w:ascii="Arial" w:hAnsi="Arial" w:cs="Arial"/>
              </w:rPr>
              <w:t xml:space="preserve"> de ensino aprendizagem em sala de aula. </w:t>
            </w:r>
            <w:r w:rsidRPr="00850145">
              <w:rPr>
                <w:rFonts w:ascii="Arial" w:hAnsi="Arial" w:cs="Arial"/>
                <w:lang w:val="en-US"/>
              </w:rPr>
              <w:t xml:space="preserve">2. ed. Campinas: </w:t>
            </w:r>
            <w:proofErr w:type="spellStart"/>
            <w:r w:rsidRPr="00850145">
              <w:rPr>
                <w:rFonts w:ascii="Arial" w:hAnsi="Arial" w:cs="Arial"/>
                <w:lang w:val="en-US"/>
              </w:rPr>
              <w:t>Armazém</w:t>
            </w:r>
            <w:proofErr w:type="spellEnd"/>
            <w:r w:rsidRPr="00850145">
              <w:rPr>
                <w:rFonts w:ascii="Arial" w:hAnsi="Arial" w:cs="Arial"/>
                <w:lang w:val="en-US"/>
              </w:rPr>
              <w:t xml:space="preserve"> do </w:t>
            </w:r>
            <w:proofErr w:type="spellStart"/>
            <w:r w:rsidRPr="00850145">
              <w:rPr>
                <w:rFonts w:ascii="Arial" w:hAnsi="Arial" w:cs="Arial"/>
                <w:lang w:val="en-US"/>
              </w:rPr>
              <w:t>Ipê</w:t>
            </w:r>
            <w:proofErr w:type="spellEnd"/>
            <w:r w:rsidRPr="00850145">
              <w:rPr>
                <w:rFonts w:ascii="Arial" w:hAnsi="Arial" w:cs="Arial"/>
                <w:lang w:val="en-US"/>
              </w:rPr>
              <w:t>, 2007.</w:t>
            </w:r>
          </w:p>
        </w:tc>
        <w:tc>
          <w:tcPr>
            <w:tcW w:w="1134" w:type="dxa"/>
            <w:noWrap/>
            <w:hideMark/>
          </w:tcPr>
          <w:p w14:paraId="73687290"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0332A256" w14:textId="77777777" w:rsidTr="00BB68E7">
        <w:trPr>
          <w:trHeight w:val="855"/>
        </w:trPr>
        <w:tc>
          <w:tcPr>
            <w:tcW w:w="816" w:type="dxa"/>
            <w:noWrap/>
            <w:hideMark/>
          </w:tcPr>
          <w:p w14:paraId="6018DC9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34D3A3C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ODEO3</w:t>
            </w:r>
          </w:p>
        </w:tc>
        <w:tc>
          <w:tcPr>
            <w:tcW w:w="4535" w:type="dxa"/>
            <w:hideMark/>
          </w:tcPr>
          <w:p w14:paraId="363E42F0" w14:textId="77777777" w:rsidR="0047657D" w:rsidRPr="00850145" w:rsidRDefault="0047657D" w:rsidP="0047657D">
            <w:pPr>
              <w:pStyle w:val="Normal1"/>
              <w:rPr>
                <w:rFonts w:ascii="Arial" w:hAnsi="Arial" w:cs="Arial"/>
                <w:lang w:val="en-US"/>
              </w:rPr>
            </w:pPr>
            <w:r w:rsidRPr="00F57830">
              <w:rPr>
                <w:rFonts w:ascii="Arial" w:hAnsi="Arial" w:cs="Arial"/>
              </w:rPr>
              <w:t xml:space="preserve">BROWN, T. A. Genética: um enfoque molecular. 3. </w:t>
            </w:r>
            <w:proofErr w:type="gramStart"/>
            <w:r w:rsidRPr="00F57830">
              <w:rPr>
                <w:rFonts w:ascii="Arial" w:hAnsi="Arial" w:cs="Arial"/>
              </w:rPr>
              <w:t>ed.</w:t>
            </w:r>
            <w:proofErr w:type="gramEnd"/>
            <w:r w:rsidRPr="00F57830">
              <w:rPr>
                <w:rFonts w:ascii="Arial" w:hAnsi="Arial" w:cs="Arial"/>
              </w:rPr>
              <w:t xml:space="preserve"> Rio de Janeiro: Guanabara Koogan, 2009. </w:t>
            </w:r>
            <w:r w:rsidRPr="00850145">
              <w:rPr>
                <w:rFonts w:ascii="Arial" w:hAnsi="Arial" w:cs="Arial"/>
                <w:lang w:val="en-US"/>
              </w:rPr>
              <w:t>336 p.</w:t>
            </w:r>
          </w:p>
        </w:tc>
        <w:tc>
          <w:tcPr>
            <w:tcW w:w="1134" w:type="dxa"/>
            <w:noWrap/>
            <w:hideMark/>
          </w:tcPr>
          <w:p w14:paraId="0D9AB587"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15B7278A" w14:textId="77777777" w:rsidTr="00BB68E7">
        <w:trPr>
          <w:trHeight w:val="585"/>
        </w:trPr>
        <w:tc>
          <w:tcPr>
            <w:tcW w:w="816" w:type="dxa"/>
            <w:noWrap/>
            <w:hideMark/>
          </w:tcPr>
          <w:p w14:paraId="488A69C0"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0107C08D"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ODEO3</w:t>
            </w:r>
          </w:p>
        </w:tc>
        <w:tc>
          <w:tcPr>
            <w:tcW w:w="4535" w:type="dxa"/>
            <w:hideMark/>
          </w:tcPr>
          <w:p w14:paraId="21728484" w14:textId="77777777" w:rsidR="0047657D" w:rsidRPr="00F57830" w:rsidRDefault="0047657D" w:rsidP="0047657D">
            <w:pPr>
              <w:pStyle w:val="Normal1"/>
              <w:rPr>
                <w:rFonts w:ascii="Arial" w:hAnsi="Arial" w:cs="Arial"/>
              </w:rPr>
            </w:pPr>
            <w:r w:rsidRPr="00F57830">
              <w:rPr>
                <w:rFonts w:ascii="Arial" w:hAnsi="Arial" w:cs="Arial"/>
              </w:rPr>
              <w:t>FUTUYMA, D.J. Biologia Evolutiva. 3ª ed. Ribeirão Preto: FUNPEC, 2009.</w:t>
            </w:r>
          </w:p>
        </w:tc>
        <w:tc>
          <w:tcPr>
            <w:tcW w:w="1134" w:type="dxa"/>
            <w:noWrap/>
            <w:hideMark/>
          </w:tcPr>
          <w:p w14:paraId="415284A3" w14:textId="77777777" w:rsidR="0047657D" w:rsidRPr="00850145" w:rsidRDefault="0047657D" w:rsidP="0047657D">
            <w:pPr>
              <w:pStyle w:val="Normal1"/>
              <w:rPr>
                <w:rFonts w:ascii="Arial" w:hAnsi="Arial" w:cs="Arial"/>
                <w:lang w:val="en-US"/>
              </w:rPr>
            </w:pPr>
            <w:r w:rsidRPr="00850145">
              <w:rPr>
                <w:rFonts w:ascii="Arial" w:hAnsi="Arial" w:cs="Arial"/>
                <w:lang w:val="en-US"/>
              </w:rPr>
              <w:t>3</w:t>
            </w:r>
          </w:p>
        </w:tc>
      </w:tr>
      <w:tr w:rsidR="0047657D" w:rsidRPr="00850145" w14:paraId="10213F87" w14:textId="77777777" w:rsidTr="00BB68E7">
        <w:trPr>
          <w:trHeight w:val="930"/>
        </w:trPr>
        <w:tc>
          <w:tcPr>
            <w:tcW w:w="816" w:type="dxa"/>
            <w:noWrap/>
            <w:hideMark/>
          </w:tcPr>
          <w:p w14:paraId="2E748B7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4817F04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ODEO3</w:t>
            </w:r>
          </w:p>
        </w:tc>
        <w:tc>
          <w:tcPr>
            <w:tcW w:w="4535" w:type="dxa"/>
            <w:hideMark/>
          </w:tcPr>
          <w:p w14:paraId="5969EAFF" w14:textId="77777777" w:rsidR="0047657D" w:rsidRPr="00850145" w:rsidRDefault="0047657D" w:rsidP="0047657D">
            <w:pPr>
              <w:pStyle w:val="Normal1"/>
              <w:rPr>
                <w:rFonts w:ascii="Arial" w:hAnsi="Arial" w:cs="Arial"/>
                <w:lang w:val="en-US"/>
              </w:rPr>
            </w:pPr>
            <w:r w:rsidRPr="00F57830">
              <w:rPr>
                <w:rFonts w:ascii="Arial" w:hAnsi="Arial" w:cs="Arial"/>
              </w:rPr>
              <w:t xml:space="preserve">GRIFFITHS, A.J.F.; WESSLER, S.R.; CARROLL, S.B.; DOEBLEY, J. Introdução à Genética. 10ª ed. </w:t>
            </w:r>
            <w:r w:rsidRPr="00850145">
              <w:rPr>
                <w:rFonts w:ascii="Arial" w:hAnsi="Arial" w:cs="Arial"/>
                <w:lang w:val="en-US"/>
              </w:rPr>
              <w:t xml:space="preserve">Rio de Janeiro: Guanabara </w:t>
            </w:r>
            <w:proofErr w:type="spellStart"/>
            <w:r w:rsidRPr="00850145">
              <w:rPr>
                <w:rFonts w:ascii="Arial" w:hAnsi="Arial" w:cs="Arial"/>
                <w:lang w:val="en-US"/>
              </w:rPr>
              <w:t>Koogan</w:t>
            </w:r>
            <w:proofErr w:type="spellEnd"/>
            <w:r w:rsidRPr="00850145">
              <w:rPr>
                <w:rFonts w:ascii="Arial" w:hAnsi="Arial" w:cs="Arial"/>
                <w:lang w:val="en-US"/>
              </w:rPr>
              <w:t xml:space="preserve">, 2013. </w:t>
            </w:r>
          </w:p>
        </w:tc>
        <w:tc>
          <w:tcPr>
            <w:tcW w:w="1134" w:type="dxa"/>
            <w:noWrap/>
            <w:hideMark/>
          </w:tcPr>
          <w:p w14:paraId="4F69279B"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3256A1B8" w14:textId="77777777" w:rsidTr="00BB68E7">
        <w:trPr>
          <w:trHeight w:val="960"/>
        </w:trPr>
        <w:tc>
          <w:tcPr>
            <w:tcW w:w="816" w:type="dxa"/>
            <w:noWrap/>
            <w:hideMark/>
          </w:tcPr>
          <w:p w14:paraId="668EC5D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0E48412B"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ODEO3</w:t>
            </w:r>
          </w:p>
        </w:tc>
        <w:tc>
          <w:tcPr>
            <w:tcW w:w="4535" w:type="dxa"/>
            <w:noWrap/>
            <w:hideMark/>
          </w:tcPr>
          <w:p w14:paraId="04F8B85C" w14:textId="77777777" w:rsidR="0047657D" w:rsidRPr="00F57830" w:rsidRDefault="0047657D" w:rsidP="0047657D">
            <w:pPr>
              <w:pStyle w:val="Normal1"/>
              <w:rPr>
                <w:rFonts w:ascii="Arial" w:hAnsi="Arial" w:cs="Arial"/>
              </w:rPr>
            </w:pPr>
            <w:r w:rsidRPr="00F57830">
              <w:rPr>
                <w:rFonts w:ascii="Arial" w:hAnsi="Arial" w:cs="Arial"/>
              </w:rPr>
              <w:t>MIR, L., MOREIRA FILHO C. A. GENÔMICA. São Paulo: Atheneu, c2005. 1212p</w:t>
            </w:r>
          </w:p>
        </w:tc>
        <w:tc>
          <w:tcPr>
            <w:tcW w:w="1134" w:type="dxa"/>
            <w:noWrap/>
            <w:hideMark/>
          </w:tcPr>
          <w:p w14:paraId="54C55B91" w14:textId="77777777" w:rsidR="0047657D" w:rsidRPr="00850145" w:rsidRDefault="0047657D" w:rsidP="0047657D">
            <w:pPr>
              <w:pStyle w:val="Normal1"/>
              <w:rPr>
                <w:rFonts w:ascii="Arial" w:hAnsi="Arial" w:cs="Arial"/>
                <w:lang w:val="en-US"/>
              </w:rPr>
            </w:pPr>
            <w:r w:rsidRPr="00850145">
              <w:rPr>
                <w:rFonts w:ascii="Arial" w:hAnsi="Arial" w:cs="Arial"/>
                <w:lang w:val="en-US"/>
              </w:rPr>
              <w:t>e-book online</w:t>
            </w:r>
          </w:p>
        </w:tc>
      </w:tr>
      <w:tr w:rsidR="0047657D" w:rsidRPr="00850145" w14:paraId="75C80073" w14:textId="77777777" w:rsidTr="00BB68E7">
        <w:trPr>
          <w:trHeight w:val="915"/>
        </w:trPr>
        <w:tc>
          <w:tcPr>
            <w:tcW w:w="816" w:type="dxa"/>
            <w:noWrap/>
            <w:hideMark/>
          </w:tcPr>
          <w:p w14:paraId="4086D3BB"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3</w:t>
            </w:r>
          </w:p>
        </w:tc>
        <w:tc>
          <w:tcPr>
            <w:tcW w:w="2126" w:type="dxa"/>
            <w:hideMark/>
          </w:tcPr>
          <w:p w14:paraId="0F757624"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ODEO3</w:t>
            </w:r>
          </w:p>
        </w:tc>
        <w:tc>
          <w:tcPr>
            <w:tcW w:w="4535" w:type="dxa"/>
            <w:hideMark/>
          </w:tcPr>
          <w:p w14:paraId="28420850" w14:textId="77777777" w:rsidR="0047657D" w:rsidRPr="00F57830" w:rsidRDefault="0047657D" w:rsidP="0047657D">
            <w:pPr>
              <w:pStyle w:val="Normal1"/>
              <w:rPr>
                <w:rFonts w:ascii="Arial" w:hAnsi="Arial" w:cs="Arial"/>
              </w:rPr>
            </w:pPr>
            <w:r w:rsidRPr="00F57830">
              <w:rPr>
                <w:rFonts w:ascii="Arial" w:hAnsi="Arial" w:cs="Arial"/>
              </w:rPr>
              <w:t xml:space="preserve">WATSON, J. D. Biologia molecular do gene. 7. </w:t>
            </w:r>
            <w:proofErr w:type="gramStart"/>
            <w:r w:rsidRPr="00F57830">
              <w:rPr>
                <w:rFonts w:ascii="Arial" w:hAnsi="Arial" w:cs="Arial"/>
              </w:rPr>
              <w:t>ed.</w:t>
            </w:r>
            <w:proofErr w:type="gramEnd"/>
            <w:r w:rsidRPr="00F57830">
              <w:rPr>
                <w:rFonts w:ascii="Arial" w:hAnsi="Arial" w:cs="Arial"/>
              </w:rPr>
              <w:t xml:space="preserve"> Porto Alegre: Artmed, 2015. 878 p. </w:t>
            </w:r>
          </w:p>
        </w:tc>
        <w:tc>
          <w:tcPr>
            <w:tcW w:w="1134" w:type="dxa"/>
            <w:noWrap/>
            <w:hideMark/>
          </w:tcPr>
          <w:p w14:paraId="0845B89C"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083EA009" w14:textId="77777777" w:rsidTr="00BB68E7">
        <w:trPr>
          <w:trHeight w:val="975"/>
        </w:trPr>
        <w:tc>
          <w:tcPr>
            <w:tcW w:w="816" w:type="dxa"/>
            <w:noWrap/>
            <w:hideMark/>
          </w:tcPr>
          <w:p w14:paraId="14C63C6F"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14091D2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CET4</w:t>
            </w:r>
          </w:p>
        </w:tc>
        <w:tc>
          <w:tcPr>
            <w:tcW w:w="4535" w:type="dxa"/>
            <w:hideMark/>
          </w:tcPr>
          <w:p w14:paraId="3CB04F2A" w14:textId="77777777" w:rsidR="0047657D" w:rsidRPr="00850145" w:rsidRDefault="0047657D" w:rsidP="0047657D">
            <w:pPr>
              <w:pStyle w:val="Normal1"/>
              <w:rPr>
                <w:rFonts w:ascii="Arial" w:hAnsi="Arial" w:cs="Arial"/>
                <w:lang w:val="en-US"/>
              </w:rPr>
            </w:pPr>
            <w:r w:rsidRPr="00F57830">
              <w:rPr>
                <w:rFonts w:ascii="Arial" w:hAnsi="Arial" w:cs="Arial"/>
              </w:rPr>
              <w:t xml:space="preserve">BRANCO, S.M. Ecossistêmica: uma abordagem integrada dos problemas do meio ambiente. </w:t>
            </w:r>
            <w:r w:rsidRPr="00850145">
              <w:rPr>
                <w:rFonts w:ascii="Arial" w:hAnsi="Arial" w:cs="Arial"/>
                <w:lang w:val="en-US"/>
              </w:rPr>
              <w:t xml:space="preserve">2ª ed. São Paulo: </w:t>
            </w:r>
            <w:proofErr w:type="spellStart"/>
            <w:r w:rsidRPr="00850145">
              <w:rPr>
                <w:rFonts w:ascii="Arial" w:hAnsi="Arial" w:cs="Arial"/>
                <w:lang w:val="en-US"/>
              </w:rPr>
              <w:t>Edgard</w:t>
            </w:r>
            <w:proofErr w:type="spellEnd"/>
            <w:r w:rsidRPr="00850145">
              <w:rPr>
                <w:rFonts w:ascii="Arial" w:hAnsi="Arial" w:cs="Arial"/>
                <w:lang w:val="en-US"/>
              </w:rPr>
              <w:t xml:space="preserve"> Blucher. 2014.</w:t>
            </w:r>
          </w:p>
        </w:tc>
        <w:tc>
          <w:tcPr>
            <w:tcW w:w="1134" w:type="dxa"/>
            <w:noWrap/>
            <w:hideMark/>
          </w:tcPr>
          <w:p w14:paraId="52D9CA9C"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691356E2" w14:textId="77777777" w:rsidTr="00BB68E7">
        <w:trPr>
          <w:trHeight w:val="1140"/>
        </w:trPr>
        <w:tc>
          <w:tcPr>
            <w:tcW w:w="816" w:type="dxa"/>
            <w:noWrap/>
            <w:hideMark/>
          </w:tcPr>
          <w:p w14:paraId="658E392E"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4</w:t>
            </w:r>
          </w:p>
        </w:tc>
        <w:tc>
          <w:tcPr>
            <w:tcW w:w="2126" w:type="dxa"/>
            <w:hideMark/>
          </w:tcPr>
          <w:p w14:paraId="1C34979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CET4</w:t>
            </w:r>
          </w:p>
        </w:tc>
        <w:tc>
          <w:tcPr>
            <w:tcW w:w="4535" w:type="dxa"/>
            <w:noWrap/>
            <w:hideMark/>
          </w:tcPr>
          <w:p w14:paraId="28A85BB1" w14:textId="77777777" w:rsidR="0047657D" w:rsidRPr="00850145" w:rsidRDefault="0047657D" w:rsidP="0047657D">
            <w:pPr>
              <w:pStyle w:val="Normal1"/>
              <w:rPr>
                <w:rFonts w:ascii="Arial" w:hAnsi="Arial" w:cs="Arial"/>
                <w:lang w:val="en-US"/>
              </w:rPr>
            </w:pPr>
            <w:r w:rsidRPr="00F57830">
              <w:rPr>
                <w:rFonts w:ascii="Arial" w:hAnsi="Arial" w:cs="Arial"/>
              </w:rPr>
              <w:t xml:space="preserve">BRASIL. Ministério do Meio Ambiente. Secretaria de Políticas para o Desenvolvimento Sustentável (2007) Programa Zoneamento Ecológico-Econômico: caderno temático; biodiversidade no âmbito do zoneamento Ecológico-Econômico. </w:t>
            </w:r>
            <w:r w:rsidRPr="00850145">
              <w:rPr>
                <w:rFonts w:ascii="Arial" w:hAnsi="Arial" w:cs="Arial"/>
                <w:lang w:val="en-US"/>
              </w:rPr>
              <w:t>Brasília: MMA.</w:t>
            </w:r>
          </w:p>
        </w:tc>
        <w:tc>
          <w:tcPr>
            <w:tcW w:w="1134" w:type="dxa"/>
            <w:noWrap/>
            <w:hideMark/>
          </w:tcPr>
          <w:p w14:paraId="5DD254FD"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72172CDA" w14:textId="77777777" w:rsidTr="00BB68E7">
        <w:trPr>
          <w:trHeight w:val="1710"/>
        </w:trPr>
        <w:tc>
          <w:tcPr>
            <w:tcW w:w="816" w:type="dxa"/>
            <w:noWrap/>
            <w:hideMark/>
          </w:tcPr>
          <w:p w14:paraId="25F9084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5DC0308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CET4</w:t>
            </w:r>
          </w:p>
        </w:tc>
        <w:tc>
          <w:tcPr>
            <w:tcW w:w="4535" w:type="dxa"/>
            <w:noWrap/>
            <w:hideMark/>
          </w:tcPr>
          <w:p w14:paraId="3112EB4F" w14:textId="77777777" w:rsidR="0047657D" w:rsidRPr="00850145" w:rsidRDefault="0047657D" w:rsidP="0047657D">
            <w:pPr>
              <w:pStyle w:val="Normal1"/>
              <w:rPr>
                <w:rFonts w:ascii="Arial" w:hAnsi="Arial" w:cs="Arial"/>
                <w:lang w:val="en-US"/>
              </w:rPr>
            </w:pPr>
            <w:r w:rsidRPr="00F57830">
              <w:rPr>
                <w:rFonts w:ascii="Arial" w:hAnsi="Arial" w:cs="Arial"/>
              </w:rPr>
              <w:t xml:space="preserve">BRASIL. Ministério do Meio Ambiente. Secretaria de Políticas para o Desenvolvimento Sustentável. (2006) Programa zoneamento ecológico-econômico: diretrizes metodológicas para o zoneamento ecológico-econômico do Brasil. </w:t>
            </w:r>
            <w:r w:rsidRPr="00850145">
              <w:rPr>
                <w:rFonts w:ascii="Arial" w:hAnsi="Arial" w:cs="Arial"/>
                <w:lang w:val="en-US"/>
              </w:rPr>
              <w:t xml:space="preserve">3 ed. Brasília, DF: MMA. </w:t>
            </w:r>
          </w:p>
        </w:tc>
        <w:tc>
          <w:tcPr>
            <w:tcW w:w="1134" w:type="dxa"/>
            <w:noWrap/>
            <w:hideMark/>
          </w:tcPr>
          <w:p w14:paraId="3DDA12FC"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7CBDEDEB" w14:textId="77777777" w:rsidTr="00BB68E7">
        <w:trPr>
          <w:trHeight w:val="1140"/>
        </w:trPr>
        <w:tc>
          <w:tcPr>
            <w:tcW w:w="816" w:type="dxa"/>
            <w:noWrap/>
            <w:hideMark/>
          </w:tcPr>
          <w:p w14:paraId="7E20A93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4607C2B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CET4</w:t>
            </w:r>
          </w:p>
        </w:tc>
        <w:tc>
          <w:tcPr>
            <w:tcW w:w="4535" w:type="dxa"/>
            <w:noWrap/>
            <w:hideMark/>
          </w:tcPr>
          <w:p w14:paraId="32C51748" w14:textId="77777777" w:rsidR="0047657D" w:rsidRPr="00850145" w:rsidRDefault="0047657D" w:rsidP="0047657D">
            <w:pPr>
              <w:pStyle w:val="Normal1"/>
              <w:rPr>
                <w:rFonts w:ascii="Arial" w:hAnsi="Arial" w:cs="Arial"/>
                <w:lang w:val="en-US"/>
              </w:rPr>
            </w:pPr>
            <w:r w:rsidRPr="00F57830">
              <w:rPr>
                <w:rFonts w:ascii="Arial" w:hAnsi="Arial" w:cs="Arial"/>
              </w:rPr>
              <w:t xml:space="preserve">MARTINS, R. C.; VALENCIO, N.F.L.S. (Org.). Uso e gestão dos recursos hídricos no Brasil: desafios teóricos e político-institucionais. </w:t>
            </w:r>
            <w:r w:rsidRPr="00850145">
              <w:rPr>
                <w:rFonts w:ascii="Arial" w:hAnsi="Arial" w:cs="Arial"/>
                <w:lang w:val="en-US"/>
              </w:rPr>
              <w:t xml:space="preserve">São Carlos, SP: </w:t>
            </w:r>
            <w:proofErr w:type="spellStart"/>
            <w:r w:rsidRPr="00850145">
              <w:rPr>
                <w:rFonts w:ascii="Arial" w:hAnsi="Arial" w:cs="Arial"/>
                <w:lang w:val="en-US"/>
              </w:rPr>
              <w:t>RiMa</w:t>
            </w:r>
            <w:proofErr w:type="spellEnd"/>
            <w:r w:rsidRPr="00850145">
              <w:rPr>
                <w:rFonts w:ascii="Arial" w:hAnsi="Arial" w:cs="Arial"/>
                <w:lang w:val="en-US"/>
              </w:rPr>
              <w:t>. 2003.</w:t>
            </w:r>
          </w:p>
        </w:tc>
        <w:tc>
          <w:tcPr>
            <w:tcW w:w="1134" w:type="dxa"/>
            <w:noWrap/>
            <w:hideMark/>
          </w:tcPr>
          <w:p w14:paraId="4E1AFF38"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5B5E5F9C" w14:textId="77777777" w:rsidTr="00BB68E7">
        <w:trPr>
          <w:trHeight w:val="900"/>
        </w:trPr>
        <w:tc>
          <w:tcPr>
            <w:tcW w:w="816" w:type="dxa"/>
            <w:noWrap/>
            <w:hideMark/>
          </w:tcPr>
          <w:p w14:paraId="1D5D43C3"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1DFD5F31"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CET4 / DTS4</w:t>
            </w:r>
          </w:p>
        </w:tc>
        <w:tc>
          <w:tcPr>
            <w:tcW w:w="4535" w:type="dxa"/>
            <w:hideMark/>
          </w:tcPr>
          <w:p w14:paraId="1C399BFE" w14:textId="77777777" w:rsidR="0047657D" w:rsidRPr="00850145" w:rsidRDefault="0047657D" w:rsidP="0047657D">
            <w:pPr>
              <w:pStyle w:val="Normal1"/>
              <w:rPr>
                <w:rFonts w:ascii="Arial" w:hAnsi="Arial" w:cs="Arial"/>
                <w:lang w:val="en-US"/>
              </w:rPr>
            </w:pPr>
            <w:r w:rsidRPr="00F57830">
              <w:rPr>
                <w:rFonts w:ascii="Arial" w:hAnsi="Arial" w:cs="Arial"/>
              </w:rPr>
              <w:t xml:space="preserve">ACSELRAD, H. A duração das cidades: sustentabilidade e risco nas políticas urbanas. </w:t>
            </w:r>
            <w:r w:rsidRPr="00850145">
              <w:rPr>
                <w:rFonts w:ascii="Arial" w:hAnsi="Arial" w:cs="Arial"/>
                <w:lang w:val="en-US"/>
              </w:rPr>
              <w:t xml:space="preserve">2a. ed. Rio de Janeiro: </w:t>
            </w:r>
            <w:proofErr w:type="spellStart"/>
            <w:r w:rsidRPr="00850145">
              <w:rPr>
                <w:rFonts w:ascii="Arial" w:hAnsi="Arial" w:cs="Arial"/>
                <w:lang w:val="en-US"/>
              </w:rPr>
              <w:t>Lamparina</w:t>
            </w:r>
            <w:proofErr w:type="spellEnd"/>
            <w:r w:rsidRPr="00850145">
              <w:rPr>
                <w:rFonts w:ascii="Arial" w:hAnsi="Arial" w:cs="Arial"/>
                <w:lang w:val="en-US"/>
              </w:rPr>
              <w:t>, 2009.</w:t>
            </w:r>
          </w:p>
        </w:tc>
        <w:tc>
          <w:tcPr>
            <w:tcW w:w="1134" w:type="dxa"/>
            <w:noWrap/>
            <w:hideMark/>
          </w:tcPr>
          <w:p w14:paraId="692213CC"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18455F29" w14:textId="77777777" w:rsidTr="00BB68E7">
        <w:trPr>
          <w:trHeight w:val="870"/>
        </w:trPr>
        <w:tc>
          <w:tcPr>
            <w:tcW w:w="816" w:type="dxa"/>
            <w:noWrap/>
            <w:hideMark/>
          </w:tcPr>
          <w:p w14:paraId="4E86D01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24E9FC31"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DB4</w:t>
            </w:r>
          </w:p>
        </w:tc>
        <w:tc>
          <w:tcPr>
            <w:tcW w:w="4535" w:type="dxa"/>
            <w:hideMark/>
          </w:tcPr>
          <w:p w14:paraId="3F7CA49D" w14:textId="77777777" w:rsidR="0047657D" w:rsidRPr="00850145" w:rsidRDefault="0047657D" w:rsidP="0047657D">
            <w:pPr>
              <w:pStyle w:val="Normal1"/>
              <w:rPr>
                <w:rFonts w:ascii="Arial" w:hAnsi="Arial" w:cs="Arial"/>
                <w:lang w:val="en-US"/>
              </w:rPr>
            </w:pPr>
            <w:r w:rsidRPr="00F57830">
              <w:rPr>
                <w:rFonts w:ascii="Arial" w:hAnsi="Arial" w:cs="Arial"/>
              </w:rPr>
              <w:t xml:space="preserve">CUNHA, S.B.; GUERRA, A.J.T. Avaliação e perícia ambiental. 4. </w:t>
            </w:r>
            <w:proofErr w:type="gramStart"/>
            <w:r w:rsidRPr="00F57830">
              <w:rPr>
                <w:rFonts w:ascii="Arial" w:hAnsi="Arial" w:cs="Arial"/>
              </w:rPr>
              <w:t>ed.</w:t>
            </w:r>
            <w:proofErr w:type="gramEnd"/>
            <w:r w:rsidRPr="00F57830">
              <w:rPr>
                <w:rFonts w:ascii="Arial" w:hAnsi="Arial" w:cs="Arial"/>
              </w:rPr>
              <w:t xml:space="preserve"> Rio de Janeiro: Bertrand Brasil, 2002. </w:t>
            </w:r>
            <w:r w:rsidRPr="00850145">
              <w:rPr>
                <w:rFonts w:ascii="Arial" w:hAnsi="Arial" w:cs="Arial"/>
                <w:lang w:val="en-US"/>
              </w:rPr>
              <w:t>284 p.</w:t>
            </w:r>
          </w:p>
        </w:tc>
        <w:tc>
          <w:tcPr>
            <w:tcW w:w="1134" w:type="dxa"/>
            <w:noWrap/>
            <w:hideMark/>
          </w:tcPr>
          <w:p w14:paraId="2BC3F972"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353DBB8B" w14:textId="77777777" w:rsidTr="00BB68E7">
        <w:trPr>
          <w:trHeight w:val="870"/>
        </w:trPr>
        <w:tc>
          <w:tcPr>
            <w:tcW w:w="816" w:type="dxa"/>
            <w:noWrap/>
            <w:hideMark/>
          </w:tcPr>
          <w:p w14:paraId="38606C1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661F205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DB4</w:t>
            </w:r>
          </w:p>
        </w:tc>
        <w:tc>
          <w:tcPr>
            <w:tcW w:w="4535" w:type="dxa"/>
            <w:hideMark/>
          </w:tcPr>
          <w:p w14:paraId="5328AB15" w14:textId="77777777" w:rsidR="0047657D" w:rsidRPr="00850145" w:rsidRDefault="0047657D" w:rsidP="0047657D">
            <w:pPr>
              <w:pStyle w:val="Normal1"/>
              <w:rPr>
                <w:rFonts w:ascii="Arial" w:hAnsi="Arial" w:cs="Arial"/>
                <w:lang w:val="en-US"/>
              </w:rPr>
            </w:pPr>
            <w:r w:rsidRPr="00F57830">
              <w:rPr>
                <w:rFonts w:ascii="Arial" w:hAnsi="Arial" w:cs="Arial"/>
              </w:rPr>
              <w:t xml:space="preserve">DERÍSIO, J. C. Introdução ao controle de poluição ambiental. </w:t>
            </w:r>
            <w:proofErr w:type="spellStart"/>
            <w:r w:rsidRPr="00850145">
              <w:rPr>
                <w:rFonts w:ascii="Arial" w:hAnsi="Arial" w:cs="Arial"/>
                <w:lang w:val="en-US"/>
              </w:rPr>
              <w:t>Signus</w:t>
            </w:r>
            <w:proofErr w:type="spellEnd"/>
            <w:r w:rsidRPr="00850145">
              <w:rPr>
                <w:rFonts w:ascii="Arial" w:hAnsi="Arial" w:cs="Arial"/>
                <w:lang w:val="en-US"/>
              </w:rPr>
              <w:t xml:space="preserve"> </w:t>
            </w:r>
            <w:proofErr w:type="spellStart"/>
            <w:r w:rsidRPr="00850145">
              <w:rPr>
                <w:rFonts w:ascii="Arial" w:hAnsi="Arial" w:cs="Arial"/>
                <w:lang w:val="en-US"/>
              </w:rPr>
              <w:t>Editora</w:t>
            </w:r>
            <w:proofErr w:type="spellEnd"/>
            <w:r w:rsidRPr="00850145">
              <w:rPr>
                <w:rFonts w:ascii="Arial" w:hAnsi="Arial" w:cs="Arial"/>
                <w:lang w:val="en-US"/>
              </w:rPr>
              <w:t>, São Paulo.  2000.</w:t>
            </w:r>
          </w:p>
        </w:tc>
        <w:tc>
          <w:tcPr>
            <w:tcW w:w="1134" w:type="dxa"/>
            <w:noWrap/>
            <w:hideMark/>
          </w:tcPr>
          <w:p w14:paraId="5A3819AC"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4337783B" w14:textId="77777777" w:rsidTr="00BB68E7">
        <w:trPr>
          <w:trHeight w:val="2580"/>
        </w:trPr>
        <w:tc>
          <w:tcPr>
            <w:tcW w:w="816" w:type="dxa"/>
            <w:noWrap/>
            <w:hideMark/>
          </w:tcPr>
          <w:p w14:paraId="1C50981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5AE786F7"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DB4</w:t>
            </w:r>
          </w:p>
        </w:tc>
        <w:tc>
          <w:tcPr>
            <w:tcW w:w="4535" w:type="dxa"/>
            <w:hideMark/>
          </w:tcPr>
          <w:p w14:paraId="7F319F0C" w14:textId="77777777" w:rsidR="0047657D" w:rsidRPr="00F57830" w:rsidRDefault="0047657D" w:rsidP="0047657D">
            <w:pPr>
              <w:pStyle w:val="Normal1"/>
              <w:rPr>
                <w:rFonts w:ascii="Arial" w:hAnsi="Arial" w:cs="Arial"/>
              </w:rPr>
            </w:pPr>
            <w:r w:rsidRPr="00F57830">
              <w:rPr>
                <w:rFonts w:ascii="Arial" w:hAnsi="Arial" w:cs="Arial"/>
              </w:rPr>
              <w:t xml:space="preserve">MORAES, L.F.D., ASSUMPÇÃO, J.M., PEREIRA, T.S., LUCHIARI, C. Manual técnico para a restauração de áreas degradadas no Estado do Rio de Janeiro. Rio de Janeiro: Jardim Botânico do Rio de Janeiro, 2013. Disponível em: </w:t>
            </w:r>
            <w:proofErr w:type="gramStart"/>
            <w:r w:rsidRPr="00F57830">
              <w:rPr>
                <w:rFonts w:ascii="Arial" w:hAnsi="Arial" w:cs="Arial"/>
              </w:rPr>
              <w:t>https</w:t>
            </w:r>
            <w:proofErr w:type="gramEnd"/>
            <w:r w:rsidRPr="00F57830">
              <w:rPr>
                <w:rFonts w:ascii="Arial" w:hAnsi="Arial" w:cs="Arial"/>
              </w:rPr>
              <w:t>://www.jbrj.gov.br/sites/all/themes/corporateclean/content/publicacoes/manual_tecnico_restauracao.pdf</w:t>
            </w:r>
          </w:p>
        </w:tc>
        <w:tc>
          <w:tcPr>
            <w:tcW w:w="1134" w:type="dxa"/>
            <w:noWrap/>
            <w:hideMark/>
          </w:tcPr>
          <w:p w14:paraId="2DAF9016"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0ACAD448" w14:textId="77777777" w:rsidTr="00BB68E7">
        <w:trPr>
          <w:trHeight w:val="900"/>
        </w:trPr>
        <w:tc>
          <w:tcPr>
            <w:tcW w:w="816" w:type="dxa"/>
            <w:noWrap/>
            <w:hideMark/>
          </w:tcPr>
          <w:p w14:paraId="420C39EA"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6A168E9C"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DB4 / EMA4</w:t>
            </w:r>
          </w:p>
        </w:tc>
        <w:tc>
          <w:tcPr>
            <w:tcW w:w="4535" w:type="dxa"/>
            <w:hideMark/>
          </w:tcPr>
          <w:p w14:paraId="7E69F73F" w14:textId="77777777" w:rsidR="0047657D" w:rsidRPr="00850145" w:rsidRDefault="0047657D" w:rsidP="0047657D">
            <w:pPr>
              <w:pStyle w:val="Normal1"/>
              <w:rPr>
                <w:rFonts w:ascii="Arial" w:hAnsi="Arial" w:cs="Arial"/>
                <w:lang w:val="en-US"/>
              </w:rPr>
            </w:pPr>
            <w:r w:rsidRPr="00F57830">
              <w:rPr>
                <w:rFonts w:ascii="Arial" w:hAnsi="Arial" w:cs="Arial"/>
              </w:rPr>
              <w:t xml:space="preserve">BARBOSA, R.P.; VIANA, V.J. Recursos naturais e biodiversidade: preservação e conservação dos ecossistemas. </w:t>
            </w:r>
            <w:r w:rsidRPr="00850145">
              <w:rPr>
                <w:rFonts w:ascii="Arial" w:hAnsi="Arial" w:cs="Arial"/>
                <w:lang w:val="en-US"/>
              </w:rPr>
              <w:t xml:space="preserve">São Paulo: </w:t>
            </w:r>
            <w:proofErr w:type="spellStart"/>
            <w:r w:rsidRPr="00850145">
              <w:rPr>
                <w:rFonts w:ascii="Arial" w:hAnsi="Arial" w:cs="Arial"/>
                <w:lang w:val="en-US"/>
              </w:rPr>
              <w:t>Érica</w:t>
            </w:r>
            <w:proofErr w:type="spellEnd"/>
            <w:r w:rsidRPr="00850145">
              <w:rPr>
                <w:rFonts w:ascii="Arial" w:hAnsi="Arial" w:cs="Arial"/>
                <w:lang w:val="en-US"/>
              </w:rPr>
              <w:t>, 2014. 144 p.</w:t>
            </w:r>
          </w:p>
        </w:tc>
        <w:tc>
          <w:tcPr>
            <w:tcW w:w="1134" w:type="dxa"/>
            <w:noWrap/>
            <w:hideMark/>
          </w:tcPr>
          <w:p w14:paraId="423F2067"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7B85314D" w14:textId="77777777" w:rsidTr="00BB68E7">
        <w:trPr>
          <w:trHeight w:val="570"/>
        </w:trPr>
        <w:tc>
          <w:tcPr>
            <w:tcW w:w="816" w:type="dxa"/>
            <w:noWrap/>
            <w:hideMark/>
          </w:tcPr>
          <w:p w14:paraId="223E7EDD"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52959A4F"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DTS4</w:t>
            </w:r>
          </w:p>
        </w:tc>
        <w:tc>
          <w:tcPr>
            <w:tcW w:w="4535" w:type="dxa"/>
            <w:noWrap/>
            <w:hideMark/>
          </w:tcPr>
          <w:p w14:paraId="504DA11D" w14:textId="77777777" w:rsidR="0047657D" w:rsidRPr="00F57830" w:rsidRDefault="0047657D" w:rsidP="0047657D">
            <w:pPr>
              <w:pStyle w:val="Normal1"/>
              <w:rPr>
                <w:rFonts w:ascii="Arial" w:hAnsi="Arial" w:cs="Arial"/>
              </w:rPr>
            </w:pPr>
            <w:r w:rsidRPr="00F57830">
              <w:rPr>
                <w:rFonts w:ascii="Arial" w:hAnsi="Arial" w:cs="Arial"/>
              </w:rPr>
              <w:t xml:space="preserve">GIL, A.C. Como elaborar projetos de pesquisas. </w:t>
            </w:r>
            <w:proofErr w:type="gramStart"/>
            <w:r w:rsidRPr="00F57830">
              <w:rPr>
                <w:rFonts w:ascii="Arial" w:hAnsi="Arial" w:cs="Arial"/>
              </w:rPr>
              <w:t>5a.</w:t>
            </w:r>
            <w:proofErr w:type="gramEnd"/>
            <w:r w:rsidRPr="00F57830">
              <w:rPr>
                <w:rFonts w:ascii="Arial" w:hAnsi="Arial" w:cs="Arial"/>
              </w:rPr>
              <w:t xml:space="preserve">ed.São Paulo: Atlas, 2010. </w:t>
            </w:r>
          </w:p>
        </w:tc>
        <w:tc>
          <w:tcPr>
            <w:tcW w:w="1134" w:type="dxa"/>
            <w:noWrap/>
            <w:hideMark/>
          </w:tcPr>
          <w:p w14:paraId="4D2ABC43" w14:textId="77777777" w:rsidR="0047657D" w:rsidRPr="00850145" w:rsidRDefault="0047657D" w:rsidP="0047657D">
            <w:pPr>
              <w:pStyle w:val="Normal1"/>
              <w:rPr>
                <w:rFonts w:ascii="Arial" w:hAnsi="Arial" w:cs="Arial"/>
                <w:lang w:val="en-US"/>
              </w:rPr>
            </w:pPr>
            <w:r w:rsidRPr="00850145">
              <w:rPr>
                <w:rFonts w:ascii="Arial" w:hAnsi="Arial" w:cs="Arial"/>
                <w:lang w:val="en-US"/>
              </w:rPr>
              <w:t>10</w:t>
            </w:r>
          </w:p>
        </w:tc>
      </w:tr>
      <w:tr w:rsidR="0047657D" w:rsidRPr="00850145" w14:paraId="35999364" w14:textId="77777777" w:rsidTr="00BB68E7">
        <w:trPr>
          <w:trHeight w:val="855"/>
        </w:trPr>
        <w:tc>
          <w:tcPr>
            <w:tcW w:w="816" w:type="dxa"/>
            <w:noWrap/>
            <w:hideMark/>
          </w:tcPr>
          <w:p w14:paraId="3FC1447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746B8B6C"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DTS4</w:t>
            </w:r>
          </w:p>
        </w:tc>
        <w:tc>
          <w:tcPr>
            <w:tcW w:w="4535" w:type="dxa"/>
            <w:noWrap/>
            <w:hideMark/>
          </w:tcPr>
          <w:p w14:paraId="5CD0AF69" w14:textId="77777777" w:rsidR="0047657D" w:rsidRPr="00F57830" w:rsidRDefault="0047657D" w:rsidP="0047657D">
            <w:pPr>
              <w:pStyle w:val="Normal1"/>
              <w:rPr>
                <w:rFonts w:ascii="Arial" w:hAnsi="Arial" w:cs="Arial"/>
              </w:rPr>
            </w:pPr>
            <w:r w:rsidRPr="00F57830">
              <w:rPr>
                <w:rFonts w:ascii="Arial" w:hAnsi="Arial" w:cs="Arial"/>
              </w:rPr>
              <w:t xml:space="preserve">KEELING, R. Gestão de projetos: uma abordagem global. </w:t>
            </w:r>
            <w:proofErr w:type="gramStart"/>
            <w:r w:rsidRPr="00F57830">
              <w:rPr>
                <w:rFonts w:ascii="Arial" w:hAnsi="Arial" w:cs="Arial"/>
              </w:rPr>
              <w:t>3a.</w:t>
            </w:r>
            <w:proofErr w:type="gramEnd"/>
            <w:r w:rsidRPr="00F57830">
              <w:rPr>
                <w:rFonts w:ascii="Arial" w:hAnsi="Arial" w:cs="Arial"/>
              </w:rPr>
              <w:t xml:space="preserve"> </w:t>
            </w:r>
            <w:proofErr w:type="gramStart"/>
            <w:r w:rsidRPr="00F57830">
              <w:rPr>
                <w:rFonts w:ascii="Arial" w:hAnsi="Arial" w:cs="Arial"/>
              </w:rPr>
              <w:t>ed.</w:t>
            </w:r>
            <w:proofErr w:type="gramEnd"/>
            <w:r w:rsidRPr="00F57830">
              <w:rPr>
                <w:rFonts w:ascii="Arial" w:hAnsi="Arial" w:cs="Arial"/>
              </w:rPr>
              <w:t xml:space="preserve"> São Paulo: Saraiva, 2014.</w:t>
            </w:r>
          </w:p>
        </w:tc>
        <w:tc>
          <w:tcPr>
            <w:tcW w:w="1134" w:type="dxa"/>
            <w:noWrap/>
            <w:hideMark/>
          </w:tcPr>
          <w:p w14:paraId="4CE62EAD"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54AED498" w14:textId="77777777" w:rsidTr="00BB68E7">
        <w:trPr>
          <w:trHeight w:val="600"/>
        </w:trPr>
        <w:tc>
          <w:tcPr>
            <w:tcW w:w="816" w:type="dxa"/>
            <w:noWrap/>
            <w:hideMark/>
          </w:tcPr>
          <w:p w14:paraId="5FB8366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390CB7EF"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DTS4</w:t>
            </w:r>
          </w:p>
        </w:tc>
        <w:tc>
          <w:tcPr>
            <w:tcW w:w="4535" w:type="dxa"/>
            <w:hideMark/>
          </w:tcPr>
          <w:p w14:paraId="37F9187A" w14:textId="77777777" w:rsidR="0047657D" w:rsidRPr="00850145" w:rsidRDefault="0047657D" w:rsidP="0047657D">
            <w:pPr>
              <w:pStyle w:val="Normal1"/>
              <w:rPr>
                <w:rFonts w:ascii="Arial" w:hAnsi="Arial" w:cs="Arial"/>
                <w:lang w:val="en-US"/>
              </w:rPr>
            </w:pPr>
            <w:r w:rsidRPr="00F57830">
              <w:rPr>
                <w:rFonts w:ascii="Arial" w:hAnsi="Arial" w:cs="Arial"/>
              </w:rPr>
              <w:t xml:space="preserve">KERZNER, H. Gestão de projetos: as melhores práticas. </w:t>
            </w:r>
            <w:r w:rsidRPr="00850145">
              <w:rPr>
                <w:rFonts w:ascii="Arial" w:hAnsi="Arial" w:cs="Arial"/>
                <w:lang w:val="en-US"/>
              </w:rPr>
              <w:t xml:space="preserve">3a.ed.Porto </w:t>
            </w:r>
            <w:proofErr w:type="spellStart"/>
            <w:r w:rsidRPr="00850145">
              <w:rPr>
                <w:rFonts w:ascii="Arial" w:hAnsi="Arial" w:cs="Arial"/>
                <w:lang w:val="en-US"/>
              </w:rPr>
              <w:t>Alegre</w:t>
            </w:r>
            <w:proofErr w:type="spellEnd"/>
            <w:r w:rsidRPr="00850145">
              <w:rPr>
                <w:rFonts w:ascii="Arial" w:hAnsi="Arial" w:cs="Arial"/>
                <w:lang w:val="en-US"/>
              </w:rPr>
              <w:t xml:space="preserve">: Bookman, 2017. </w:t>
            </w:r>
          </w:p>
        </w:tc>
        <w:tc>
          <w:tcPr>
            <w:tcW w:w="1134" w:type="dxa"/>
            <w:noWrap/>
            <w:hideMark/>
          </w:tcPr>
          <w:p w14:paraId="6A2CD330"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483E97A0" w14:textId="77777777" w:rsidTr="00BB68E7">
        <w:trPr>
          <w:trHeight w:val="855"/>
        </w:trPr>
        <w:tc>
          <w:tcPr>
            <w:tcW w:w="816" w:type="dxa"/>
            <w:noWrap/>
            <w:hideMark/>
          </w:tcPr>
          <w:p w14:paraId="521EA43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4</w:t>
            </w:r>
          </w:p>
        </w:tc>
        <w:tc>
          <w:tcPr>
            <w:tcW w:w="2126" w:type="dxa"/>
            <w:hideMark/>
          </w:tcPr>
          <w:p w14:paraId="7C8F638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DTS4</w:t>
            </w:r>
          </w:p>
        </w:tc>
        <w:tc>
          <w:tcPr>
            <w:tcW w:w="4535" w:type="dxa"/>
            <w:noWrap/>
            <w:hideMark/>
          </w:tcPr>
          <w:p w14:paraId="23EAABDB" w14:textId="77777777" w:rsidR="0047657D" w:rsidRPr="00850145" w:rsidRDefault="0047657D" w:rsidP="0047657D">
            <w:pPr>
              <w:pStyle w:val="Normal1"/>
              <w:rPr>
                <w:rFonts w:ascii="Arial" w:hAnsi="Arial" w:cs="Arial"/>
                <w:lang w:val="en-US"/>
              </w:rPr>
            </w:pPr>
            <w:r w:rsidRPr="00F57830">
              <w:rPr>
                <w:rFonts w:ascii="Arial" w:hAnsi="Arial" w:cs="Arial"/>
              </w:rPr>
              <w:t xml:space="preserve">SOUZA, R.M. Redes de monitoramento socioambiental e tramas da sustentabilidade. </w:t>
            </w:r>
            <w:r w:rsidRPr="00850145">
              <w:rPr>
                <w:rFonts w:ascii="Arial" w:hAnsi="Arial" w:cs="Arial"/>
                <w:lang w:val="en-US"/>
              </w:rPr>
              <w:t xml:space="preserve">São Paulo: </w:t>
            </w:r>
            <w:proofErr w:type="spellStart"/>
            <w:r w:rsidRPr="00850145">
              <w:rPr>
                <w:rFonts w:ascii="Arial" w:hAnsi="Arial" w:cs="Arial"/>
                <w:lang w:val="en-US"/>
              </w:rPr>
              <w:t>Geoplan</w:t>
            </w:r>
            <w:proofErr w:type="spellEnd"/>
            <w:r w:rsidRPr="00850145">
              <w:rPr>
                <w:rFonts w:ascii="Arial" w:hAnsi="Arial" w:cs="Arial"/>
                <w:lang w:val="en-US"/>
              </w:rPr>
              <w:t xml:space="preserve">; </w:t>
            </w:r>
            <w:proofErr w:type="spellStart"/>
            <w:r w:rsidRPr="00850145">
              <w:rPr>
                <w:rFonts w:ascii="Arial" w:hAnsi="Arial" w:cs="Arial"/>
                <w:lang w:val="en-US"/>
              </w:rPr>
              <w:t>Annablume</w:t>
            </w:r>
            <w:proofErr w:type="spellEnd"/>
            <w:r w:rsidRPr="00850145">
              <w:rPr>
                <w:rFonts w:ascii="Arial" w:hAnsi="Arial" w:cs="Arial"/>
                <w:lang w:val="en-US"/>
              </w:rPr>
              <w:t xml:space="preserve">, 2007. </w:t>
            </w:r>
          </w:p>
        </w:tc>
        <w:tc>
          <w:tcPr>
            <w:tcW w:w="1134" w:type="dxa"/>
            <w:noWrap/>
            <w:hideMark/>
          </w:tcPr>
          <w:p w14:paraId="7CCFBACF"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BF43AD2" w14:textId="77777777" w:rsidTr="00BB68E7">
        <w:trPr>
          <w:trHeight w:val="1140"/>
        </w:trPr>
        <w:tc>
          <w:tcPr>
            <w:tcW w:w="816" w:type="dxa"/>
            <w:noWrap/>
            <w:hideMark/>
          </w:tcPr>
          <w:p w14:paraId="244BBBDB"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0872752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EMA4</w:t>
            </w:r>
          </w:p>
        </w:tc>
        <w:tc>
          <w:tcPr>
            <w:tcW w:w="4535" w:type="dxa"/>
            <w:noWrap/>
            <w:hideMark/>
          </w:tcPr>
          <w:p w14:paraId="2A056D01" w14:textId="77777777" w:rsidR="0047657D" w:rsidRPr="00850145" w:rsidRDefault="0047657D" w:rsidP="0047657D">
            <w:pPr>
              <w:pStyle w:val="Normal1"/>
              <w:rPr>
                <w:rFonts w:ascii="Arial" w:hAnsi="Arial" w:cs="Arial"/>
                <w:lang w:val="en-US"/>
              </w:rPr>
            </w:pPr>
            <w:r w:rsidRPr="00F57830">
              <w:rPr>
                <w:rFonts w:ascii="Arial" w:hAnsi="Arial" w:cs="Arial"/>
              </w:rPr>
              <w:t xml:space="preserve">CULLEN JR., L.; RUDRAN, </w:t>
            </w:r>
            <w:proofErr w:type="gramStart"/>
            <w:r w:rsidRPr="00F57830">
              <w:rPr>
                <w:rFonts w:ascii="Arial" w:hAnsi="Arial" w:cs="Arial"/>
              </w:rPr>
              <w:t>R.;</w:t>
            </w:r>
            <w:proofErr w:type="gramEnd"/>
            <w:r w:rsidRPr="00F57830">
              <w:rPr>
                <w:rFonts w:ascii="Arial" w:hAnsi="Arial" w:cs="Arial"/>
              </w:rPr>
              <w:t xml:space="preserve">VALLADARES- PÁDUA, C. Métodos de estudo em biologia da conservação e manejo da vida silvestre. </w:t>
            </w:r>
            <w:r w:rsidRPr="00850145">
              <w:rPr>
                <w:rFonts w:ascii="Arial" w:hAnsi="Arial" w:cs="Arial"/>
                <w:lang w:val="en-US"/>
              </w:rPr>
              <w:t xml:space="preserve">2. ed. Curitiba: </w:t>
            </w:r>
            <w:proofErr w:type="spellStart"/>
            <w:r w:rsidRPr="00850145">
              <w:rPr>
                <w:rFonts w:ascii="Arial" w:hAnsi="Arial" w:cs="Arial"/>
                <w:lang w:val="en-US"/>
              </w:rPr>
              <w:t>Editora</w:t>
            </w:r>
            <w:proofErr w:type="spellEnd"/>
            <w:r w:rsidRPr="00850145">
              <w:rPr>
                <w:rFonts w:ascii="Arial" w:hAnsi="Arial" w:cs="Arial"/>
                <w:lang w:val="en-US"/>
              </w:rPr>
              <w:t xml:space="preserve"> UFPR, 2012.</w:t>
            </w:r>
          </w:p>
        </w:tc>
        <w:tc>
          <w:tcPr>
            <w:tcW w:w="1134" w:type="dxa"/>
            <w:noWrap/>
            <w:hideMark/>
          </w:tcPr>
          <w:p w14:paraId="2D33814D" w14:textId="77777777" w:rsidR="0047657D" w:rsidRPr="00850145" w:rsidRDefault="0047657D" w:rsidP="0047657D">
            <w:pPr>
              <w:pStyle w:val="Normal1"/>
              <w:rPr>
                <w:rFonts w:ascii="Arial" w:hAnsi="Arial" w:cs="Arial"/>
                <w:lang w:val="en-US"/>
              </w:rPr>
            </w:pPr>
            <w:r w:rsidRPr="00850145">
              <w:rPr>
                <w:rFonts w:ascii="Arial" w:hAnsi="Arial" w:cs="Arial"/>
                <w:lang w:val="en-US"/>
              </w:rPr>
              <w:t>16</w:t>
            </w:r>
          </w:p>
        </w:tc>
      </w:tr>
      <w:tr w:rsidR="0047657D" w:rsidRPr="00850145" w14:paraId="2B7FCD0E" w14:textId="77777777" w:rsidTr="00BB68E7">
        <w:trPr>
          <w:trHeight w:val="855"/>
        </w:trPr>
        <w:tc>
          <w:tcPr>
            <w:tcW w:w="816" w:type="dxa"/>
            <w:noWrap/>
            <w:hideMark/>
          </w:tcPr>
          <w:p w14:paraId="5381479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21A3E8EF"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EMA4</w:t>
            </w:r>
          </w:p>
        </w:tc>
        <w:tc>
          <w:tcPr>
            <w:tcW w:w="4535" w:type="dxa"/>
            <w:noWrap/>
            <w:hideMark/>
          </w:tcPr>
          <w:p w14:paraId="282BEF71" w14:textId="77777777" w:rsidR="0047657D" w:rsidRPr="00850145" w:rsidRDefault="0047657D" w:rsidP="0047657D">
            <w:pPr>
              <w:pStyle w:val="Normal1"/>
              <w:rPr>
                <w:rFonts w:ascii="Arial" w:hAnsi="Arial" w:cs="Arial"/>
                <w:lang w:val="en-US"/>
              </w:rPr>
            </w:pPr>
            <w:r w:rsidRPr="00F57830">
              <w:rPr>
                <w:rFonts w:ascii="Arial" w:hAnsi="Arial" w:cs="Arial"/>
              </w:rPr>
              <w:t xml:space="preserve">PHILIPPI JUNIOR, A.; MALHEIROS, T.F. (Ed.). Indicadores de sustentabilidade e gestão ambiental. </w:t>
            </w:r>
            <w:proofErr w:type="spellStart"/>
            <w:r w:rsidRPr="00850145">
              <w:rPr>
                <w:rFonts w:ascii="Arial" w:hAnsi="Arial" w:cs="Arial"/>
                <w:lang w:val="en-US"/>
              </w:rPr>
              <w:t>Barueri</w:t>
            </w:r>
            <w:proofErr w:type="spellEnd"/>
            <w:r w:rsidRPr="00850145">
              <w:rPr>
                <w:rFonts w:ascii="Arial" w:hAnsi="Arial" w:cs="Arial"/>
                <w:lang w:val="en-US"/>
              </w:rPr>
              <w:t xml:space="preserve">: </w:t>
            </w:r>
            <w:proofErr w:type="spellStart"/>
            <w:r w:rsidRPr="00850145">
              <w:rPr>
                <w:rFonts w:ascii="Arial" w:hAnsi="Arial" w:cs="Arial"/>
                <w:lang w:val="en-US"/>
              </w:rPr>
              <w:t>Manole</w:t>
            </w:r>
            <w:proofErr w:type="spellEnd"/>
            <w:r w:rsidRPr="00850145">
              <w:rPr>
                <w:rFonts w:ascii="Arial" w:hAnsi="Arial" w:cs="Arial"/>
                <w:lang w:val="en-US"/>
              </w:rPr>
              <w:t xml:space="preserve">, 2013. 743 p. </w:t>
            </w:r>
          </w:p>
        </w:tc>
        <w:tc>
          <w:tcPr>
            <w:tcW w:w="1134" w:type="dxa"/>
            <w:noWrap/>
            <w:hideMark/>
          </w:tcPr>
          <w:p w14:paraId="388D9AFE"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28CB7FA9" w14:textId="77777777" w:rsidTr="00BB68E7">
        <w:trPr>
          <w:trHeight w:val="600"/>
        </w:trPr>
        <w:tc>
          <w:tcPr>
            <w:tcW w:w="816" w:type="dxa"/>
            <w:noWrap/>
            <w:hideMark/>
          </w:tcPr>
          <w:p w14:paraId="60EA5033"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1813A49F" w14:textId="77777777" w:rsidR="0047657D" w:rsidRPr="00850145" w:rsidRDefault="0047657D" w:rsidP="0047657D">
            <w:pPr>
              <w:pStyle w:val="Normal1"/>
              <w:rPr>
                <w:rFonts w:ascii="Arial" w:hAnsi="Arial" w:cs="Arial"/>
                <w:bCs/>
                <w:lang w:val="en-US"/>
              </w:rPr>
            </w:pPr>
            <w:proofErr w:type="spellStart"/>
            <w:r w:rsidRPr="00850145">
              <w:rPr>
                <w:rFonts w:ascii="Arial" w:hAnsi="Arial" w:cs="Arial"/>
                <w:bCs/>
                <w:lang w:val="en-US"/>
              </w:rPr>
              <w:t>Laboratório</w:t>
            </w:r>
            <w:proofErr w:type="spellEnd"/>
            <w:r w:rsidRPr="00850145">
              <w:rPr>
                <w:rFonts w:ascii="Arial" w:hAnsi="Arial" w:cs="Arial"/>
                <w:bCs/>
                <w:lang w:val="en-US"/>
              </w:rPr>
              <w:t xml:space="preserve"> de </w:t>
            </w:r>
            <w:proofErr w:type="spellStart"/>
            <w:r w:rsidRPr="00850145">
              <w:rPr>
                <w:rFonts w:ascii="Arial" w:hAnsi="Arial" w:cs="Arial"/>
                <w:bCs/>
                <w:lang w:val="en-US"/>
              </w:rPr>
              <w:t>habilidades</w:t>
            </w:r>
            <w:proofErr w:type="spellEnd"/>
            <w:r w:rsidRPr="00850145">
              <w:rPr>
                <w:rFonts w:ascii="Arial" w:hAnsi="Arial" w:cs="Arial"/>
                <w:bCs/>
                <w:lang w:val="en-US"/>
              </w:rPr>
              <w:t xml:space="preserve"> 2</w:t>
            </w:r>
          </w:p>
        </w:tc>
        <w:tc>
          <w:tcPr>
            <w:tcW w:w="4535" w:type="dxa"/>
            <w:hideMark/>
          </w:tcPr>
          <w:p w14:paraId="449F3769" w14:textId="77777777" w:rsidR="0047657D" w:rsidRPr="00850145" w:rsidRDefault="0047657D" w:rsidP="0047657D">
            <w:pPr>
              <w:pStyle w:val="Normal1"/>
              <w:rPr>
                <w:rFonts w:ascii="Arial" w:hAnsi="Arial" w:cs="Arial"/>
                <w:lang w:val="en-US"/>
              </w:rPr>
            </w:pPr>
            <w:r w:rsidRPr="00F57830">
              <w:rPr>
                <w:rFonts w:ascii="Arial" w:hAnsi="Arial" w:cs="Arial"/>
              </w:rPr>
              <w:t xml:space="preserve">DINIZ, </w:t>
            </w:r>
            <w:proofErr w:type="gramStart"/>
            <w:r w:rsidRPr="00F57830">
              <w:rPr>
                <w:rFonts w:ascii="Arial" w:hAnsi="Arial" w:cs="Arial"/>
              </w:rPr>
              <w:t>D.</w:t>
            </w:r>
            <w:proofErr w:type="gramEnd"/>
            <w:r w:rsidRPr="00F57830">
              <w:rPr>
                <w:rFonts w:ascii="Arial" w:hAnsi="Arial" w:cs="Arial"/>
              </w:rPr>
              <w:t xml:space="preserve">; GUILHEM, D.. O que é bioética. </w:t>
            </w:r>
            <w:r w:rsidRPr="00850145">
              <w:rPr>
                <w:rFonts w:ascii="Arial" w:hAnsi="Arial" w:cs="Arial"/>
                <w:lang w:val="en-US"/>
              </w:rPr>
              <w:t xml:space="preserve">São Paulo: </w:t>
            </w:r>
            <w:proofErr w:type="spellStart"/>
            <w:r w:rsidRPr="00850145">
              <w:rPr>
                <w:rFonts w:ascii="Arial" w:hAnsi="Arial" w:cs="Arial"/>
                <w:lang w:val="en-US"/>
              </w:rPr>
              <w:t>Brasiliense</w:t>
            </w:r>
            <w:proofErr w:type="spellEnd"/>
            <w:r w:rsidRPr="00850145">
              <w:rPr>
                <w:rFonts w:ascii="Arial" w:hAnsi="Arial" w:cs="Arial"/>
                <w:lang w:val="en-US"/>
              </w:rPr>
              <w:t xml:space="preserve">, 2002. 69 p. </w:t>
            </w:r>
          </w:p>
        </w:tc>
        <w:tc>
          <w:tcPr>
            <w:tcW w:w="1134" w:type="dxa"/>
            <w:noWrap/>
            <w:hideMark/>
          </w:tcPr>
          <w:p w14:paraId="2B1D9435"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36EB377F" w14:textId="77777777" w:rsidTr="00BB68E7">
        <w:trPr>
          <w:trHeight w:val="870"/>
        </w:trPr>
        <w:tc>
          <w:tcPr>
            <w:tcW w:w="816" w:type="dxa"/>
            <w:noWrap/>
            <w:hideMark/>
          </w:tcPr>
          <w:p w14:paraId="21ED3809"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w:t>
            </w:r>
          </w:p>
        </w:tc>
        <w:tc>
          <w:tcPr>
            <w:tcW w:w="2126" w:type="dxa"/>
            <w:hideMark/>
          </w:tcPr>
          <w:p w14:paraId="248B693E" w14:textId="77777777" w:rsidR="0047657D" w:rsidRPr="00850145" w:rsidRDefault="0047657D" w:rsidP="0047657D">
            <w:pPr>
              <w:pStyle w:val="Normal1"/>
              <w:rPr>
                <w:rFonts w:ascii="Arial" w:hAnsi="Arial" w:cs="Arial"/>
                <w:bCs/>
                <w:lang w:val="en-US"/>
              </w:rPr>
            </w:pPr>
            <w:proofErr w:type="spellStart"/>
            <w:r w:rsidRPr="00850145">
              <w:rPr>
                <w:rFonts w:ascii="Arial" w:hAnsi="Arial" w:cs="Arial"/>
                <w:bCs/>
                <w:lang w:val="en-US"/>
              </w:rPr>
              <w:t>Laboratório</w:t>
            </w:r>
            <w:proofErr w:type="spellEnd"/>
            <w:r w:rsidRPr="00850145">
              <w:rPr>
                <w:rFonts w:ascii="Arial" w:hAnsi="Arial" w:cs="Arial"/>
                <w:bCs/>
                <w:lang w:val="en-US"/>
              </w:rPr>
              <w:t xml:space="preserve"> de </w:t>
            </w:r>
            <w:proofErr w:type="spellStart"/>
            <w:r w:rsidRPr="00850145">
              <w:rPr>
                <w:rFonts w:ascii="Arial" w:hAnsi="Arial" w:cs="Arial"/>
                <w:bCs/>
                <w:lang w:val="en-US"/>
              </w:rPr>
              <w:t>habilidades</w:t>
            </w:r>
            <w:proofErr w:type="spellEnd"/>
            <w:r w:rsidRPr="00850145">
              <w:rPr>
                <w:rFonts w:ascii="Arial" w:hAnsi="Arial" w:cs="Arial"/>
                <w:bCs/>
                <w:lang w:val="en-US"/>
              </w:rPr>
              <w:t xml:space="preserve"> 2</w:t>
            </w:r>
          </w:p>
        </w:tc>
        <w:tc>
          <w:tcPr>
            <w:tcW w:w="4535" w:type="dxa"/>
            <w:hideMark/>
          </w:tcPr>
          <w:p w14:paraId="13513D4D" w14:textId="77777777" w:rsidR="0047657D" w:rsidRPr="00850145" w:rsidRDefault="0047657D" w:rsidP="0047657D">
            <w:pPr>
              <w:pStyle w:val="Normal1"/>
              <w:rPr>
                <w:rFonts w:ascii="Arial" w:hAnsi="Arial" w:cs="Arial"/>
                <w:lang w:val="en-US"/>
              </w:rPr>
            </w:pPr>
            <w:r w:rsidRPr="00F57830">
              <w:rPr>
                <w:rFonts w:ascii="Arial" w:hAnsi="Arial" w:cs="Arial"/>
              </w:rPr>
              <w:t xml:space="preserve">SPADOTTO, A.J. Método científico aplicado e discutido: teoria e prática. </w:t>
            </w:r>
            <w:r w:rsidRPr="00850145">
              <w:rPr>
                <w:rFonts w:ascii="Arial" w:hAnsi="Arial" w:cs="Arial"/>
                <w:lang w:val="en-US"/>
              </w:rPr>
              <w:t xml:space="preserve">Curitiba: </w:t>
            </w:r>
            <w:proofErr w:type="spellStart"/>
            <w:r w:rsidRPr="00850145">
              <w:rPr>
                <w:rFonts w:ascii="Arial" w:hAnsi="Arial" w:cs="Arial"/>
                <w:lang w:val="en-US"/>
              </w:rPr>
              <w:t>Juruá</w:t>
            </w:r>
            <w:proofErr w:type="spellEnd"/>
            <w:r w:rsidRPr="00850145">
              <w:rPr>
                <w:rFonts w:ascii="Arial" w:hAnsi="Arial" w:cs="Arial"/>
                <w:lang w:val="en-US"/>
              </w:rPr>
              <w:t xml:space="preserve"> </w:t>
            </w:r>
            <w:proofErr w:type="spellStart"/>
            <w:r w:rsidRPr="00850145">
              <w:rPr>
                <w:rFonts w:ascii="Arial" w:hAnsi="Arial" w:cs="Arial"/>
                <w:lang w:val="en-US"/>
              </w:rPr>
              <w:t>Editora</w:t>
            </w:r>
            <w:proofErr w:type="spellEnd"/>
            <w:r w:rsidRPr="00850145">
              <w:rPr>
                <w:rFonts w:ascii="Arial" w:hAnsi="Arial" w:cs="Arial"/>
                <w:lang w:val="en-US"/>
              </w:rPr>
              <w:t>, 2015. 155 p.</w:t>
            </w:r>
          </w:p>
        </w:tc>
        <w:tc>
          <w:tcPr>
            <w:tcW w:w="1134" w:type="dxa"/>
            <w:noWrap/>
            <w:hideMark/>
          </w:tcPr>
          <w:p w14:paraId="2EA97B48" w14:textId="77777777" w:rsidR="0047657D" w:rsidRPr="00850145" w:rsidRDefault="0047657D" w:rsidP="0047657D">
            <w:pPr>
              <w:pStyle w:val="Normal1"/>
              <w:rPr>
                <w:rFonts w:ascii="Arial" w:hAnsi="Arial" w:cs="Arial"/>
                <w:lang w:val="en-US"/>
              </w:rPr>
            </w:pPr>
            <w:r w:rsidRPr="00850145">
              <w:rPr>
                <w:rFonts w:ascii="Arial" w:hAnsi="Arial" w:cs="Arial"/>
                <w:lang w:val="en-US"/>
              </w:rPr>
              <w:t>1</w:t>
            </w:r>
          </w:p>
        </w:tc>
      </w:tr>
      <w:tr w:rsidR="0047657D" w:rsidRPr="00850145" w14:paraId="407003A9" w14:textId="77777777" w:rsidTr="00BB68E7">
        <w:trPr>
          <w:trHeight w:val="900"/>
        </w:trPr>
        <w:tc>
          <w:tcPr>
            <w:tcW w:w="816" w:type="dxa"/>
            <w:noWrap/>
            <w:hideMark/>
          </w:tcPr>
          <w:p w14:paraId="78BCE1C5"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 e 2</w:t>
            </w:r>
          </w:p>
        </w:tc>
        <w:tc>
          <w:tcPr>
            <w:tcW w:w="2126" w:type="dxa"/>
            <w:noWrap/>
            <w:hideMark/>
          </w:tcPr>
          <w:p w14:paraId="012E2C38"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EMA1 / EMA2</w:t>
            </w:r>
          </w:p>
        </w:tc>
        <w:tc>
          <w:tcPr>
            <w:tcW w:w="4535" w:type="dxa"/>
            <w:hideMark/>
          </w:tcPr>
          <w:p w14:paraId="63631850" w14:textId="77777777" w:rsidR="0047657D" w:rsidRPr="00850145" w:rsidRDefault="0047657D" w:rsidP="0047657D">
            <w:pPr>
              <w:pStyle w:val="Normal1"/>
              <w:rPr>
                <w:rFonts w:ascii="Arial" w:hAnsi="Arial" w:cs="Arial"/>
                <w:lang w:val="en-US"/>
              </w:rPr>
            </w:pPr>
            <w:r w:rsidRPr="00F57830">
              <w:rPr>
                <w:rFonts w:ascii="Arial" w:hAnsi="Arial" w:cs="Arial"/>
              </w:rPr>
              <w:t xml:space="preserve">ODUM, E. P.; BARRETT, G. W. Fundamentos de Ecologia. </w:t>
            </w:r>
            <w:r w:rsidRPr="00850145">
              <w:rPr>
                <w:rFonts w:ascii="Arial" w:hAnsi="Arial" w:cs="Arial"/>
                <w:lang w:val="en-US"/>
              </w:rPr>
              <w:t xml:space="preserve">São Paulo: </w:t>
            </w:r>
            <w:proofErr w:type="spellStart"/>
            <w:r w:rsidRPr="00850145">
              <w:rPr>
                <w:rFonts w:ascii="Arial" w:hAnsi="Arial" w:cs="Arial"/>
                <w:lang w:val="en-US"/>
              </w:rPr>
              <w:t>Editora</w:t>
            </w:r>
            <w:proofErr w:type="spellEnd"/>
            <w:r w:rsidRPr="00850145">
              <w:rPr>
                <w:rFonts w:ascii="Arial" w:hAnsi="Arial" w:cs="Arial"/>
                <w:lang w:val="en-US"/>
              </w:rPr>
              <w:t xml:space="preserve"> </w:t>
            </w:r>
            <w:proofErr w:type="spellStart"/>
            <w:r w:rsidRPr="00850145">
              <w:rPr>
                <w:rFonts w:ascii="Arial" w:hAnsi="Arial" w:cs="Arial"/>
                <w:lang w:val="en-US"/>
              </w:rPr>
              <w:t>Cengage</w:t>
            </w:r>
            <w:proofErr w:type="spellEnd"/>
            <w:r w:rsidRPr="00850145">
              <w:rPr>
                <w:rFonts w:ascii="Arial" w:hAnsi="Arial" w:cs="Arial"/>
                <w:lang w:val="en-US"/>
              </w:rPr>
              <w:t xml:space="preserve"> Learning, 2007. 612 p.</w:t>
            </w:r>
          </w:p>
        </w:tc>
        <w:tc>
          <w:tcPr>
            <w:tcW w:w="1134" w:type="dxa"/>
            <w:noWrap/>
            <w:hideMark/>
          </w:tcPr>
          <w:p w14:paraId="6BA8A933" w14:textId="77777777" w:rsidR="0047657D" w:rsidRPr="00850145" w:rsidRDefault="0047657D" w:rsidP="0047657D">
            <w:pPr>
              <w:pStyle w:val="Normal1"/>
              <w:rPr>
                <w:rFonts w:ascii="Arial" w:hAnsi="Arial" w:cs="Arial"/>
                <w:lang w:val="en-US"/>
              </w:rPr>
            </w:pPr>
            <w:r w:rsidRPr="00850145">
              <w:rPr>
                <w:rFonts w:ascii="Arial" w:hAnsi="Arial" w:cs="Arial"/>
                <w:lang w:val="en-US"/>
              </w:rPr>
              <w:t>13</w:t>
            </w:r>
          </w:p>
        </w:tc>
      </w:tr>
      <w:tr w:rsidR="0047657D" w:rsidRPr="00850145" w14:paraId="093ACE72" w14:textId="77777777" w:rsidTr="00BB68E7">
        <w:trPr>
          <w:trHeight w:val="900"/>
        </w:trPr>
        <w:tc>
          <w:tcPr>
            <w:tcW w:w="816" w:type="dxa"/>
            <w:noWrap/>
            <w:hideMark/>
          </w:tcPr>
          <w:p w14:paraId="2449473C"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 e 3</w:t>
            </w:r>
          </w:p>
        </w:tc>
        <w:tc>
          <w:tcPr>
            <w:tcW w:w="2126" w:type="dxa"/>
            <w:hideMark/>
          </w:tcPr>
          <w:p w14:paraId="2A3E7E4C"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CET1 / EMA3</w:t>
            </w:r>
          </w:p>
        </w:tc>
        <w:tc>
          <w:tcPr>
            <w:tcW w:w="4535" w:type="dxa"/>
            <w:hideMark/>
          </w:tcPr>
          <w:p w14:paraId="3A7FF79C" w14:textId="77777777" w:rsidR="0047657D" w:rsidRPr="00F57830" w:rsidRDefault="0047657D" w:rsidP="0047657D">
            <w:pPr>
              <w:pStyle w:val="Normal1"/>
              <w:rPr>
                <w:rFonts w:ascii="Arial" w:hAnsi="Arial" w:cs="Arial"/>
              </w:rPr>
            </w:pPr>
            <w:r w:rsidRPr="00F57830">
              <w:rPr>
                <w:rFonts w:ascii="Arial" w:hAnsi="Arial" w:cs="Arial"/>
              </w:rPr>
              <w:t xml:space="preserve">SALGADO-LABORIAU, MARIA LÉA História Ecológica da Terra. </w:t>
            </w:r>
            <w:proofErr w:type="gramStart"/>
            <w:r w:rsidRPr="00F57830">
              <w:rPr>
                <w:rFonts w:ascii="Arial" w:hAnsi="Arial" w:cs="Arial"/>
              </w:rPr>
              <w:t xml:space="preserve">Editora Edgard </w:t>
            </w:r>
            <w:proofErr w:type="spellStart"/>
            <w:r w:rsidRPr="00F57830">
              <w:rPr>
                <w:rFonts w:ascii="Arial" w:hAnsi="Arial" w:cs="Arial"/>
              </w:rPr>
              <w:t>Blücher</w:t>
            </w:r>
            <w:proofErr w:type="spellEnd"/>
            <w:proofErr w:type="gramEnd"/>
            <w:r w:rsidRPr="00F57830">
              <w:rPr>
                <w:rFonts w:ascii="Arial" w:hAnsi="Arial" w:cs="Arial"/>
              </w:rPr>
              <w:t xml:space="preserve">, São Paulo, 1994. </w:t>
            </w:r>
          </w:p>
        </w:tc>
        <w:tc>
          <w:tcPr>
            <w:tcW w:w="1134" w:type="dxa"/>
            <w:noWrap/>
            <w:hideMark/>
          </w:tcPr>
          <w:p w14:paraId="5A4AF8E2" w14:textId="77777777" w:rsidR="0047657D" w:rsidRPr="00850145" w:rsidRDefault="0047657D" w:rsidP="0047657D">
            <w:pPr>
              <w:pStyle w:val="Normal1"/>
              <w:rPr>
                <w:rFonts w:ascii="Arial" w:hAnsi="Arial" w:cs="Arial"/>
                <w:lang w:val="en-US"/>
              </w:rPr>
            </w:pPr>
            <w:r w:rsidRPr="00850145">
              <w:rPr>
                <w:rFonts w:ascii="Arial" w:hAnsi="Arial" w:cs="Arial"/>
                <w:lang w:val="en-US"/>
              </w:rPr>
              <w:t>12</w:t>
            </w:r>
          </w:p>
        </w:tc>
      </w:tr>
      <w:tr w:rsidR="0047657D" w:rsidRPr="00850145" w14:paraId="785438FC" w14:textId="77777777" w:rsidTr="00BB68E7">
        <w:trPr>
          <w:trHeight w:val="1155"/>
        </w:trPr>
        <w:tc>
          <w:tcPr>
            <w:tcW w:w="816" w:type="dxa"/>
            <w:noWrap/>
            <w:hideMark/>
          </w:tcPr>
          <w:p w14:paraId="300EA4CF"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1 e 3</w:t>
            </w:r>
          </w:p>
        </w:tc>
        <w:tc>
          <w:tcPr>
            <w:tcW w:w="2126" w:type="dxa"/>
            <w:hideMark/>
          </w:tcPr>
          <w:p w14:paraId="3CD5784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 xml:space="preserve">DTS1 / </w:t>
            </w:r>
            <w:proofErr w:type="spellStart"/>
            <w:r w:rsidRPr="00850145">
              <w:rPr>
                <w:rFonts w:ascii="Arial" w:hAnsi="Arial" w:cs="Arial"/>
                <w:bCs/>
                <w:lang w:val="en-US"/>
              </w:rPr>
              <w:t>Laboratório</w:t>
            </w:r>
            <w:proofErr w:type="spellEnd"/>
            <w:r w:rsidRPr="00850145">
              <w:rPr>
                <w:rFonts w:ascii="Arial" w:hAnsi="Arial" w:cs="Arial"/>
                <w:bCs/>
                <w:lang w:val="en-US"/>
              </w:rPr>
              <w:t xml:space="preserve"> de </w:t>
            </w:r>
            <w:proofErr w:type="spellStart"/>
            <w:r w:rsidRPr="00850145">
              <w:rPr>
                <w:rFonts w:ascii="Arial" w:hAnsi="Arial" w:cs="Arial"/>
                <w:bCs/>
                <w:lang w:val="en-US"/>
              </w:rPr>
              <w:t>habilidades</w:t>
            </w:r>
            <w:proofErr w:type="spellEnd"/>
            <w:r w:rsidRPr="00850145">
              <w:rPr>
                <w:rFonts w:ascii="Arial" w:hAnsi="Arial" w:cs="Arial"/>
                <w:bCs/>
                <w:lang w:val="en-US"/>
              </w:rPr>
              <w:t xml:space="preserve"> 1</w:t>
            </w:r>
          </w:p>
        </w:tc>
        <w:tc>
          <w:tcPr>
            <w:tcW w:w="4535" w:type="dxa"/>
            <w:hideMark/>
          </w:tcPr>
          <w:p w14:paraId="64744F40" w14:textId="77777777" w:rsidR="0047657D" w:rsidRPr="00850145" w:rsidRDefault="0047657D" w:rsidP="0047657D">
            <w:pPr>
              <w:pStyle w:val="Normal1"/>
              <w:rPr>
                <w:rFonts w:ascii="Arial" w:hAnsi="Arial" w:cs="Arial"/>
                <w:lang w:val="en-US"/>
              </w:rPr>
            </w:pPr>
            <w:r w:rsidRPr="00F57830">
              <w:rPr>
                <w:rFonts w:ascii="Arial" w:hAnsi="Arial" w:cs="Arial"/>
              </w:rPr>
              <w:t xml:space="preserve">SPECTOR, N. Manual para a redação de teses, projetos de pesquisa e artigos científicos. </w:t>
            </w:r>
            <w:r w:rsidRPr="00850145">
              <w:rPr>
                <w:rFonts w:ascii="Arial" w:hAnsi="Arial" w:cs="Arial"/>
                <w:lang w:val="en-US"/>
              </w:rPr>
              <w:t xml:space="preserve">2. ed. Rio de Janeiro: Guanabara </w:t>
            </w:r>
            <w:proofErr w:type="spellStart"/>
            <w:r w:rsidRPr="00850145">
              <w:rPr>
                <w:rFonts w:ascii="Arial" w:hAnsi="Arial" w:cs="Arial"/>
                <w:lang w:val="en-US"/>
              </w:rPr>
              <w:t>Koogan</w:t>
            </w:r>
            <w:proofErr w:type="spellEnd"/>
            <w:r w:rsidRPr="00850145">
              <w:rPr>
                <w:rFonts w:ascii="Arial" w:hAnsi="Arial" w:cs="Arial"/>
                <w:lang w:val="en-US"/>
              </w:rPr>
              <w:t>, 2002.</w:t>
            </w:r>
          </w:p>
        </w:tc>
        <w:tc>
          <w:tcPr>
            <w:tcW w:w="1134" w:type="dxa"/>
            <w:noWrap/>
            <w:hideMark/>
          </w:tcPr>
          <w:p w14:paraId="5D113612"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A85B3D7" w14:textId="77777777" w:rsidTr="00BB68E7">
        <w:trPr>
          <w:trHeight w:val="600"/>
        </w:trPr>
        <w:tc>
          <w:tcPr>
            <w:tcW w:w="816" w:type="dxa"/>
            <w:noWrap/>
            <w:hideMark/>
          </w:tcPr>
          <w:p w14:paraId="521B23B1"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 / OPT</w:t>
            </w:r>
          </w:p>
        </w:tc>
        <w:tc>
          <w:tcPr>
            <w:tcW w:w="2126" w:type="dxa"/>
            <w:hideMark/>
          </w:tcPr>
          <w:p w14:paraId="763518C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 xml:space="preserve">CET2 / </w:t>
            </w:r>
            <w:proofErr w:type="spellStart"/>
            <w:r w:rsidRPr="00850145">
              <w:rPr>
                <w:rFonts w:ascii="Arial" w:hAnsi="Arial" w:cs="Arial"/>
                <w:bCs/>
                <w:lang w:val="en-US"/>
              </w:rPr>
              <w:t>Biologia</w:t>
            </w:r>
            <w:proofErr w:type="spellEnd"/>
            <w:r w:rsidRPr="00850145">
              <w:rPr>
                <w:rFonts w:ascii="Arial" w:hAnsi="Arial" w:cs="Arial"/>
                <w:bCs/>
                <w:lang w:val="en-US"/>
              </w:rPr>
              <w:t xml:space="preserve"> de Campo</w:t>
            </w:r>
          </w:p>
        </w:tc>
        <w:tc>
          <w:tcPr>
            <w:tcW w:w="4535" w:type="dxa"/>
            <w:noWrap/>
            <w:hideMark/>
          </w:tcPr>
          <w:p w14:paraId="6E04CEE7" w14:textId="77777777" w:rsidR="0047657D" w:rsidRPr="00850145" w:rsidRDefault="0047657D" w:rsidP="0047657D">
            <w:pPr>
              <w:pStyle w:val="Normal1"/>
              <w:rPr>
                <w:rFonts w:ascii="Arial" w:hAnsi="Arial" w:cs="Arial"/>
                <w:lang w:val="en-US"/>
              </w:rPr>
            </w:pPr>
            <w:r w:rsidRPr="00F57830">
              <w:rPr>
                <w:rFonts w:ascii="Arial" w:hAnsi="Arial" w:cs="Arial"/>
              </w:rPr>
              <w:t>GOTELLI, N. J</w:t>
            </w:r>
            <w:proofErr w:type="gramStart"/>
            <w:r w:rsidRPr="00F57830">
              <w:rPr>
                <w:rFonts w:ascii="Arial" w:hAnsi="Arial" w:cs="Arial"/>
              </w:rPr>
              <w:t>.;</w:t>
            </w:r>
            <w:proofErr w:type="gramEnd"/>
            <w:r w:rsidRPr="00F57830">
              <w:rPr>
                <w:rFonts w:ascii="Arial" w:hAnsi="Arial" w:cs="Arial"/>
              </w:rPr>
              <w:t xml:space="preserve"> ELLISON A. M. Princípios de Estatística em Ecologia. </w:t>
            </w:r>
            <w:proofErr w:type="spellStart"/>
            <w:r w:rsidRPr="00850145">
              <w:rPr>
                <w:rFonts w:ascii="Arial" w:hAnsi="Arial" w:cs="Arial"/>
                <w:lang w:val="en-US"/>
              </w:rPr>
              <w:t>Artmed</w:t>
            </w:r>
            <w:proofErr w:type="spellEnd"/>
            <w:r w:rsidRPr="00850145">
              <w:rPr>
                <w:rFonts w:ascii="Arial" w:hAnsi="Arial" w:cs="Arial"/>
                <w:lang w:val="en-US"/>
              </w:rPr>
              <w:t xml:space="preserve"> </w:t>
            </w:r>
            <w:proofErr w:type="spellStart"/>
            <w:r w:rsidRPr="00850145">
              <w:rPr>
                <w:rFonts w:ascii="Arial" w:hAnsi="Arial" w:cs="Arial"/>
                <w:lang w:val="en-US"/>
              </w:rPr>
              <w:t>Editora</w:t>
            </w:r>
            <w:proofErr w:type="spellEnd"/>
            <w:r w:rsidRPr="00850145">
              <w:rPr>
                <w:rFonts w:ascii="Arial" w:hAnsi="Arial" w:cs="Arial"/>
                <w:lang w:val="en-US"/>
              </w:rPr>
              <w:t>, 2011.</w:t>
            </w:r>
          </w:p>
        </w:tc>
        <w:tc>
          <w:tcPr>
            <w:tcW w:w="1134" w:type="dxa"/>
            <w:noWrap/>
            <w:hideMark/>
          </w:tcPr>
          <w:p w14:paraId="498265BC"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58DAB486" w14:textId="77777777" w:rsidTr="00BB68E7">
        <w:trPr>
          <w:trHeight w:val="1200"/>
        </w:trPr>
        <w:tc>
          <w:tcPr>
            <w:tcW w:w="816" w:type="dxa"/>
            <w:noWrap/>
            <w:hideMark/>
          </w:tcPr>
          <w:p w14:paraId="66511113"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 / OPT</w:t>
            </w:r>
          </w:p>
        </w:tc>
        <w:tc>
          <w:tcPr>
            <w:tcW w:w="2126" w:type="dxa"/>
            <w:hideMark/>
          </w:tcPr>
          <w:p w14:paraId="4F08FB2A" w14:textId="77777777" w:rsidR="0047657D" w:rsidRPr="00F57830" w:rsidRDefault="0047657D" w:rsidP="0047657D">
            <w:pPr>
              <w:pStyle w:val="Normal1"/>
              <w:rPr>
                <w:rFonts w:ascii="Arial" w:hAnsi="Arial" w:cs="Arial"/>
                <w:bCs/>
              </w:rPr>
            </w:pPr>
            <w:r w:rsidRPr="00F57830">
              <w:rPr>
                <w:rFonts w:ascii="Arial" w:hAnsi="Arial" w:cs="Arial"/>
                <w:bCs/>
              </w:rPr>
              <w:t xml:space="preserve">CET2 / Métodos Computacionais de Análise e Simulação de Dados </w:t>
            </w:r>
          </w:p>
        </w:tc>
        <w:tc>
          <w:tcPr>
            <w:tcW w:w="4535" w:type="dxa"/>
            <w:hideMark/>
          </w:tcPr>
          <w:p w14:paraId="26985E5D" w14:textId="77777777" w:rsidR="0047657D" w:rsidRPr="00850145" w:rsidRDefault="0047657D" w:rsidP="0047657D">
            <w:pPr>
              <w:pStyle w:val="Normal1"/>
              <w:rPr>
                <w:rFonts w:ascii="Arial" w:hAnsi="Arial" w:cs="Arial"/>
                <w:lang w:val="en-US"/>
              </w:rPr>
            </w:pPr>
            <w:r w:rsidRPr="00F57830">
              <w:rPr>
                <w:rFonts w:ascii="Arial" w:hAnsi="Arial" w:cs="Arial"/>
              </w:rPr>
              <w:t xml:space="preserve">LARSON R.; FABER, B. Estatística aplicada. </w:t>
            </w:r>
            <w:r w:rsidRPr="00850145">
              <w:rPr>
                <w:rFonts w:ascii="Arial" w:hAnsi="Arial" w:cs="Arial"/>
                <w:lang w:val="en-US"/>
              </w:rPr>
              <w:t>São Paulo: Pearson Prentice Hall, 2010.</w:t>
            </w:r>
          </w:p>
        </w:tc>
        <w:tc>
          <w:tcPr>
            <w:tcW w:w="1134" w:type="dxa"/>
            <w:noWrap/>
            <w:hideMark/>
          </w:tcPr>
          <w:p w14:paraId="3E68E309"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3F4654EC" w14:textId="77777777" w:rsidTr="00BB68E7">
        <w:trPr>
          <w:trHeight w:val="1200"/>
        </w:trPr>
        <w:tc>
          <w:tcPr>
            <w:tcW w:w="816" w:type="dxa"/>
            <w:noWrap/>
            <w:hideMark/>
          </w:tcPr>
          <w:p w14:paraId="594C53DE"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 / OPT</w:t>
            </w:r>
          </w:p>
        </w:tc>
        <w:tc>
          <w:tcPr>
            <w:tcW w:w="2126" w:type="dxa"/>
            <w:hideMark/>
          </w:tcPr>
          <w:p w14:paraId="603A47A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 xml:space="preserve">EMA2 / </w:t>
            </w:r>
            <w:proofErr w:type="spellStart"/>
            <w:r w:rsidRPr="00850145">
              <w:rPr>
                <w:rFonts w:ascii="Arial" w:hAnsi="Arial" w:cs="Arial"/>
                <w:bCs/>
                <w:lang w:val="en-US"/>
              </w:rPr>
              <w:t>Biologia</w:t>
            </w:r>
            <w:proofErr w:type="spellEnd"/>
            <w:r w:rsidRPr="00850145">
              <w:rPr>
                <w:rFonts w:ascii="Arial" w:hAnsi="Arial" w:cs="Arial"/>
                <w:bCs/>
                <w:lang w:val="en-US"/>
              </w:rPr>
              <w:t xml:space="preserve"> de Campo</w:t>
            </w:r>
          </w:p>
        </w:tc>
        <w:tc>
          <w:tcPr>
            <w:tcW w:w="4535" w:type="dxa"/>
            <w:hideMark/>
          </w:tcPr>
          <w:p w14:paraId="36DBFA55" w14:textId="77777777" w:rsidR="0047657D" w:rsidRPr="00850145" w:rsidRDefault="0047657D" w:rsidP="0047657D">
            <w:pPr>
              <w:pStyle w:val="Normal1"/>
              <w:rPr>
                <w:rFonts w:ascii="Arial" w:hAnsi="Arial" w:cs="Arial"/>
                <w:lang w:val="en-US"/>
              </w:rPr>
            </w:pPr>
            <w:r w:rsidRPr="00F57830">
              <w:rPr>
                <w:rFonts w:ascii="Arial" w:hAnsi="Arial" w:cs="Arial"/>
              </w:rPr>
              <w:t>DEL-KLARO, K</w:t>
            </w:r>
            <w:proofErr w:type="gramStart"/>
            <w:r w:rsidRPr="00F57830">
              <w:rPr>
                <w:rFonts w:ascii="Arial" w:hAnsi="Arial" w:cs="Arial"/>
              </w:rPr>
              <w:t>.;</w:t>
            </w:r>
            <w:proofErr w:type="gramEnd"/>
            <w:r w:rsidRPr="00F57830">
              <w:rPr>
                <w:rFonts w:ascii="Arial" w:hAnsi="Arial" w:cs="Arial"/>
              </w:rPr>
              <w:t xml:space="preserve"> TOREZAN – SILINGARDI, H. Ecologia das interações plantas-animais, uma abordagem ecológico evolutiva. </w:t>
            </w:r>
            <w:r w:rsidRPr="00850145">
              <w:rPr>
                <w:rFonts w:ascii="Arial" w:hAnsi="Arial" w:cs="Arial"/>
                <w:lang w:val="en-US"/>
              </w:rPr>
              <w:t xml:space="preserve">1 ED. Technical Books </w:t>
            </w:r>
            <w:proofErr w:type="spellStart"/>
            <w:r w:rsidRPr="00850145">
              <w:rPr>
                <w:rFonts w:ascii="Arial" w:hAnsi="Arial" w:cs="Arial"/>
                <w:lang w:val="en-US"/>
              </w:rPr>
              <w:t>Editora</w:t>
            </w:r>
            <w:proofErr w:type="spellEnd"/>
            <w:r w:rsidRPr="00850145">
              <w:rPr>
                <w:rFonts w:ascii="Arial" w:hAnsi="Arial" w:cs="Arial"/>
                <w:lang w:val="en-US"/>
              </w:rPr>
              <w:t xml:space="preserve">. 2012. 333p. </w:t>
            </w:r>
          </w:p>
        </w:tc>
        <w:tc>
          <w:tcPr>
            <w:tcW w:w="1134" w:type="dxa"/>
            <w:noWrap/>
            <w:hideMark/>
          </w:tcPr>
          <w:p w14:paraId="301F63D9"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r w:rsidR="0047657D" w:rsidRPr="00850145" w14:paraId="2B4CF82D" w14:textId="77777777" w:rsidTr="00BB68E7">
        <w:trPr>
          <w:trHeight w:val="855"/>
        </w:trPr>
        <w:tc>
          <w:tcPr>
            <w:tcW w:w="816" w:type="dxa"/>
            <w:noWrap/>
            <w:hideMark/>
          </w:tcPr>
          <w:p w14:paraId="0834BA7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 e 3</w:t>
            </w:r>
          </w:p>
        </w:tc>
        <w:tc>
          <w:tcPr>
            <w:tcW w:w="2126" w:type="dxa"/>
            <w:hideMark/>
          </w:tcPr>
          <w:p w14:paraId="69E1AA03"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DB2 / DB3</w:t>
            </w:r>
          </w:p>
        </w:tc>
        <w:tc>
          <w:tcPr>
            <w:tcW w:w="4535" w:type="dxa"/>
            <w:hideMark/>
          </w:tcPr>
          <w:p w14:paraId="114425EF" w14:textId="77777777" w:rsidR="0047657D" w:rsidRPr="00850145" w:rsidRDefault="0047657D" w:rsidP="0047657D">
            <w:pPr>
              <w:pStyle w:val="Normal1"/>
              <w:rPr>
                <w:rFonts w:ascii="Arial" w:hAnsi="Arial" w:cs="Arial"/>
                <w:lang w:val="en-US"/>
              </w:rPr>
            </w:pPr>
            <w:r w:rsidRPr="00F57830">
              <w:rPr>
                <w:rFonts w:ascii="Arial" w:hAnsi="Arial" w:cs="Arial"/>
              </w:rPr>
              <w:t xml:space="preserve">POUGH, F. H.; C. M. JANIS; HEISER, J.B. A Vida dos Vertebrados. 4ª ed. Atheneu Ed. São Paulo. </w:t>
            </w:r>
            <w:r w:rsidRPr="00850145">
              <w:rPr>
                <w:rFonts w:ascii="Arial" w:hAnsi="Arial" w:cs="Arial"/>
                <w:lang w:val="en-US"/>
              </w:rPr>
              <w:t>2008. 684p.</w:t>
            </w:r>
          </w:p>
        </w:tc>
        <w:tc>
          <w:tcPr>
            <w:tcW w:w="1134" w:type="dxa"/>
            <w:noWrap/>
            <w:hideMark/>
          </w:tcPr>
          <w:p w14:paraId="7E700A6D" w14:textId="77777777" w:rsidR="0047657D" w:rsidRPr="00850145" w:rsidRDefault="0047657D" w:rsidP="0047657D">
            <w:pPr>
              <w:pStyle w:val="Normal1"/>
              <w:rPr>
                <w:rFonts w:ascii="Arial" w:hAnsi="Arial" w:cs="Arial"/>
                <w:lang w:val="en-US"/>
              </w:rPr>
            </w:pPr>
            <w:r w:rsidRPr="00850145">
              <w:rPr>
                <w:rFonts w:ascii="Arial" w:hAnsi="Arial" w:cs="Arial"/>
                <w:lang w:val="en-US"/>
              </w:rPr>
              <w:t>14</w:t>
            </w:r>
          </w:p>
        </w:tc>
      </w:tr>
      <w:tr w:rsidR="0047657D" w:rsidRPr="00850145" w14:paraId="5DED3852" w14:textId="77777777" w:rsidTr="00BB68E7">
        <w:trPr>
          <w:trHeight w:val="570"/>
        </w:trPr>
        <w:tc>
          <w:tcPr>
            <w:tcW w:w="816" w:type="dxa"/>
            <w:noWrap/>
            <w:hideMark/>
          </w:tcPr>
          <w:p w14:paraId="42D9A47F"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2 e 4</w:t>
            </w:r>
          </w:p>
        </w:tc>
        <w:tc>
          <w:tcPr>
            <w:tcW w:w="2126" w:type="dxa"/>
            <w:hideMark/>
          </w:tcPr>
          <w:p w14:paraId="32888749"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EMA2 / EMA4</w:t>
            </w:r>
          </w:p>
        </w:tc>
        <w:tc>
          <w:tcPr>
            <w:tcW w:w="4535" w:type="dxa"/>
            <w:noWrap/>
            <w:hideMark/>
          </w:tcPr>
          <w:p w14:paraId="3ABACB9E" w14:textId="77777777" w:rsidR="0047657D" w:rsidRPr="00850145" w:rsidRDefault="0047657D" w:rsidP="0047657D">
            <w:pPr>
              <w:pStyle w:val="Normal1"/>
              <w:rPr>
                <w:rFonts w:ascii="Arial" w:hAnsi="Arial" w:cs="Arial"/>
                <w:lang w:val="en-US"/>
              </w:rPr>
            </w:pPr>
            <w:r w:rsidRPr="00F57830">
              <w:rPr>
                <w:rFonts w:ascii="Arial" w:hAnsi="Arial" w:cs="Arial"/>
              </w:rPr>
              <w:t xml:space="preserve">PRIMACK, R. B.; RODRGUES, E. Biologia da conservação. </w:t>
            </w:r>
            <w:r w:rsidRPr="00850145">
              <w:rPr>
                <w:rFonts w:ascii="Arial" w:hAnsi="Arial" w:cs="Arial"/>
                <w:lang w:val="en-US"/>
              </w:rPr>
              <w:t xml:space="preserve">Londrina: </w:t>
            </w:r>
            <w:proofErr w:type="spellStart"/>
            <w:r w:rsidRPr="00850145">
              <w:rPr>
                <w:rFonts w:ascii="Arial" w:hAnsi="Arial" w:cs="Arial"/>
                <w:lang w:val="en-US"/>
              </w:rPr>
              <w:t>Planta</w:t>
            </w:r>
            <w:proofErr w:type="spellEnd"/>
            <w:r w:rsidRPr="00850145">
              <w:rPr>
                <w:rFonts w:ascii="Arial" w:hAnsi="Arial" w:cs="Arial"/>
                <w:lang w:val="en-US"/>
              </w:rPr>
              <w:t>, 2006. 327 p.</w:t>
            </w:r>
          </w:p>
        </w:tc>
        <w:tc>
          <w:tcPr>
            <w:tcW w:w="1134" w:type="dxa"/>
            <w:noWrap/>
            <w:hideMark/>
          </w:tcPr>
          <w:p w14:paraId="2B224CE8" w14:textId="77777777" w:rsidR="0047657D" w:rsidRPr="00850145" w:rsidRDefault="0047657D" w:rsidP="0047657D">
            <w:pPr>
              <w:pStyle w:val="Normal1"/>
              <w:rPr>
                <w:rFonts w:ascii="Arial" w:hAnsi="Arial" w:cs="Arial"/>
                <w:lang w:val="en-US"/>
              </w:rPr>
            </w:pPr>
            <w:r w:rsidRPr="00850145">
              <w:rPr>
                <w:rFonts w:ascii="Arial" w:hAnsi="Arial" w:cs="Arial"/>
                <w:lang w:val="en-US"/>
              </w:rPr>
              <w:t>14</w:t>
            </w:r>
          </w:p>
        </w:tc>
      </w:tr>
      <w:tr w:rsidR="0047657D" w:rsidRPr="00850145" w14:paraId="0D6BABD8" w14:textId="77777777" w:rsidTr="00BB68E7">
        <w:trPr>
          <w:trHeight w:val="1200"/>
        </w:trPr>
        <w:tc>
          <w:tcPr>
            <w:tcW w:w="816" w:type="dxa"/>
            <w:noWrap/>
            <w:hideMark/>
          </w:tcPr>
          <w:p w14:paraId="70968C09"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4 / OPT</w:t>
            </w:r>
          </w:p>
        </w:tc>
        <w:tc>
          <w:tcPr>
            <w:tcW w:w="2126" w:type="dxa"/>
            <w:hideMark/>
          </w:tcPr>
          <w:p w14:paraId="5A8724D6" w14:textId="77777777" w:rsidR="0047657D" w:rsidRPr="00F57830" w:rsidRDefault="0047657D" w:rsidP="0047657D">
            <w:pPr>
              <w:pStyle w:val="Normal1"/>
              <w:rPr>
                <w:rFonts w:ascii="Arial" w:hAnsi="Arial" w:cs="Arial"/>
                <w:bCs/>
              </w:rPr>
            </w:pPr>
            <w:r w:rsidRPr="00F57830">
              <w:rPr>
                <w:rFonts w:ascii="Arial" w:hAnsi="Arial" w:cs="Arial"/>
                <w:bCs/>
              </w:rPr>
              <w:t xml:space="preserve">DB4 / Métodos Computacionais de Análise e Simulação de Dados </w:t>
            </w:r>
          </w:p>
        </w:tc>
        <w:tc>
          <w:tcPr>
            <w:tcW w:w="4535" w:type="dxa"/>
            <w:hideMark/>
          </w:tcPr>
          <w:p w14:paraId="0D9D116B" w14:textId="77777777" w:rsidR="0047657D" w:rsidRPr="00850145" w:rsidRDefault="0047657D" w:rsidP="0047657D">
            <w:pPr>
              <w:pStyle w:val="Normal1"/>
              <w:rPr>
                <w:rFonts w:ascii="Arial" w:hAnsi="Arial" w:cs="Arial"/>
                <w:lang w:val="en-US"/>
              </w:rPr>
            </w:pPr>
            <w:r w:rsidRPr="00F57830">
              <w:rPr>
                <w:rFonts w:ascii="Arial" w:hAnsi="Arial" w:cs="Arial"/>
              </w:rPr>
              <w:t xml:space="preserve">VIEIRA, S. Introdução à bioestatística. 5. </w:t>
            </w:r>
            <w:proofErr w:type="gramStart"/>
            <w:r w:rsidRPr="00F57830">
              <w:rPr>
                <w:rFonts w:ascii="Arial" w:hAnsi="Arial" w:cs="Arial"/>
              </w:rPr>
              <w:t>ed.</w:t>
            </w:r>
            <w:proofErr w:type="gramEnd"/>
            <w:r w:rsidRPr="00F57830">
              <w:rPr>
                <w:rFonts w:ascii="Arial" w:hAnsi="Arial" w:cs="Arial"/>
              </w:rPr>
              <w:t xml:space="preserve"> Rio de Janeiro: Campus, 2015. </w:t>
            </w:r>
            <w:r w:rsidRPr="00850145">
              <w:rPr>
                <w:rFonts w:ascii="Arial" w:hAnsi="Arial" w:cs="Arial"/>
                <w:lang w:val="en-US"/>
              </w:rPr>
              <w:t>245 p.</w:t>
            </w:r>
          </w:p>
        </w:tc>
        <w:tc>
          <w:tcPr>
            <w:tcW w:w="1134" w:type="dxa"/>
            <w:noWrap/>
            <w:hideMark/>
          </w:tcPr>
          <w:p w14:paraId="5DB1EA05" w14:textId="77777777" w:rsidR="0047657D" w:rsidRPr="00850145" w:rsidRDefault="0047657D" w:rsidP="0047657D">
            <w:pPr>
              <w:pStyle w:val="Normal1"/>
              <w:rPr>
                <w:rFonts w:ascii="Arial" w:hAnsi="Arial" w:cs="Arial"/>
                <w:lang w:val="en-US"/>
              </w:rPr>
            </w:pPr>
            <w:r w:rsidRPr="00850145">
              <w:rPr>
                <w:rFonts w:ascii="Arial" w:hAnsi="Arial" w:cs="Arial"/>
                <w:lang w:val="en-US"/>
              </w:rPr>
              <w:t>8</w:t>
            </w:r>
          </w:p>
        </w:tc>
      </w:tr>
      <w:tr w:rsidR="0047657D" w:rsidRPr="00850145" w14:paraId="49094D38" w14:textId="77777777" w:rsidTr="00BB68E7">
        <w:trPr>
          <w:trHeight w:val="870"/>
        </w:trPr>
        <w:tc>
          <w:tcPr>
            <w:tcW w:w="816" w:type="dxa"/>
            <w:noWrap/>
            <w:hideMark/>
          </w:tcPr>
          <w:p w14:paraId="76AC31C4"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lastRenderedPageBreak/>
              <w:t>4 / OPT</w:t>
            </w:r>
          </w:p>
        </w:tc>
        <w:tc>
          <w:tcPr>
            <w:tcW w:w="2126" w:type="dxa"/>
            <w:hideMark/>
          </w:tcPr>
          <w:p w14:paraId="46FE242A" w14:textId="77777777" w:rsidR="0047657D" w:rsidRPr="00850145" w:rsidRDefault="0047657D" w:rsidP="0047657D">
            <w:pPr>
              <w:pStyle w:val="Normal1"/>
              <w:rPr>
                <w:rFonts w:ascii="Arial" w:hAnsi="Arial" w:cs="Arial"/>
                <w:bCs/>
                <w:lang w:val="en-US"/>
              </w:rPr>
            </w:pPr>
            <w:r w:rsidRPr="00850145">
              <w:rPr>
                <w:rFonts w:ascii="Arial" w:hAnsi="Arial" w:cs="Arial"/>
                <w:bCs/>
                <w:lang w:val="en-US"/>
              </w:rPr>
              <w:t xml:space="preserve">EMA4 / </w:t>
            </w:r>
            <w:proofErr w:type="spellStart"/>
            <w:r w:rsidRPr="00850145">
              <w:rPr>
                <w:rFonts w:ascii="Arial" w:hAnsi="Arial" w:cs="Arial"/>
                <w:bCs/>
                <w:lang w:val="en-US"/>
              </w:rPr>
              <w:t>Biologia</w:t>
            </w:r>
            <w:proofErr w:type="spellEnd"/>
            <w:r w:rsidRPr="00850145">
              <w:rPr>
                <w:rFonts w:ascii="Arial" w:hAnsi="Arial" w:cs="Arial"/>
                <w:bCs/>
                <w:lang w:val="en-US"/>
              </w:rPr>
              <w:t xml:space="preserve"> de Campo</w:t>
            </w:r>
          </w:p>
        </w:tc>
        <w:tc>
          <w:tcPr>
            <w:tcW w:w="4535" w:type="dxa"/>
            <w:noWrap/>
            <w:hideMark/>
          </w:tcPr>
          <w:p w14:paraId="1EBE31C2" w14:textId="77777777" w:rsidR="0047657D" w:rsidRPr="00850145" w:rsidRDefault="0047657D" w:rsidP="0047657D">
            <w:pPr>
              <w:pStyle w:val="Normal1"/>
              <w:rPr>
                <w:rFonts w:ascii="Arial" w:hAnsi="Arial" w:cs="Arial"/>
                <w:lang w:val="en-US"/>
              </w:rPr>
            </w:pPr>
            <w:r w:rsidRPr="00F57830">
              <w:rPr>
                <w:rFonts w:ascii="Arial" w:hAnsi="Arial" w:cs="Arial"/>
              </w:rPr>
              <w:t xml:space="preserve">RICKLEFS, R.E.; RELYEA, R.A economia da natureza. 7ª ed. Rio de Janeiro: Guanabara Koogan, 2016. </w:t>
            </w:r>
            <w:r w:rsidRPr="00850145">
              <w:rPr>
                <w:rFonts w:ascii="Arial" w:hAnsi="Arial" w:cs="Arial"/>
                <w:lang w:val="en-US"/>
              </w:rPr>
              <w:t>606 p.</w:t>
            </w:r>
          </w:p>
        </w:tc>
        <w:tc>
          <w:tcPr>
            <w:tcW w:w="1134" w:type="dxa"/>
            <w:noWrap/>
            <w:hideMark/>
          </w:tcPr>
          <w:p w14:paraId="0187926F" w14:textId="77777777" w:rsidR="0047657D" w:rsidRPr="00850145" w:rsidRDefault="0047657D" w:rsidP="0047657D">
            <w:pPr>
              <w:pStyle w:val="Normal1"/>
              <w:rPr>
                <w:rFonts w:ascii="Arial" w:hAnsi="Arial" w:cs="Arial"/>
                <w:lang w:val="en-US"/>
              </w:rPr>
            </w:pPr>
            <w:r w:rsidRPr="00850145">
              <w:rPr>
                <w:rFonts w:ascii="Arial" w:hAnsi="Arial" w:cs="Arial"/>
                <w:lang w:val="en-US"/>
              </w:rPr>
              <w:t>13</w:t>
            </w:r>
          </w:p>
        </w:tc>
      </w:tr>
      <w:tr w:rsidR="0047657D" w:rsidRPr="00850145" w14:paraId="5D455004" w14:textId="77777777" w:rsidTr="00BB68E7">
        <w:trPr>
          <w:trHeight w:val="1200"/>
        </w:trPr>
        <w:tc>
          <w:tcPr>
            <w:tcW w:w="816" w:type="dxa"/>
            <w:noWrap/>
            <w:hideMark/>
          </w:tcPr>
          <w:p w14:paraId="04E42D39"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OPT</w:t>
            </w:r>
          </w:p>
        </w:tc>
        <w:tc>
          <w:tcPr>
            <w:tcW w:w="2126" w:type="dxa"/>
            <w:hideMark/>
          </w:tcPr>
          <w:p w14:paraId="40A79469" w14:textId="77777777" w:rsidR="0047657D" w:rsidRPr="00F57830" w:rsidRDefault="0047657D" w:rsidP="0047657D">
            <w:pPr>
              <w:pStyle w:val="Normal1"/>
              <w:rPr>
                <w:rFonts w:ascii="Arial" w:hAnsi="Arial" w:cs="Arial"/>
                <w:bCs/>
              </w:rPr>
            </w:pPr>
            <w:r w:rsidRPr="00F57830">
              <w:rPr>
                <w:rFonts w:ascii="Arial" w:hAnsi="Arial" w:cs="Arial"/>
                <w:bCs/>
              </w:rPr>
              <w:t xml:space="preserve">Métodos Computacionais de Análise e Simulação de Dados </w:t>
            </w:r>
          </w:p>
        </w:tc>
        <w:tc>
          <w:tcPr>
            <w:tcW w:w="4535" w:type="dxa"/>
            <w:hideMark/>
          </w:tcPr>
          <w:p w14:paraId="77F55C87" w14:textId="77777777" w:rsidR="0047657D" w:rsidRPr="00850145" w:rsidRDefault="0047657D" w:rsidP="0047657D">
            <w:pPr>
              <w:pStyle w:val="Normal1"/>
              <w:rPr>
                <w:rFonts w:ascii="Arial" w:hAnsi="Arial" w:cs="Arial"/>
                <w:lang w:val="en-US"/>
              </w:rPr>
            </w:pPr>
            <w:r w:rsidRPr="00F57830">
              <w:rPr>
                <w:rFonts w:ascii="Arial" w:hAnsi="Arial" w:cs="Arial"/>
              </w:rPr>
              <w:t xml:space="preserve">PROVETE, D.B. </w:t>
            </w:r>
            <w:proofErr w:type="gramStart"/>
            <w:r w:rsidRPr="00F57830">
              <w:rPr>
                <w:rFonts w:ascii="Arial" w:hAnsi="Arial" w:cs="Arial"/>
              </w:rPr>
              <w:t>et</w:t>
            </w:r>
            <w:proofErr w:type="gramEnd"/>
            <w:r w:rsidRPr="00F57830">
              <w:rPr>
                <w:rFonts w:ascii="Arial" w:hAnsi="Arial" w:cs="Arial"/>
              </w:rPr>
              <w:t xml:space="preserve"> al. Estatística aplicada à ecologia usando o R. Disponível em: http://cran.r-project.org/. </w:t>
            </w:r>
            <w:r w:rsidRPr="00850145">
              <w:rPr>
                <w:rFonts w:ascii="Arial" w:hAnsi="Arial" w:cs="Arial"/>
                <w:lang w:val="en-US"/>
              </w:rPr>
              <w:t>2011.</w:t>
            </w:r>
          </w:p>
        </w:tc>
        <w:tc>
          <w:tcPr>
            <w:tcW w:w="1134" w:type="dxa"/>
            <w:noWrap/>
            <w:hideMark/>
          </w:tcPr>
          <w:p w14:paraId="1AEBA5D3"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39EA4A77" w14:textId="77777777" w:rsidTr="00BB68E7">
        <w:trPr>
          <w:trHeight w:val="1200"/>
        </w:trPr>
        <w:tc>
          <w:tcPr>
            <w:tcW w:w="816" w:type="dxa"/>
            <w:noWrap/>
            <w:hideMark/>
          </w:tcPr>
          <w:p w14:paraId="471B846A"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OPT</w:t>
            </w:r>
          </w:p>
        </w:tc>
        <w:tc>
          <w:tcPr>
            <w:tcW w:w="2126" w:type="dxa"/>
            <w:hideMark/>
          </w:tcPr>
          <w:p w14:paraId="05B3C3FB" w14:textId="77777777" w:rsidR="0047657D" w:rsidRPr="00F57830" w:rsidRDefault="0047657D" w:rsidP="0047657D">
            <w:pPr>
              <w:pStyle w:val="Normal1"/>
              <w:rPr>
                <w:rFonts w:ascii="Arial" w:hAnsi="Arial" w:cs="Arial"/>
                <w:bCs/>
              </w:rPr>
            </w:pPr>
            <w:r w:rsidRPr="00F57830">
              <w:rPr>
                <w:rFonts w:ascii="Arial" w:hAnsi="Arial" w:cs="Arial"/>
                <w:bCs/>
              </w:rPr>
              <w:t xml:space="preserve">Métodos Computacionais de Análise e Simulação de Dados </w:t>
            </w:r>
          </w:p>
        </w:tc>
        <w:tc>
          <w:tcPr>
            <w:tcW w:w="4535" w:type="dxa"/>
            <w:hideMark/>
          </w:tcPr>
          <w:p w14:paraId="5C72361E" w14:textId="77777777" w:rsidR="0047657D" w:rsidRPr="00F57830" w:rsidRDefault="0047657D" w:rsidP="0047657D">
            <w:pPr>
              <w:pStyle w:val="Normal1"/>
              <w:rPr>
                <w:rFonts w:ascii="Arial" w:hAnsi="Arial" w:cs="Arial"/>
              </w:rPr>
            </w:pPr>
            <w:r w:rsidRPr="00F57830">
              <w:rPr>
                <w:rFonts w:ascii="Arial" w:hAnsi="Arial" w:cs="Arial"/>
              </w:rPr>
              <w:t>RIBEIRO JR., P. J. Introdução ao sistema estatístico R (</w:t>
            </w:r>
            <w:proofErr w:type="spellStart"/>
            <w:proofErr w:type="gramStart"/>
            <w:r w:rsidRPr="00F57830">
              <w:rPr>
                <w:rFonts w:ascii="Arial" w:hAnsi="Arial" w:cs="Arial"/>
              </w:rPr>
              <w:t>Mini-curso</w:t>
            </w:r>
            <w:proofErr w:type="spellEnd"/>
            <w:proofErr w:type="gramEnd"/>
            <w:r w:rsidRPr="00F57830">
              <w:rPr>
                <w:rFonts w:ascii="Arial" w:hAnsi="Arial" w:cs="Arial"/>
              </w:rPr>
              <w:t xml:space="preserve"> EMBRAPA). http://leg.ufpr.br/~paulojus/embrapa/Rembrapa/Rembrapa.html#Rembrapase29.html. 2008. </w:t>
            </w:r>
          </w:p>
        </w:tc>
        <w:tc>
          <w:tcPr>
            <w:tcW w:w="1134" w:type="dxa"/>
            <w:noWrap/>
            <w:hideMark/>
          </w:tcPr>
          <w:p w14:paraId="2493171C" w14:textId="77777777" w:rsidR="0047657D" w:rsidRPr="00850145" w:rsidRDefault="0047657D" w:rsidP="0047657D">
            <w:pPr>
              <w:pStyle w:val="Normal1"/>
              <w:rPr>
                <w:rFonts w:ascii="Arial" w:hAnsi="Arial" w:cs="Arial"/>
                <w:lang w:val="en-US"/>
              </w:rPr>
            </w:pPr>
            <w:r w:rsidRPr="00850145">
              <w:rPr>
                <w:rFonts w:ascii="Arial" w:hAnsi="Arial" w:cs="Arial"/>
                <w:lang w:val="en-US"/>
              </w:rPr>
              <w:t>on-line</w:t>
            </w:r>
          </w:p>
        </w:tc>
      </w:tr>
      <w:tr w:rsidR="0047657D" w:rsidRPr="00850145" w14:paraId="25DBF36E" w14:textId="77777777" w:rsidTr="00BB68E7">
        <w:trPr>
          <w:trHeight w:val="1200"/>
        </w:trPr>
        <w:tc>
          <w:tcPr>
            <w:tcW w:w="816" w:type="dxa"/>
            <w:noWrap/>
            <w:hideMark/>
          </w:tcPr>
          <w:p w14:paraId="6C378108" w14:textId="77777777" w:rsidR="0047657D" w:rsidRPr="00850145" w:rsidRDefault="0047657D" w:rsidP="0047657D">
            <w:pPr>
              <w:pStyle w:val="Normal1"/>
              <w:rPr>
                <w:rFonts w:ascii="Arial" w:hAnsi="Arial" w:cs="Arial"/>
                <w:b/>
                <w:bCs/>
                <w:lang w:val="en-US"/>
              </w:rPr>
            </w:pPr>
            <w:r w:rsidRPr="00850145">
              <w:rPr>
                <w:rFonts w:ascii="Arial" w:hAnsi="Arial" w:cs="Arial"/>
                <w:b/>
                <w:bCs/>
                <w:lang w:val="en-US"/>
              </w:rPr>
              <w:t>OPT</w:t>
            </w:r>
          </w:p>
        </w:tc>
        <w:tc>
          <w:tcPr>
            <w:tcW w:w="2126" w:type="dxa"/>
            <w:hideMark/>
          </w:tcPr>
          <w:p w14:paraId="285E0CE3" w14:textId="77777777" w:rsidR="0047657D" w:rsidRPr="00F57830" w:rsidRDefault="0047657D" w:rsidP="0047657D">
            <w:pPr>
              <w:pStyle w:val="Normal1"/>
              <w:rPr>
                <w:rFonts w:ascii="Arial" w:hAnsi="Arial" w:cs="Arial"/>
                <w:bCs/>
              </w:rPr>
            </w:pPr>
            <w:r w:rsidRPr="00F57830">
              <w:rPr>
                <w:rFonts w:ascii="Arial" w:hAnsi="Arial" w:cs="Arial"/>
                <w:bCs/>
              </w:rPr>
              <w:t xml:space="preserve">Métodos Computacionais de Análise e Simulação de Dados </w:t>
            </w:r>
          </w:p>
        </w:tc>
        <w:tc>
          <w:tcPr>
            <w:tcW w:w="4535" w:type="dxa"/>
            <w:hideMark/>
          </w:tcPr>
          <w:p w14:paraId="3B213968" w14:textId="77777777" w:rsidR="0047657D" w:rsidRPr="00850145" w:rsidRDefault="0047657D" w:rsidP="0047657D">
            <w:pPr>
              <w:pStyle w:val="Normal1"/>
              <w:rPr>
                <w:rFonts w:ascii="Arial" w:hAnsi="Arial" w:cs="Arial"/>
                <w:lang w:val="en-US"/>
              </w:rPr>
            </w:pPr>
            <w:r w:rsidRPr="00F57830">
              <w:rPr>
                <w:rFonts w:ascii="Arial" w:hAnsi="Arial" w:cs="Arial"/>
              </w:rPr>
              <w:t xml:space="preserve">VIEIRA, S. Bioestatística: tópicos avançados. 3ª. Ed. Rio de Janeiro: </w:t>
            </w:r>
            <w:proofErr w:type="spellStart"/>
            <w:r w:rsidRPr="00F57830">
              <w:rPr>
                <w:rFonts w:ascii="Arial" w:hAnsi="Arial" w:cs="Arial"/>
              </w:rPr>
              <w:t>Elsevier</w:t>
            </w:r>
            <w:proofErr w:type="spellEnd"/>
            <w:r w:rsidRPr="00F57830">
              <w:rPr>
                <w:rFonts w:ascii="Arial" w:hAnsi="Arial" w:cs="Arial"/>
              </w:rPr>
              <w:t xml:space="preserve">, 2010. </w:t>
            </w:r>
            <w:r w:rsidRPr="00850145">
              <w:rPr>
                <w:rFonts w:ascii="Arial" w:hAnsi="Arial" w:cs="Arial"/>
                <w:lang w:val="en-US"/>
              </w:rPr>
              <w:t xml:space="preserve">278p. </w:t>
            </w:r>
          </w:p>
        </w:tc>
        <w:tc>
          <w:tcPr>
            <w:tcW w:w="1134" w:type="dxa"/>
            <w:noWrap/>
            <w:hideMark/>
          </w:tcPr>
          <w:p w14:paraId="04A41590" w14:textId="77777777" w:rsidR="0047657D" w:rsidRPr="00850145" w:rsidRDefault="0047657D" w:rsidP="0047657D">
            <w:pPr>
              <w:pStyle w:val="Normal1"/>
              <w:rPr>
                <w:rFonts w:ascii="Arial" w:hAnsi="Arial" w:cs="Arial"/>
                <w:lang w:val="en-US"/>
              </w:rPr>
            </w:pPr>
            <w:r w:rsidRPr="00850145">
              <w:rPr>
                <w:rFonts w:ascii="Arial" w:hAnsi="Arial" w:cs="Arial"/>
                <w:lang w:val="en-US"/>
              </w:rPr>
              <w:t>2</w:t>
            </w:r>
          </w:p>
        </w:tc>
      </w:tr>
    </w:tbl>
    <w:p w14:paraId="6E8E0C16" w14:textId="77777777" w:rsidR="00225E60" w:rsidRDefault="00225E60" w:rsidP="00225E60">
      <w:pPr>
        <w:pStyle w:val="Normal1"/>
        <w:rPr>
          <w:lang w:val="pt-BR"/>
        </w:rPr>
      </w:pPr>
    </w:p>
    <w:p w14:paraId="2663031F" w14:textId="77777777" w:rsidR="00850145" w:rsidRPr="00225E60" w:rsidRDefault="00850145" w:rsidP="00225E60">
      <w:pPr>
        <w:pStyle w:val="Normal1"/>
        <w:rPr>
          <w:lang w:val="pt-BR"/>
        </w:rPr>
      </w:pPr>
    </w:p>
    <w:p w14:paraId="5A729AEE" w14:textId="77777777" w:rsidR="00415ED0" w:rsidRDefault="003F098B" w:rsidP="00225E60">
      <w:pPr>
        <w:pStyle w:val="Ttulo1"/>
        <w:jc w:val="both"/>
        <w:rPr>
          <w:rFonts w:ascii="Arial" w:hAnsi="Arial" w:cs="Arial"/>
          <w:lang w:val="pt-BR"/>
        </w:rPr>
      </w:pPr>
      <w:bookmarkStart w:id="64" w:name="_Toc508722190"/>
      <w:r w:rsidRPr="00225E60">
        <w:rPr>
          <w:rFonts w:ascii="Arial" w:hAnsi="Arial" w:cs="Arial"/>
          <w:lang w:val="pt-BR"/>
        </w:rPr>
        <w:t>1</w:t>
      </w:r>
      <w:r w:rsidR="00415ED0" w:rsidRPr="00225E60">
        <w:rPr>
          <w:rFonts w:ascii="Arial" w:hAnsi="Arial" w:cs="Arial"/>
          <w:lang w:val="pt-BR"/>
        </w:rPr>
        <w:t>1.7. Bibliografia Complementar a ser adquirida</w:t>
      </w:r>
      <w:bookmarkEnd w:id="64"/>
    </w:p>
    <w:p w14:paraId="28C19AF9" w14:textId="77777777" w:rsidR="00850145" w:rsidRPr="00850145" w:rsidRDefault="00850145" w:rsidP="00850145">
      <w:pPr>
        <w:pStyle w:val="Normal1"/>
        <w:rPr>
          <w:lang w:val="pt-BR"/>
        </w:rPr>
      </w:pPr>
    </w:p>
    <w:tbl>
      <w:tblPr>
        <w:tblStyle w:val="Tabelacomgrade"/>
        <w:tblW w:w="8611" w:type="dxa"/>
        <w:tblLook w:val="04A0" w:firstRow="1" w:lastRow="0" w:firstColumn="1" w:lastColumn="0" w:noHBand="0" w:noVBand="1"/>
      </w:tblPr>
      <w:tblGrid>
        <w:gridCol w:w="806"/>
        <w:gridCol w:w="2094"/>
        <w:gridCol w:w="4464"/>
        <w:gridCol w:w="1407"/>
      </w:tblGrid>
      <w:tr w:rsidR="00E032F0" w:rsidRPr="00850145" w14:paraId="1690D964" w14:textId="77777777" w:rsidTr="00E032F0">
        <w:trPr>
          <w:trHeight w:val="300"/>
        </w:trPr>
        <w:tc>
          <w:tcPr>
            <w:tcW w:w="816" w:type="dxa"/>
            <w:noWrap/>
            <w:hideMark/>
          </w:tcPr>
          <w:p w14:paraId="5907B2BD" w14:textId="77777777" w:rsidR="00E032F0" w:rsidRPr="00850145" w:rsidRDefault="00E032F0" w:rsidP="006621B9">
            <w:pPr>
              <w:pStyle w:val="Normal1"/>
              <w:jc w:val="both"/>
              <w:rPr>
                <w:rFonts w:ascii="Arial" w:hAnsi="Arial" w:cs="Arial"/>
                <w:b/>
                <w:bCs/>
                <w:lang w:val="en-US"/>
              </w:rPr>
            </w:pPr>
            <w:proofErr w:type="spellStart"/>
            <w:r w:rsidRPr="00850145">
              <w:rPr>
                <w:rFonts w:ascii="Arial" w:hAnsi="Arial" w:cs="Arial"/>
                <w:b/>
                <w:bCs/>
                <w:lang w:val="en-US"/>
              </w:rPr>
              <w:t>Perfil</w:t>
            </w:r>
            <w:proofErr w:type="spellEnd"/>
          </w:p>
        </w:tc>
        <w:tc>
          <w:tcPr>
            <w:tcW w:w="2126" w:type="dxa"/>
            <w:noWrap/>
            <w:hideMark/>
          </w:tcPr>
          <w:p w14:paraId="1760D048" w14:textId="77777777" w:rsidR="00E032F0" w:rsidRPr="00850145" w:rsidRDefault="00E032F0" w:rsidP="006621B9">
            <w:pPr>
              <w:pStyle w:val="Normal1"/>
              <w:jc w:val="both"/>
              <w:rPr>
                <w:rFonts w:ascii="Arial" w:hAnsi="Arial" w:cs="Arial"/>
                <w:b/>
                <w:bCs/>
                <w:lang w:val="en-US"/>
              </w:rPr>
            </w:pPr>
            <w:proofErr w:type="spellStart"/>
            <w:r w:rsidRPr="00850145">
              <w:rPr>
                <w:rFonts w:ascii="Arial" w:hAnsi="Arial" w:cs="Arial"/>
                <w:b/>
                <w:bCs/>
                <w:lang w:val="en-US"/>
              </w:rPr>
              <w:t>Eixo</w:t>
            </w:r>
            <w:proofErr w:type="spellEnd"/>
          </w:p>
        </w:tc>
        <w:tc>
          <w:tcPr>
            <w:tcW w:w="4535" w:type="dxa"/>
            <w:noWrap/>
            <w:hideMark/>
          </w:tcPr>
          <w:p w14:paraId="782328E7" w14:textId="203B0A6F" w:rsidR="00E032F0" w:rsidRPr="00850145" w:rsidRDefault="00E032F0" w:rsidP="0047657D">
            <w:pPr>
              <w:pStyle w:val="Normal1"/>
              <w:jc w:val="both"/>
              <w:rPr>
                <w:rFonts w:ascii="Arial" w:hAnsi="Arial" w:cs="Arial"/>
                <w:b/>
                <w:bCs/>
                <w:lang w:val="en-US"/>
              </w:rPr>
            </w:pPr>
            <w:proofErr w:type="spellStart"/>
            <w:r w:rsidRPr="00850145">
              <w:rPr>
                <w:rFonts w:ascii="Arial" w:hAnsi="Arial" w:cs="Arial"/>
                <w:b/>
                <w:bCs/>
                <w:lang w:val="en-US"/>
              </w:rPr>
              <w:t>Bibliografia</w:t>
            </w:r>
            <w:proofErr w:type="spellEnd"/>
            <w:r w:rsidRPr="00850145">
              <w:rPr>
                <w:rFonts w:ascii="Arial" w:hAnsi="Arial" w:cs="Arial"/>
                <w:b/>
                <w:bCs/>
                <w:lang w:val="en-US"/>
              </w:rPr>
              <w:t xml:space="preserve"> </w:t>
            </w:r>
            <w:proofErr w:type="spellStart"/>
            <w:r w:rsidR="0047657D" w:rsidRPr="00850145">
              <w:rPr>
                <w:rFonts w:ascii="Arial" w:hAnsi="Arial" w:cs="Arial"/>
                <w:b/>
                <w:bCs/>
                <w:lang w:val="en-US"/>
              </w:rPr>
              <w:t>Complementar</w:t>
            </w:r>
            <w:proofErr w:type="spellEnd"/>
          </w:p>
        </w:tc>
        <w:tc>
          <w:tcPr>
            <w:tcW w:w="1134" w:type="dxa"/>
            <w:noWrap/>
            <w:hideMark/>
          </w:tcPr>
          <w:p w14:paraId="2C676B6C"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 xml:space="preserve">N. </w:t>
            </w:r>
            <w:proofErr w:type="spellStart"/>
            <w:r w:rsidRPr="00850145">
              <w:rPr>
                <w:rFonts w:ascii="Arial" w:hAnsi="Arial" w:cs="Arial"/>
                <w:b/>
                <w:bCs/>
                <w:lang w:val="en-US"/>
              </w:rPr>
              <w:t>exemplares</w:t>
            </w:r>
            <w:proofErr w:type="spellEnd"/>
          </w:p>
        </w:tc>
      </w:tr>
      <w:tr w:rsidR="00E032F0" w:rsidRPr="00850145" w14:paraId="168503D5" w14:textId="77777777" w:rsidTr="00E032F0">
        <w:trPr>
          <w:trHeight w:val="1425"/>
        </w:trPr>
        <w:tc>
          <w:tcPr>
            <w:tcW w:w="816" w:type="dxa"/>
            <w:noWrap/>
            <w:hideMark/>
          </w:tcPr>
          <w:p w14:paraId="4DF08BEC"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2</w:t>
            </w:r>
          </w:p>
        </w:tc>
        <w:tc>
          <w:tcPr>
            <w:tcW w:w="2126" w:type="dxa"/>
            <w:hideMark/>
          </w:tcPr>
          <w:p w14:paraId="2034B839" w14:textId="77777777" w:rsidR="00E032F0" w:rsidRPr="00850145" w:rsidRDefault="00E032F0" w:rsidP="006621B9">
            <w:pPr>
              <w:pStyle w:val="Normal1"/>
              <w:jc w:val="both"/>
              <w:rPr>
                <w:rFonts w:ascii="Arial" w:hAnsi="Arial" w:cs="Arial"/>
                <w:bCs/>
                <w:lang w:val="en-US"/>
              </w:rPr>
            </w:pPr>
            <w:r w:rsidRPr="00850145">
              <w:rPr>
                <w:rFonts w:ascii="Arial" w:hAnsi="Arial" w:cs="Arial"/>
                <w:bCs/>
                <w:lang w:val="en-US"/>
              </w:rPr>
              <w:t>ODEO2</w:t>
            </w:r>
          </w:p>
        </w:tc>
        <w:tc>
          <w:tcPr>
            <w:tcW w:w="4535" w:type="dxa"/>
            <w:noWrap/>
            <w:hideMark/>
          </w:tcPr>
          <w:p w14:paraId="218C343B" w14:textId="77777777" w:rsidR="00E032F0" w:rsidRPr="00F57830" w:rsidRDefault="00E032F0" w:rsidP="006621B9">
            <w:pPr>
              <w:pStyle w:val="Normal1"/>
              <w:rPr>
                <w:rFonts w:ascii="Arial" w:hAnsi="Arial" w:cs="Arial"/>
              </w:rPr>
            </w:pPr>
            <w:r w:rsidRPr="00850145">
              <w:rPr>
                <w:rFonts w:ascii="Arial" w:hAnsi="Arial" w:cs="Arial"/>
                <w:lang w:val="en-US"/>
              </w:rPr>
              <w:t xml:space="preserve">COX, C.B. &amp; MOORE, P.D. 2009. </w:t>
            </w:r>
            <w:r w:rsidRPr="00F57830">
              <w:rPr>
                <w:rFonts w:ascii="Arial" w:hAnsi="Arial" w:cs="Arial"/>
              </w:rPr>
              <w:t xml:space="preserve">Biogeografia: uma abordagem ecológica e evolucionária. Rio de Janeiro, LTC – Livros Técnicos e </w:t>
            </w:r>
            <w:proofErr w:type="gramStart"/>
            <w:r w:rsidRPr="00F57830">
              <w:rPr>
                <w:rFonts w:ascii="Arial" w:hAnsi="Arial" w:cs="Arial"/>
              </w:rPr>
              <w:t>Científicos Editora</w:t>
            </w:r>
            <w:proofErr w:type="gramEnd"/>
            <w:r w:rsidRPr="00F57830">
              <w:rPr>
                <w:rFonts w:ascii="Arial" w:hAnsi="Arial" w:cs="Arial"/>
              </w:rPr>
              <w:t xml:space="preserve"> S. A. 7ª ed. 398 pp. </w:t>
            </w:r>
          </w:p>
        </w:tc>
        <w:tc>
          <w:tcPr>
            <w:tcW w:w="1134" w:type="dxa"/>
            <w:noWrap/>
            <w:hideMark/>
          </w:tcPr>
          <w:p w14:paraId="4D8F88EE" w14:textId="77777777" w:rsidR="00E032F0" w:rsidRPr="00850145" w:rsidRDefault="00E032F0" w:rsidP="006621B9">
            <w:pPr>
              <w:pStyle w:val="Normal1"/>
              <w:jc w:val="both"/>
              <w:rPr>
                <w:rFonts w:ascii="Arial" w:hAnsi="Arial" w:cs="Arial"/>
                <w:lang w:val="en-US"/>
              </w:rPr>
            </w:pPr>
            <w:r w:rsidRPr="00850145">
              <w:rPr>
                <w:rFonts w:ascii="Arial" w:hAnsi="Arial" w:cs="Arial"/>
                <w:lang w:val="en-US"/>
              </w:rPr>
              <w:t>0</w:t>
            </w:r>
          </w:p>
        </w:tc>
      </w:tr>
      <w:tr w:rsidR="00E032F0" w:rsidRPr="00850145" w14:paraId="76415C43" w14:textId="77777777" w:rsidTr="00E032F0">
        <w:trPr>
          <w:trHeight w:val="900"/>
        </w:trPr>
        <w:tc>
          <w:tcPr>
            <w:tcW w:w="816" w:type="dxa"/>
            <w:noWrap/>
            <w:hideMark/>
          </w:tcPr>
          <w:p w14:paraId="07F0AF0A"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OPT</w:t>
            </w:r>
          </w:p>
        </w:tc>
        <w:tc>
          <w:tcPr>
            <w:tcW w:w="2126" w:type="dxa"/>
            <w:hideMark/>
          </w:tcPr>
          <w:p w14:paraId="3777D000" w14:textId="77777777" w:rsidR="00E032F0" w:rsidRPr="00F57830" w:rsidRDefault="00E032F0" w:rsidP="006621B9">
            <w:pPr>
              <w:pStyle w:val="Normal1"/>
              <w:jc w:val="both"/>
              <w:rPr>
                <w:rFonts w:ascii="Arial" w:hAnsi="Arial" w:cs="Arial"/>
                <w:bCs/>
              </w:rPr>
            </w:pPr>
            <w:r w:rsidRPr="00F57830">
              <w:rPr>
                <w:rFonts w:ascii="Arial" w:hAnsi="Arial" w:cs="Arial"/>
                <w:bCs/>
              </w:rPr>
              <w:t xml:space="preserve">Introdução à Língua Brasileira de Sinais – LIBRAS </w:t>
            </w:r>
          </w:p>
        </w:tc>
        <w:tc>
          <w:tcPr>
            <w:tcW w:w="4535" w:type="dxa"/>
            <w:hideMark/>
          </w:tcPr>
          <w:p w14:paraId="0A7360C7" w14:textId="77777777" w:rsidR="00E032F0" w:rsidRPr="00850145" w:rsidRDefault="00E032F0" w:rsidP="006621B9">
            <w:pPr>
              <w:pStyle w:val="Normal1"/>
              <w:jc w:val="both"/>
              <w:rPr>
                <w:rFonts w:ascii="Arial" w:hAnsi="Arial" w:cs="Arial"/>
                <w:lang w:val="en-US"/>
              </w:rPr>
            </w:pPr>
            <w:r w:rsidRPr="00F57830">
              <w:rPr>
                <w:rFonts w:ascii="Arial" w:hAnsi="Arial" w:cs="Arial"/>
              </w:rPr>
              <w:t xml:space="preserve">MOURA, Débora Rodrigues. Libras e leitura de língua portuguesa para surdos. </w:t>
            </w:r>
            <w:r w:rsidRPr="00850145">
              <w:rPr>
                <w:rFonts w:ascii="Arial" w:hAnsi="Arial" w:cs="Arial"/>
                <w:lang w:val="en-US"/>
              </w:rPr>
              <w:t xml:space="preserve">Curitiba: </w:t>
            </w:r>
            <w:proofErr w:type="spellStart"/>
            <w:r w:rsidRPr="00850145">
              <w:rPr>
                <w:rFonts w:ascii="Arial" w:hAnsi="Arial" w:cs="Arial"/>
                <w:lang w:val="en-US"/>
              </w:rPr>
              <w:t>Appris</w:t>
            </w:r>
            <w:proofErr w:type="spellEnd"/>
            <w:r w:rsidRPr="00850145">
              <w:rPr>
                <w:rFonts w:ascii="Arial" w:hAnsi="Arial" w:cs="Arial"/>
                <w:lang w:val="en-US"/>
              </w:rPr>
              <w:t xml:space="preserve">, 2015. 148p. </w:t>
            </w:r>
          </w:p>
        </w:tc>
        <w:tc>
          <w:tcPr>
            <w:tcW w:w="1134" w:type="dxa"/>
            <w:noWrap/>
            <w:hideMark/>
          </w:tcPr>
          <w:p w14:paraId="4AB754E9" w14:textId="77777777" w:rsidR="00E032F0" w:rsidRPr="00850145" w:rsidRDefault="00E032F0" w:rsidP="006621B9">
            <w:pPr>
              <w:pStyle w:val="Normal1"/>
              <w:jc w:val="both"/>
              <w:rPr>
                <w:rFonts w:ascii="Arial" w:hAnsi="Arial" w:cs="Arial"/>
                <w:lang w:val="en-US"/>
              </w:rPr>
            </w:pPr>
            <w:r w:rsidRPr="00850145">
              <w:rPr>
                <w:rFonts w:ascii="Arial" w:hAnsi="Arial" w:cs="Arial"/>
                <w:lang w:val="en-US"/>
              </w:rPr>
              <w:t>0</w:t>
            </w:r>
          </w:p>
        </w:tc>
      </w:tr>
      <w:tr w:rsidR="00E032F0" w:rsidRPr="00850145" w14:paraId="362BB3DF" w14:textId="77777777" w:rsidTr="00E032F0">
        <w:trPr>
          <w:trHeight w:val="900"/>
        </w:trPr>
        <w:tc>
          <w:tcPr>
            <w:tcW w:w="816" w:type="dxa"/>
            <w:noWrap/>
            <w:hideMark/>
          </w:tcPr>
          <w:p w14:paraId="447D6C94"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OPT</w:t>
            </w:r>
          </w:p>
        </w:tc>
        <w:tc>
          <w:tcPr>
            <w:tcW w:w="2126" w:type="dxa"/>
            <w:hideMark/>
          </w:tcPr>
          <w:p w14:paraId="1ABB3585" w14:textId="77777777" w:rsidR="00E032F0" w:rsidRPr="00F57830" w:rsidRDefault="00E032F0" w:rsidP="006621B9">
            <w:pPr>
              <w:pStyle w:val="Normal1"/>
              <w:jc w:val="both"/>
              <w:rPr>
                <w:rFonts w:ascii="Arial" w:hAnsi="Arial" w:cs="Arial"/>
                <w:bCs/>
              </w:rPr>
            </w:pPr>
            <w:r w:rsidRPr="00F57830">
              <w:rPr>
                <w:rFonts w:ascii="Arial" w:hAnsi="Arial" w:cs="Arial"/>
                <w:bCs/>
              </w:rPr>
              <w:t xml:space="preserve">Introdução à Língua Brasileira de Sinais – LIBRAS </w:t>
            </w:r>
          </w:p>
        </w:tc>
        <w:tc>
          <w:tcPr>
            <w:tcW w:w="4535" w:type="dxa"/>
            <w:noWrap/>
            <w:hideMark/>
          </w:tcPr>
          <w:p w14:paraId="1B00FB4C" w14:textId="77777777" w:rsidR="00E032F0" w:rsidRPr="00850145" w:rsidRDefault="00E032F0" w:rsidP="006621B9">
            <w:pPr>
              <w:pStyle w:val="Normal1"/>
              <w:rPr>
                <w:rFonts w:ascii="Arial" w:hAnsi="Arial" w:cs="Arial"/>
                <w:lang w:val="en-US"/>
              </w:rPr>
            </w:pPr>
            <w:r w:rsidRPr="00F57830">
              <w:rPr>
                <w:rFonts w:ascii="Arial" w:hAnsi="Arial" w:cs="Arial"/>
              </w:rPr>
              <w:t xml:space="preserve">FREITAS, </w:t>
            </w:r>
            <w:proofErr w:type="spellStart"/>
            <w:r w:rsidRPr="00F57830">
              <w:rPr>
                <w:rFonts w:ascii="Arial" w:hAnsi="Arial" w:cs="Arial"/>
              </w:rPr>
              <w:t>Maly</w:t>
            </w:r>
            <w:proofErr w:type="spellEnd"/>
            <w:r w:rsidRPr="00F57830">
              <w:rPr>
                <w:rFonts w:ascii="Arial" w:hAnsi="Arial" w:cs="Arial"/>
              </w:rPr>
              <w:t xml:space="preserve"> Magalhães. Reflexões sobre o ensino de língua portuguesa para alunos surdos. </w:t>
            </w:r>
            <w:r w:rsidRPr="00850145">
              <w:rPr>
                <w:rFonts w:ascii="Arial" w:hAnsi="Arial" w:cs="Arial"/>
                <w:lang w:val="en-US"/>
              </w:rPr>
              <w:t xml:space="preserve">Curitiba: </w:t>
            </w:r>
            <w:proofErr w:type="spellStart"/>
            <w:r w:rsidRPr="00850145">
              <w:rPr>
                <w:rFonts w:ascii="Arial" w:hAnsi="Arial" w:cs="Arial"/>
                <w:lang w:val="en-US"/>
              </w:rPr>
              <w:t>Appris</w:t>
            </w:r>
            <w:proofErr w:type="spellEnd"/>
            <w:r w:rsidRPr="00850145">
              <w:rPr>
                <w:rFonts w:ascii="Arial" w:hAnsi="Arial" w:cs="Arial"/>
                <w:lang w:val="en-US"/>
              </w:rPr>
              <w:t>, 2014. 101 p.</w:t>
            </w:r>
          </w:p>
        </w:tc>
        <w:tc>
          <w:tcPr>
            <w:tcW w:w="1134" w:type="dxa"/>
            <w:noWrap/>
            <w:hideMark/>
          </w:tcPr>
          <w:p w14:paraId="395CBF82" w14:textId="77777777" w:rsidR="00E032F0" w:rsidRPr="00850145" w:rsidRDefault="00E032F0" w:rsidP="006621B9">
            <w:pPr>
              <w:pStyle w:val="Normal1"/>
              <w:jc w:val="both"/>
              <w:rPr>
                <w:rFonts w:ascii="Arial" w:hAnsi="Arial" w:cs="Arial"/>
                <w:lang w:val="en-US"/>
              </w:rPr>
            </w:pPr>
            <w:r w:rsidRPr="00850145">
              <w:rPr>
                <w:rFonts w:ascii="Arial" w:hAnsi="Arial" w:cs="Arial"/>
                <w:lang w:val="en-US"/>
              </w:rPr>
              <w:t>0</w:t>
            </w:r>
          </w:p>
        </w:tc>
      </w:tr>
      <w:tr w:rsidR="00E032F0" w:rsidRPr="00850145" w14:paraId="3BF0C942" w14:textId="77777777" w:rsidTr="00E032F0">
        <w:trPr>
          <w:trHeight w:val="900"/>
        </w:trPr>
        <w:tc>
          <w:tcPr>
            <w:tcW w:w="816" w:type="dxa"/>
            <w:noWrap/>
            <w:hideMark/>
          </w:tcPr>
          <w:p w14:paraId="45A03D17"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OPT</w:t>
            </w:r>
          </w:p>
        </w:tc>
        <w:tc>
          <w:tcPr>
            <w:tcW w:w="2126" w:type="dxa"/>
            <w:hideMark/>
          </w:tcPr>
          <w:p w14:paraId="2F547558" w14:textId="77777777" w:rsidR="00E032F0" w:rsidRPr="00F57830" w:rsidRDefault="00E032F0" w:rsidP="006621B9">
            <w:pPr>
              <w:pStyle w:val="Normal1"/>
              <w:jc w:val="both"/>
              <w:rPr>
                <w:rFonts w:ascii="Arial" w:hAnsi="Arial" w:cs="Arial"/>
                <w:bCs/>
              </w:rPr>
            </w:pPr>
            <w:r w:rsidRPr="00F57830">
              <w:rPr>
                <w:rFonts w:ascii="Arial" w:hAnsi="Arial" w:cs="Arial"/>
                <w:bCs/>
              </w:rPr>
              <w:t xml:space="preserve">Introdução à Língua Brasileira de Sinais – LIBRAS </w:t>
            </w:r>
          </w:p>
        </w:tc>
        <w:tc>
          <w:tcPr>
            <w:tcW w:w="4535" w:type="dxa"/>
            <w:noWrap/>
            <w:hideMark/>
          </w:tcPr>
          <w:p w14:paraId="56269094" w14:textId="77777777" w:rsidR="00E032F0" w:rsidRPr="00850145" w:rsidRDefault="00E032F0" w:rsidP="006621B9">
            <w:pPr>
              <w:pStyle w:val="Normal1"/>
              <w:rPr>
                <w:rFonts w:ascii="Arial" w:hAnsi="Arial" w:cs="Arial"/>
                <w:lang w:val="en-US"/>
              </w:rPr>
            </w:pPr>
            <w:r w:rsidRPr="00F57830">
              <w:rPr>
                <w:rFonts w:ascii="Arial" w:hAnsi="Arial" w:cs="Arial"/>
              </w:rPr>
              <w:t xml:space="preserve">FALCÃO, Luiz </w:t>
            </w:r>
            <w:proofErr w:type="spellStart"/>
            <w:r w:rsidRPr="00F57830">
              <w:rPr>
                <w:rFonts w:ascii="Arial" w:hAnsi="Arial" w:cs="Arial"/>
              </w:rPr>
              <w:t>Albérico</w:t>
            </w:r>
            <w:proofErr w:type="spellEnd"/>
            <w:r w:rsidRPr="00F57830">
              <w:rPr>
                <w:rFonts w:ascii="Arial" w:hAnsi="Arial" w:cs="Arial"/>
              </w:rPr>
              <w:t xml:space="preserve">. Surdez, cognição visual e LIBRAS: estabelecendo novos diálogos. </w:t>
            </w:r>
            <w:r w:rsidRPr="00850145">
              <w:rPr>
                <w:rFonts w:ascii="Arial" w:hAnsi="Arial" w:cs="Arial"/>
                <w:lang w:val="en-US"/>
              </w:rPr>
              <w:t xml:space="preserve">Recife: Ed. </w:t>
            </w:r>
            <w:proofErr w:type="gramStart"/>
            <w:r w:rsidRPr="00850145">
              <w:rPr>
                <w:rFonts w:ascii="Arial" w:hAnsi="Arial" w:cs="Arial"/>
                <w:lang w:val="en-US"/>
              </w:rPr>
              <w:t>do</w:t>
            </w:r>
            <w:proofErr w:type="gramEnd"/>
            <w:r w:rsidRPr="00850145">
              <w:rPr>
                <w:rFonts w:ascii="Arial" w:hAnsi="Arial" w:cs="Arial"/>
                <w:lang w:val="en-US"/>
              </w:rPr>
              <w:t xml:space="preserve"> </w:t>
            </w:r>
            <w:proofErr w:type="spellStart"/>
            <w:r w:rsidRPr="00850145">
              <w:rPr>
                <w:rFonts w:ascii="Arial" w:hAnsi="Arial" w:cs="Arial"/>
                <w:lang w:val="en-US"/>
              </w:rPr>
              <w:t>Autor</w:t>
            </w:r>
            <w:proofErr w:type="spellEnd"/>
            <w:r w:rsidRPr="00850145">
              <w:rPr>
                <w:rFonts w:ascii="Arial" w:hAnsi="Arial" w:cs="Arial"/>
                <w:lang w:val="en-US"/>
              </w:rPr>
              <w:t xml:space="preserve">, 2010. 420 p. </w:t>
            </w:r>
          </w:p>
        </w:tc>
        <w:tc>
          <w:tcPr>
            <w:tcW w:w="1134" w:type="dxa"/>
            <w:noWrap/>
            <w:hideMark/>
          </w:tcPr>
          <w:p w14:paraId="353135FC" w14:textId="77777777" w:rsidR="00E032F0" w:rsidRPr="00850145" w:rsidRDefault="00E032F0" w:rsidP="006621B9">
            <w:pPr>
              <w:pStyle w:val="Normal1"/>
              <w:jc w:val="both"/>
              <w:rPr>
                <w:rFonts w:ascii="Arial" w:hAnsi="Arial" w:cs="Arial"/>
                <w:lang w:val="en-US"/>
              </w:rPr>
            </w:pPr>
            <w:r w:rsidRPr="00850145">
              <w:rPr>
                <w:rFonts w:ascii="Arial" w:hAnsi="Arial" w:cs="Arial"/>
                <w:lang w:val="en-US"/>
              </w:rPr>
              <w:t>0</w:t>
            </w:r>
          </w:p>
        </w:tc>
      </w:tr>
      <w:tr w:rsidR="00E032F0" w:rsidRPr="00850145" w14:paraId="139F644E" w14:textId="77777777" w:rsidTr="00E032F0">
        <w:trPr>
          <w:trHeight w:val="900"/>
        </w:trPr>
        <w:tc>
          <w:tcPr>
            <w:tcW w:w="816" w:type="dxa"/>
            <w:noWrap/>
            <w:hideMark/>
          </w:tcPr>
          <w:p w14:paraId="1F65B21C"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OPT</w:t>
            </w:r>
          </w:p>
        </w:tc>
        <w:tc>
          <w:tcPr>
            <w:tcW w:w="2126" w:type="dxa"/>
            <w:hideMark/>
          </w:tcPr>
          <w:p w14:paraId="1B6E9A71" w14:textId="77777777" w:rsidR="00E032F0" w:rsidRPr="00F57830" w:rsidRDefault="00E032F0" w:rsidP="006621B9">
            <w:pPr>
              <w:pStyle w:val="Normal1"/>
              <w:jc w:val="both"/>
              <w:rPr>
                <w:rFonts w:ascii="Arial" w:hAnsi="Arial" w:cs="Arial"/>
                <w:bCs/>
              </w:rPr>
            </w:pPr>
            <w:r w:rsidRPr="00F57830">
              <w:rPr>
                <w:rFonts w:ascii="Arial" w:hAnsi="Arial" w:cs="Arial"/>
                <w:bCs/>
              </w:rPr>
              <w:t xml:space="preserve">Introdução à Língua Brasileira de Sinais – LIBRAS </w:t>
            </w:r>
          </w:p>
        </w:tc>
        <w:tc>
          <w:tcPr>
            <w:tcW w:w="4535" w:type="dxa"/>
            <w:hideMark/>
          </w:tcPr>
          <w:p w14:paraId="7D27925A" w14:textId="77777777" w:rsidR="00E032F0" w:rsidRPr="00850145" w:rsidRDefault="00E032F0" w:rsidP="006621B9">
            <w:pPr>
              <w:pStyle w:val="Normal1"/>
              <w:jc w:val="both"/>
              <w:rPr>
                <w:rFonts w:ascii="Arial" w:hAnsi="Arial" w:cs="Arial"/>
                <w:lang w:val="en-US"/>
              </w:rPr>
            </w:pPr>
            <w:r w:rsidRPr="00F57830">
              <w:rPr>
                <w:rFonts w:ascii="Arial" w:hAnsi="Arial" w:cs="Arial"/>
              </w:rPr>
              <w:t xml:space="preserve">CARMOZINE, Michelle M.; NORONHA, Samanta C. C. Surdez e libras: conhecimento em suas mãos. </w:t>
            </w:r>
            <w:r w:rsidRPr="00850145">
              <w:rPr>
                <w:rFonts w:ascii="Arial" w:hAnsi="Arial" w:cs="Arial"/>
                <w:lang w:val="en-US"/>
              </w:rPr>
              <w:t xml:space="preserve">São Paulo: Hub Editorial, 2012. 111 p. </w:t>
            </w:r>
          </w:p>
        </w:tc>
        <w:tc>
          <w:tcPr>
            <w:tcW w:w="1134" w:type="dxa"/>
            <w:noWrap/>
            <w:hideMark/>
          </w:tcPr>
          <w:p w14:paraId="484ED71E" w14:textId="77777777" w:rsidR="00E032F0" w:rsidRPr="00850145" w:rsidRDefault="00E032F0" w:rsidP="006621B9">
            <w:pPr>
              <w:pStyle w:val="Normal1"/>
              <w:jc w:val="both"/>
              <w:rPr>
                <w:rFonts w:ascii="Arial" w:hAnsi="Arial" w:cs="Arial"/>
                <w:lang w:val="en-US"/>
              </w:rPr>
            </w:pPr>
            <w:r w:rsidRPr="00850145">
              <w:rPr>
                <w:rFonts w:ascii="Arial" w:hAnsi="Arial" w:cs="Arial"/>
                <w:lang w:val="en-US"/>
              </w:rPr>
              <w:t>0</w:t>
            </w:r>
          </w:p>
        </w:tc>
      </w:tr>
      <w:tr w:rsidR="00E032F0" w:rsidRPr="00850145" w14:paraId="56ED45E2" w14:textId="77777777" w:rsidTr="00E032F0">
        <w:trPr>
          <w:trHeight w:val="1140"/>
        </w:trPr>
        <w:tc>
          <w:tcPr>
            <w:tcW w:w="816" w:type="dxa"/>
            <w:noWrap/>
            <w:hideMark/>
          </w:tcPr>
          <w:p w14:paraId="64D7C5F9" w14:textId="77777777" w:rsidR="00E032F0" w:rsidRPr="00850145" w:rsidRDefault="00E032F0" w:rsidP="006621B9">
            <w:pPr>
              <w:pStyle w:val="Normal1"/>
              <w:jc w:val="both"/>
              <w:rPr>
                <w:rFonts w:ascii="Arial" w:hAnsi="Arial" w:cs="Arial"/>
                <w:b/>
                <w:bCs/>
                <w:lang w:val="en-US"/>
              </w:rPr>
            </w:pPr>
            <w:r w:rsidRPr="00850145">
              <w:rPr>
                <w:rFonts w:ascii="Arial" w:hAnsi="Arial" w:cs="Arial"/>
                <w:b/>
                <w:bCs/>
                <w:lang w:val="en-US"/>
              </w:rPr>
              <w:t>OPT</w:t>
            </w:r>
          </w:p>
        </w:tc>
        <w:tc>
          <w:tcPr>
            <w:tcW w:w="2126" w:type="dxa"/>
            <w:hideMark/>
          </w:tcPr>
          <w:p w14:paraId="44D2BFCB" w14:textId="77777777" w:rsidR="00E032F0" w:rsidRPr="00F57830" w:rsidRDefault="00E032F0" w:rsidP="006621B9">
            <w:pPr>
              <w:pStyle w:val="Normal1"/>
              <w:jc w:val="both"/>
              <w:rPr>
                <w:rFonts w:ascii="Arial" w:hAnsi="Arial" w:cs="Arial"/>
                <w:bCs/>
              </w:rPr>
            </w:pPr>
            <w:r w:rsidRPr="00F57830">
              <w:rPr>
                <w:rFonts w:ascii="Arial" w:hAnsi="Arial" w:cs="Arial"/>
                <w:bCs/>
              </w:rPr>
              <w:t xml:space="preserve">Introdução à Língua Brasileira de Sinais – LIBRAS </w:t>
            </w:r>
          </w:p>
        </w:tc>
        <w:tc>
          <w:tcPr>
            <w:tcW w:w="4535" w:type="dxa"/>
            <w:noWrap/>
            <w:hideMark/>
          </w:tcPr>
          <w:p w14:paraId="64149C85" w14:textId="77777777" w:rsidR="00E032F0" w:rsidRPr="00850145" w:rsidRDefault="00E032F0" w:rsidP="006621B9">
            <w:pPr>
              <w:pStyle w:val="Normal1"/>
              <w:rPr>
                <w:rFonts w:ascii="Arial" w:hAnsi="Arial" w:cs="Arial"/>
                <w:lang w:val="en-US"/>
              </w:rPr>
            </w:pPr>
            <w:r w:rsidRPr="00F57830">
              <w:rPr>
                <w:rFonts w:ascii="Arial" w:hAnsi="Arial" w:cs="Arial"/>
              </w:rPr>
              <w:t xml:space="preserve">QUADROS, </w:t>
            </w:r>
            <w:proofErr w:type="spellStart"/>
            <w:r w:rsidRPr="00F57830">
              <w:rPr>
                <w:rFonts w:ascii="Arial" w:hAnsi="Arial" w:cs="Arial"/>
              </w:rPr>
              <w:t>Ronice</w:t>
            </w:r>
            <w:proofErr w:type="spellEnd"/>
            <w:r w:rsidRPr="00F57830">
              <w:rPr>
                <w:rFonts w:ascii="Arial" w:hAnsi="Arial" w:cs="Arial"/>
              </w:rPr>
              <w:t xml:space="preserve"> Müller de; KARNOPP, </w:t>
            </w:r>
            <w:proofErr w:type="spellStart"/>
            <w:r w:rsidRPr="00F57830">
              <w:rPr>
                <w:rFonts w:ascii="Arial" w:hAnsi="Arial" w:cs="Arial"/>
              </w:rPr>
              <w:t>Lodenir</w:t>
            </w:r>
            <w:proofErr w:type="spellEnd"/>
            <w:r w:rsidRPr="00F57830">
              <w:rPr>
                <w:rFonts w:ascii="Arial" w:hAnsi="Arial" w:cs="Arial"/>
              </w:rPr>
              <w:t xml:space="preserve"> Becker. Língua de sinais brasileira: estudos </w:t>
            </w:r>
            <w:proofErr w:type="spellStart"/>
            <w:r w:rsidRPr="00F57830">
              <w:rPr>
                <w:rFonts w:ascii="Arial" w:hAnsi="Arial" w:cs="Arial"/>
              </w:rPr>
              <w:t>lingüísticos</w:t>
            </w:r>
            <w:proofErr w:type="spellEnd"/>
            <w:r w:rsidRPr="00F57830">
              <w:rPr>
                <w:rFonts w:ascii="Arial" w:hAnsi="Arial" w:cs="Arial"/>
              </w:rPr>
              <w:t xml:space="preserve">. </w:t>
            </w:r>
            <w:r w:rsidRPr="00850145">
              <w:rPr>
                <w:rFonts w:ascii="Arial" w:hAnsi="Arial" w:cs="Arial"/>
                <w:lang w:val="en-US"/>
              </w:rPr>
              <w:t xml:space="preserve">Porto </w:t>
            </w:r>
            <w:proofErr w:type="spellStart"/>
            <w:r w:rsidRPr="00850145">
              <w:rPr>
                <w:rFonts w:ascii="Arial" w:hAnsi="Arial" w:cs="Arial"/>
                <w:lang w:val="en-US"/>
              </w:rPr>
              <w:t>Alegre</w:t>
            </w:r>
            <w:proofErr w:type="spellEnd"/>
            <w:r w:rsidRPr="00850145">
              <w:rPr>
                <w:rFonts w:ascii="Arial" w:hAnsi="Arial" w:cs="Arial"/>
                <w:lang w:val="en-US"/>
              </w:rPr>
              <w:t xml:space="preserve">, RS: </w:t>
            </w:r>
            <w:proofErr w:type="spellStart"/>
            <w:r w:rsidRPr="00850145">
              <w:rPr>
                <w:rFonts w:ascii="Arial" w:hAnsi="Arial" w:cs="Arial"/>
                <w:lang w:val="en-US"/>
              </w:rPr>
              <w:t>Artmed</w:t>
            </w:r>
            <w:proofErr w:type="spellEnd"/>
            <w:r w:rsidRPr="00850145">
              <w:rPr>
                <w:rFonts w:ascii="Arial" w:hAnsi="Arial" w:cs="Arial"/>
                <w:lang w:val="en-US"/>
              </w:rPr>
              <w:t>, 2004. 221 p.</w:t>
            </w:r>
          </w:p>
        </w:tc>
        <w:tc>
          <w:tcPr>
            <w:tcW w:w="1134" w:type="dxa"/>
            <w:noWrap/>
            <w:hideMark/>
          </w:tcPr>
          <w:p w14:paraId="06251041" w14:textId="77777777" w:rsidR="00E032F0" w:rsidRPr="00850145" w:rsidRDefault="00E032F0" w:rsidP="006621B9">
            <w:pPr>
              <w:pStyle w:val="Normal1"/>
              <w:jc w:val="both"/>
              <w:rPr>
                <w:rFonts w:ascii="Arial" w:hAnsi="Arial" w:cs="Arial"/>
                <w:lang w:val="en-US"/>
              </w:rPr>
            </w:pPr>
            <w:r w:rsidRPr="00850145">
              <w:rPr>
                <w:rFonts w:ascii="Arial" w:hAnsi="Arial" w:cs="Arial"/>
                <w:lang w:val="en-US"/>
              </w:rPr>
              <w:t>0</w:t>
            </w:r>
          </w:p>
        </w:tc>
      </w:tr>
    </w:tbl>
    <w:p w14:paraId="79AE8EE0" w14:textId="77777777" w:rsidR="007179A4" w:rsidRPr="00415ED0" w:rsidRDefault="007179A4">
      <w:pPr>
        <w:pStyle w:val="Normal1"/>
        <w:jc w:val="both"/>
        <w:rPr>
          <w:lang w:val="pt-BR"/>
        </w:rPr>
      </w:pPr>
    </w:p>
    <w:sectPr w:rsidR="007179A4" w:rsidRPr="00415ED0" w:rsidSect="002C4346">
      <w:pgSz w:w="11906" w:h="16838"/>
      <w:pgMar w:top="1417" w:right="1650" w:bottom="1417" w:left="1701"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5A622F" w15:done="0"/>
  <w15:commentEx w15:paraId="747567FB" w15:done="0"/>
  <w15:commentEx w15:paraId="4B7AF803" w15:done="0"/>
  <w15:commentEx w15:paraId="40F39867" w15:done="0"/>
  <w15:commentEx w15:paraId="53009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5A622F" w16cid:durableId="1E43FA33"/>
  <w16cid:commentId w16cid:paraId="747567FB" w16cid:durableId="1E440089"/>
  <w16cid:commentId w16cid:paraId="4B7AF803" w16cid:durableId="1E4412E5"/>
  <w16cid:commentId w16cid:paraId="40F39867" w16cid:durableId="1E44CB46"/>
  <w16cid:commentId w16cid:paraId="53009639" w16cid:durableId="1E44CC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EC0C5" w14:textId="77777777" w:rsidR="00B049F1" w:rsidRDefault="00B049F1" w:rsidP="004469C5">
      <w:pPr>
        <w:spacing w:after="0" w:line="240" w:lineRule="auto"/>
      </w:pPr>
      <w:r>
        <w:separator/>
      </w:r>
    </w:p>
  </w:endnote>
  <w:endnote w:type="continuationSeparator" w:id="0">
    <w:p w14:paraId="57662024" w14:textId="77777777" w:rsidR="00B049F1" w:rsidRDefault="00B049F1" w:rsidP="0044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F354" w14:textId="77777777" w:rsidR="00B049F1" w:rsidRDefault="00B049F1" w:rsidP="004469C5">
      <w:pPr>
        <w:spacing w:after="0" w:line="240" w:lineRule="auto"/>
      </w:pPr>
      <w:r>
        <w:separator/>
      </w:r>
    </w:p>
  </w:footnote>
  <w:footnote w:type="continuationSeparator" w:id="0">
    <w:p w14:paraId="01BB2191" w14:textId="77777777" w:rsidR="00B049F1" w:rsidRDefault="00B049F1" w:rsidP="00446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131498"/>
      <w:docPartObj>
        <w:docPartGallery w:val="Page Numbers (Top of Page)"/>
        <w:docPartUnique/>
      </w:docPartObj>
    </w:sdtPr>
    <w:sdtContent>
      <w:p w14:paraId="12246353" w14:textId="5A66DD46" w:rsidR="009F07E4" w:rsidRDefault="009F07E4">
        <w:pPr>
          <w:pStyle w:val="Cabealho"/>
          <w:jc w:val="right"/>
        </w:pPr>
        <w:r>
          <w:fldChar w:fldCharType="begin"/>
        </w:r>
        <w:r>
          <w:instrText xml:space="preserve"> PAGE   \* MERGEFORMAT </w:instrText>
        </w:r>
        <w:r>
          <w:fldChar w:fldCharType="separate"/>
        </w:r>
        <w:r w:rsidR="00896BE6">
          <w:rPr>
            <w:noProof/>
          </w:rPr>
          <w:t>2</w:t>
        </w:r>
        <w:r>
          <w:fldChar w:fldCharType="end"/>
        </w:r>
      </w:p>
    </w:sdtContent>
  </w:sdt>
  <w:p w14:paraId="190325DF" w14:textId="77777777" w:rsidR="009F07E4" w:rsidRDefault="009F07E4">
    <w:pPr>
      <w:pStyle w:val="Normal1"/>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E5DE2" w14:textId="77777777" w:rsidR="009F07E4" w:rsidRDefault="009F07E4">
    <w:pPr>
      <w:pStyle w:val="Cabealho"/>
      <w:jc w:val="right"/>
    </w:pPr>
  </w:p>
  <w:p w14:paraId="2D748729" w14:textId="77777777" w:rsidR="009F07E4" w:rsidRDefault="009F07E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932178"/>
      <w:docPartObj>
        <w:docPartGallery w:val="Page Numbers (Top of Page)"/>
        <w:docPartUnique/>
      </w:docPartObj>
    </w:sdtPr>
    <w:sdtContent>
      <w:p w14:paraId="33230C06" w14:textId="728AF0AF" w:rsidR="009F07E4" w:rsidRDefault="009F07E4">
        <w:pPr>
          <w:pStyle w:val="Cabealho"/>
          <w:jc w:val="right"/>
        </w:pPr>
        <w:r>
          <w:fldChar w:fldCharType="begin"/>
        </w:r>
        <w:r>
          <w:instrText>PAGE   \* MERGEFORMAT</w:instrText>
        </w:r>
        <w:r>
          <w:fldChar w:fldCharType="separate"/>
        </w:r>
        <w:r w:rsidR="00896BE6" w:rsidRPr="00896BE6">
          <w:rPr>
            <w:noProof/>
            <w:lang w:val="pt-BR"/>
          </w:rPr>
          <w:t>1</w:t>
        </w:r>
        <w:r>
          <w:fldChar w:fldCharType="end"/>
        </w:r>
      </w:p>
    </w:sdtContent>
  </w:sdt>
  <w:p w14:paraId="62910923" w14:textId="77777777" w:rsidR="009F07E4" w:rsidRDefault="009F07E4">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062497"/>
      <w:docPartObj>
        <w:docPartGallery w:val="Page Numbers (Top of Page)"/>
        <w:docPartUnique/>
      </w:docPartObj>
    </w:sdtPr>
    <w:sdtContent>
      <w:p w14:paraId="4EDE015A" w14:textId="351E5307" w:rsidR="009F07E4" w:rsidRDefault="009F07E4">
        <w:pPr>
          <w:pStyle w:val="Cabealho"/>
          <w:jc w:val="right"/>
        </w:pPr>
        <w:r>
          <w:fldChar w:fldCharType="begin"/>
        </w:r>
        <w:r>
          <w:instrText>PAGE   \* MERGEFORMAT</w:instrText>
        </w:r>
        <w:r>
          <w:fldChar w:fldCharType="separate"/>
        </w:r>
        <w:r w:rsidR="00896BE6" w:rsidRPr="00896BE6">
          <w:rPr>
            <w:noProof/>
            <w:lang w:val="pt-BR"/>
          </w:rPr>
          <w:t>81</w:t>
        </w:r>
        <w:r>
          <w:fldChar w:fldCharType="end"/>
        </w:r>
      </w:p>
    </w:sdtContent>
  </w:sdt>
  <w:p w14:paraId="35E6BCAD" w14:textId="77777777" w:rsidR="009F07E4" w:rsidRDefault="009F07E4">
    <w:pPr>
      <w:pStyle w:val="Normal1"/>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F5B"/>
    <w:multiLevelType w:val="multilevel"/>
    <w:tmpl w:val="AC441836"/>
    <w:lvl w:ilvl="0">
      <w:start w:val="1"/>
      <w:numFmt w:val="bullet"/>
      <w:lvlText w:val="▪"/>
      <w:lvlJc w:val="left"/>
      <w:pPr>
        <w:ind w:left="788" w:firstLine="1216"/>
      </w:pPr>
      <w:rPr>
        <w:rFonts w:ascii="Arial" w:eastAsia="Arial" w:hAnsi="Arial" w:cs="Arial"/>
      </w:rPr>
    </w:lvl>
    <w:lvl w:ilvl="1">
      <w:start w:val="1"/>
      <w:numFmt w:val="bullet"/>
      <w:lvlText w:val="o"/>
      <w:lvlJc w:val="left"/>
      <w:pPr>
        <w:ind w:left="1508" w:firstLine="2656"/>
      </w:pPr>
      <w:rPr>
        <w:rFonts w:ascii="Arial" w:eastAsia="Arial" w:hAnsi="Arial" w:cs="Arial"/>
      </w:rPr>
    </w:lvl>
    <w:lvl w:ilvl="2">
      <w:start w:val="1"/>
      <w:numFmt w:val="bullet"/>
      <w:lvlText w:val="▪"/>
      <w:lvlJc w:val="left"/>
      <w:pPr>
        <w:ind w:left="2228" w:firstLine="4096"/>
      </w:pPr>
      <w:rPr>
        <w:rFonts w:ascii="Arial" w:eastAsia="Arial" w:hAnsi="Arial" w:cs="Arial"/>
      </w:rPr>
    </w:lvl>
    <w:lvl w:ilvl="3">
      <w:start w:val="1"/>
      <w:numFmt w:val="bullet"/>
      <w:lvlText w:val="●"/>
      <w:lvlJc w:val="left"/>
      <w:pPr>
        <w:ind w:left="2948" w:firstLine="5536"/>
      </w:pPr>
      <w:rPr>
        <w:rFonts w:ascii="Arial" w:eastAsia="Arial" w:hAnsi="Arial" w:cs="Arial"/>
      </w:rPr>
    </w:lvl>
    <w:lvl w:ilvl="4">
      <w:start w:val="1"/>
      <w:numFmt w:val="bullet"/>
      <w:lvlText w:val="o"/>
      <w:lvlJc w:val="left"/>
      <w:pPr>
        <w:ind w:left="3668" w:firstLine="6976"/>
      </w:pPr>
      <w:rPr>
        <w:rFonts w:ascii="Arial" w:eastAsia="Arial" w:hAnsi="Arial" w:cs="Arial"/>
      </w:rPr>
    </w:lvl>
    <w:lvl w:ilvl="5">
      <w:start w:val="1"/>
      <w:numFmt w:val="bullet"/>
      <w:lvlText w:val="▪"/>
      <w:lvlJc w:val="left"/>
      <w:pPr>
        <w:ind w:left="4388" w:firstLine="8416"/>
      </w:pPr>
      <w:rPr>
        <w:rFonts w:ascii="Arial" w:eastAsia="Arial" w:hAnsi="Arial" w:cs="Arial"/>
      </w:rPr>
    </w:lvl>
    <w:lvl w:ilvl="6">
      <w:start w:val="1"/>
      <w:numFmt w:val="bullet"/>
      <w:lvlText w:val="●"/>
      <w:lvlJc w:val="left"/>
      <w:pPr>
        <w:ind w:left="5108" w:firstLine="9856"/>
      </w:pPr>
      <w:rPr>
        <w:rFonts w:ascii="Arial" w:eastAsia="Arial" w:hAnsi="Arial" w:cs="Arial"/>
      </w:rPr>
    </w:lvl>
    <w:lvl w:ilvl="7">
      <w:start w:val="1"/>
      <w:numFmt w:val="bullet"/>
      <w:lvlText w:val="o"/>
      <w:lvlJc w:val="left"/>
      <w:pPr>
        <w:ind w:left="5828" w:firstLine="11296"/>
      </w:pPr>
      <w:rPr>
        <w:rFonts w:ascii="Arial" w:eastAsia="Arial" w:hAnsi="Arial" w:cs="Arial"/>
      </w:rPr>
    </w:lvl>
    <w:lvl w:ilvl="8">
      <w:start w:val="1"/>
      <w:numFmt w:val="bullet"/>
      <w:lvlText w:val="▪"/>
      <w:lvlJc w:val="left"/>
      <w:pPr>
        <w:ind w:left="6548" w:firstLine="12736"/>
      </w:pPr>
      <w:rPr>
        <w:rFonts w:ascii="Arial" w:eastAsia="Arial" w:hAnsi="Arial" w:cs="Arial"/>
      </w:rPr>
    </w:lvl>
  </w:abstractNum>
  <w:abstractNum w:abstractNumId="1">
    <w:nsid w:val="15231DFB"/>
    <w:multiLevelType w:val="multilevel"/>
    <w:tmpl w:val="94CCE0C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1F17627A"/>
    <w:multiLevelType w:val="multilevel"/>
    <w:tmpl w:val="6A16530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25F60AA4"/>
    <w:multiLevelType w:val="multilevel"/>
    <w:tmpl w:val="CE06369A"/>
    <w:lvl w:ilvl="0">
      <w:start w:val="1"/>
      <w:numFmt w:val="bullet"/>
      <w:lvlText w:val="▪"/>
      <w:lvlJc w:val="left"/>
      <w:pPr>
        <w:ind w:left="795" w:firstLine="1230"/>
      </w:pPr>
      <w:rPr>
        <w:rFonts w:ascii="Arial" w:eastAsia="Arial" w:hAnsi="Arial" w:cs="Arial"/>
      </w:rPr>
    </w:lvl>
    <w:lvl w:ilvl="1">
      <w:start w:val="1"/>
      <w:numFmt w:val="bullet"/>
      <w:lvlText w:val="o"/>
      <w:lvlJc w:val="left"/>
      <w:pPr>
        <w:ind w:left="1515" w:firstLine="2670"/>
      </w:pPr>
      <w:rPr>
        <w:rFonts w:ascii="Arial" w:eastAsia="Arial" w:hAnsi="Arial" w:cs="Arial"/>
      </w:rPr>
    </w:lvl>
    <w:lvl w:ilvl="2">
      <w:start w:val="1"/>
      <w:numFmt w:val="bullet"/>
      <w:lvlText w:val="▪"/>
      <w:lvlJc w:val="left"/>
      <w:pPr>
        <w:ind w:left="2235" w:firstLine="4110"/>
      </w:pPr>
      <w:rPr>
        <w:rFonts w:ascii="Arial" w:eastAsia="Arial" w:hAnsi="Arial" w:cs="Arial"/>
      </w:rPr>
    </w:lvl>
    <w:lvl w:ilvl="3">
      <w:start w:val="1"/>
      <w:numFmt w:val="bullet"/>
      <w:lvlText w:val="●"/>
      <w:lvlJc w:val="left"/>
      <w:pPr>
        <w:ind w:left="2955" w:firstLine="5550"/>
      </w:pPr>
      <w:rPr>
        <w:rFonts w:ascii="Arial" w:eastAsia="Arial" w:hAnsi="Arial" w:cs="Arial"/>
      </w:rPr>
    </w:lvl>
    <w:lvl w:ilvl="4">
      <w:start w:val="1"/>
      <w:numFmt w:val="bullet"/>
      <w:lvlText w:val="o"/>
      <w:lvlJc w:val="left"/>
      <w:pPr>
        <w:ind w:left="3675" w:firstLine="6990"/>
      </w:pPr>
      <w:rPr>
        <w:rFonts w:ascii="Arial" w:eastAsia="Arial" w:hAnsi="Arial" w:cs="Arial"/>
      </w:rPr>
    </w:lvl>
    <w:lvl w:ilvl="5">
      <w:start w:val="1"/>
      <w:numFmt w:val="bullet"/>
      <w:lvlText w:val="▪"/>
      <w:lvlJc w:val="left"/>
      <w:pPr>
        <w:ind w:left="4395" w:firstLine="8430"/>
      </w:pPr>
      <w:rPr>
        <w:rFonts w:ascii="Arial" w:eastAsia="Arial" w:hAnsi="Arial" w:cs="Arial"/>
      </w:rPr>
    </w:lvl>
    <w:lvl w:ilvl="6">
      <w:start w:val="1"/>
      <w:numFmt w:val="bullet"/>
      <w:lvlText w:val="●"/>
      <w:lvlJc w:val="left"/>
      <w:pPr>
        <w:ind w:left="5115" w:firstLine="9870"/>
      </w:pPr>
      <w:rPr>
        <w:rFonts w:ascii="Arial" w:eastAsia="Arial" w:hAnsi="Arial" w:cs="Arial"/>
      </w:rPr>
    </w:lvl>
    <w:lvl w:ilvl="7">
      <w:start w:val="1"/>
      <w:numFmt w:val="bullet"/>
      <w:lvlText w:val="o"/>
      <w:lvlJc w:val="left"/>
      <w:pPr>
        <w:ind w:left="5835" w:firstLine="11310"/>
      </w:pPr>
      <w:rPr>
        <w:rFonts w:ascii="Arial" w:eastAsia="Arial" w:hAnsi="Arial" w:cs="Arial"/>
      </w:rPr>
    </w:lvl>
    <w:lvl w:ilvl="8">
      <w:start w:val="1"/>
      <w:numFmt w:val="bullet"/>
      <w:lvlText w:val="▪"/>
      <w:lvlJc w:val="left"/>
      <w:pPr>
        <w:ind w:left="6555" w:firstLine="12750"/>
      </w:pPr>
      <w:rPr>
        <w:rFonts w:ascii="Arial" w:eastAsia="Arial" w:hAnsi="Arial" w:cs="Arial"/>
      </w:rPr>
    </w:lvl>
  </w:abstractNum>
  <w:abstractNum w:abstractNumId="4">
    <w:nsid w:val="2C137D8D"/>
    <w:multiLevelType w:val="multilevel"/>
    <w:tmpl w:val="A2BA24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38BB1F0B"/>
    <w:multiLevelType w:val="multilevel"/>
    <w:tmpl w:val="3B3CD02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nsid w:val="4096032A"/>
    <w:multiLevelType w:val="multilevel"/>
    <w:tmpl w:val="17D6BA5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nsid w:val="5A635DED"/>
    <w:multiLevelType w:val="multilevel"/>
    <w:tmpl w:val="3F1CA250"/>
    <w:lvl w:ilvl="0">
      <w:start w:val="1"/>
      <w:numFmt w:val="bullet"/>
      <w:lvlText w:val="▪"/>
      <w:lvlJc w:val="left"/>
      <w:pPr>
        <w:ind w:left="1428" w:firstLine="2496"/>
      </w:pPr>
      <w:rPr>
        <w:rFonts w:ascii="Arial" w:eastAsia="Arial" w:hAnsi="Arial" w:cs="Arial"/>
      </w:rPr>
    </w:lvl>
    <w:lvl w:ilvl="1">
      <w:start w:val="1"/>
      <w:numFmt w:val="bullet"/>
      <w:lvlText w:val="o"/>
      <w:lvlJc w:val="left"/>
      <w:pPr>
        <w:ind w:left="2148" w:firstLine="3936"/>
      </w:pPr>
      <w:rPr>
        <w:rFonts w:ascii="Arial" w:eastAsia="Arial" w:hAnsi="Arial" w:cs="Arial"/>
      </w:rPr>
    </w:lvl>
    <w:lvl w:ilvl="2">
      <w:start w:val="1"/>
      <w:numFmt w:val="bullet"/>
      <w:lvlText w:val="▪"/>
      <w:lvlJc w:val="left"/>
      <w:pPr>
        <w:ind w:left="2868" w:firstLine="5376"/>
      </w:pPr>
      <w:rPr>
        <w:rFonts w:ascii="Arial" w:eastAsia="Arial" w:hAnsi="Arial" w:cs="Arial"/>
      </w:rPr>
    </w:lvl>
    <w:lvl w:ilvl="3">
      <w:start w:val="1"/>
      <w:numFmt w:val="bullet"/>
      <w:lvlText w:val="●"/>
      <w:lvlJc w:val="left"/>
      <w:pPr>
        <w:ind w:left="3588" w:firstLine="6816"/>
      </w:pPr>
      <w:rPr>
        <w:rFonts w:ascii="Arial" w:eastAsia="Arial" w:hAnsi="Arial" w:cs="Arial"/>
      </w:rPr>
    </w:lvl>
    <w:lvl w:ilvl="4">
      <w:start w:val="1"/>
      <w:numFmt w:val="bullet"/>
      <w:lvlText w:val="o"/>
      <w:lvlJc w:val="left"/>
      <w:pPr>
        <w:ind w:left="4308" w:firstLine="8256"/>
      </w:pPr>
      <w:rPr>
        <w:rFonts w:ascii="Arial" w:eastAsia="Arial" w:hAnsi="Arial" w:cs="Arial"/>
      </w:rPr>
    </w:lvl>
    <w:lvl w:ilvl="5">
      <w:start w:val="1"/>
      <w:numFmt w:val="bullet"/>
      <w:lvlText w:val="▪"/>
      <w:lvlJc w:val="left"/>
      <w:pPr>
        <w:ind w:left="5028" w:firstLine="9696"/>
      </w:pPr>
      <w:rPr>
        <w:rFonts w:ascii="Arial" w:eastAsia="Arial" w:hAnsi="Arial" w:cs="Arial"/>
      </w:rPr>
    </w:lvl>
    <w:lvl w:ilvl="6">
      <w:start w:val="1"/>
      <w:numFmt w:val="bullet"/>
      <w:lvlText w:val="●"/>
      <w:lvlJc w:val="left"/>
      <w:pPr>
        <w:ind w:left="5748" w:firstLine="11136"/>
      </w:pPr>
      <w:rPr>
        <w:rFonts w:ascii="Arial" w:eastAsia="Arial" w:hAnsi="Arial" w:cs="Arial"/>
      </w:rPr>
    </w:lvl>
    <w:lvl w:ilvl="7">
      <w:start w:val="1"/>
      <w:numFmt w:val="bullet"/>
      <w:lvlText w:val="o"/>
      <w:lvlJc w:val="left"/>
      <w:pPr>
        <w:ind w:left="6468" w:firstLine="12576"/>
      </w:pPr>
      <w:rPr>
        <w:rFonts w:ascii="Arial" w:eastAsia="Arial" w:hAnsi="Arial" w:cs="Arial"/>
      </w:rPr>
    </w:lvl>
    <w:lvl w:ilvl="8">
      <w:start w:val="1"/>
      <w:numFmt w:val="bullet"/>
      <w:lvlText w:val="▪"/>
      <w:lvlJc w:val="left"/>
      <w:pPr>
        <w:ind w:left="7188" w:firstLine="14016"/>
      </w:pPr>
      <w:rPr>
        <w:rFonts w:ascii="Arial" w:eastAsia="Arial" w:hAnsi="Arial" w:cs="Arial"/>
      </w:rPr>
    </w:lvl>
  </w:abstractNum>
  <w:abstractNum w:abstractNumId="8">
    <w:nsid w:val="5CFB5D1C"/>
    <w:multiLevelType w:val="multilevel"/>
    <w:tmpl w:val="79FEA4F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nsid w:val="71EF2D2A"/>
    <w:multiLevelType w:val="multilevel"/>
    <w:tmpl w:val="AAB4309C"/>
    <w:lvl w:ilvl="0">
      <w:start w:val="1"/>
      <w:numFmt w:val="lowerRoman"/>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7CB04AD8"/>
    <w:multiLevelType w:val="multilevel"/>
    <w:tmpl w:val="9BC663E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0"/>
  </w:num>
  <w:num w:numId="2">
    <w:abstractNumId w:val="7"/>
  </w:num>
  <w:num w:numId="3">
    <w:abstractNumId w:val="6"/>
  </w:num>
  <w:num w:numId="4">
    <w:abstractNumId w:val="9"/>
  </w:num>
  <w:num w:numId="5">
    <w:abstractNumId w:val="3"/>
  </w:num>
  <w:num w:numId="6">
    <w:abstractNumId w:val="2"/>
  </w:num>
  <w:num w:numId="7">
    <w:abstractNumId w:val="0"/>
  </w:num>
  <w:num w:numId="8">
    <w:abstractNumId w:val="4"/>
  </w:num>
  <w:num w:numId="9">
    <w:abstractNumId w:val="1"/>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ca">
    <w15:presenceInfo w15:providerId="None" w15:userId="z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C5"/>
    <w:rsid w:val="0000083F"/>
    <w:rsid w:val="00002711"/>
    <w:rsid w:val="0000555E"/>
    <w:rsid w:val="00012148"/>
    <w:rsid w:val="00013E49"/>
    <w:rsid w:val="00064E96"/>
    <w:rsid w:val="00087E6C"/>
    <w:rsid w:val="00094CFD"/>
    <w:rsid w:val="000A19A6"/>
    <w:rsid w:val="000D2C63"/>
    <w:rsid w:val="000E48D5"/>
    <w:rsid w:val="000F2C7F"/>
    <w:rsid w:val="000F3D1D"/>
    <w:rsid w:val="000F62B6"/>
    <w:rsid w:val="0012173F"/>
    <w:rsid w:val="00132777"/>
    <w:rsid w:val="001463C1"/>
    <w:rsid w:val="00146F0F"/>
    <w:rsid w:val="00150799"/>
    <w:rsid w:val="00170DD1"/>
    <w:rsid w:val="00175656"/>
    <w:rsid w:val="001775B9"/>
    <w:rsid w:val="0019626D"/>
    <w:rsid w:val="001A4A08"/>
    <w:rsid w:val="001B7EB3"/>
    <w:rsid w:val="001C286D"/>
    <w:rsid w:val="001C2CD7"/>
    <w:rsid w:val="001E0FFB"/>
    <w:rsid w:val="001E18C5"/>
    <w:rsid w:val="001F2300"/>
    <w:rsid w:val="001F2D6F"/>
    <w:rsid w:val="00202DAA"/>
    <w:rsid w:val="002130E5"/>
    <w:rsid w:val="00216DB6"/>
    <w:rsid w:val="00223B8F"/>
    <w:rsid w:val="00225E60"/>
    <w:rsid w:val="002337EA"/>
    <w:rsid w:val="002407A1"/>
    <w:rsid w:val="002513A0"/>
    <w:rsid w:val="002656D6"/>
    <w:rsid w:val="00277FDB"/>
    <w:rsid w:val="00282723"/>
    <w:rsid w:val="00282B05"/>
    <w:rsid w:val="00283056"/>
    <w:rsid w:val="00285B01"/>
    <w:rsid w:val="00286D2B"/>
    <w:rsid w:val="002A3DA5"/>
    <w:rsid w:val="002B6827"/>
    <w:rsid w:val="002C4346"/>
    <w:rsid w:val="002C5867"/>
    <w:rsid w:val="002F504F"/>
    <w:rsid w:val="002F71AF"/>
    <w:rsid w:val="00317924"/>
    <w:rsid w:val="00333749"/>
    <w:rsid w:val="00346464"/>
    <w:rsid w:val="00353169"/>
    <w:rsid w:val="00357ACF"/>
    <w:rsid w:val="00365C6A"/>
    <w:rsid w:val="003756E7"/>
    <w:rsid w:val="00377701"/>
    <w:rsid w:val="00380BCC"/>
    <w:rsid w:val="003901B7"/>
    <w:rsid w:val="00392DCD"/>
    <w:rsid w:val="003A1E55"/>
    <w:rsid w:val="003A2185"/>
    <w:rsid w:val="003A6185"/>
    <w:rsid w:val="003B5EC8"/>
    <w:rsid w:val="003D3400"/>
    <w:rsid w:val="003D3FD3"/>
    <w:rsid w:val="003D52E1"/>
    <w:rsid w:val="003E69E9"/>
    <w:rsid w:val="003F098B"/>
    <w:rsid w:val="00402059"/>
    <w:rsid w:val="004041AF"/>
    <w:rsid w:val="00415ED0"/>
    <w:rsid w:val="00425B34"/>
    <w:rsid w:val="0043264A"/>
    <w:rsid w:val="004465FF"/>
    <w:rsid w:val="004469C5"/>
    <w:rsid w:val="00460E3F"/>
    <w:rsid w:val="00465DFC"/>
    <w:rsid w:val="0047657D"/>
    <w:rsid w:val="00484DFA"/>
    <w:rsid w:val="00491936"/>
    <w:rsid w:val="0049228D"/>
    <w:rsid w:val="004A7ABD"/>
    <w:rsid w:val="004C49D5"/>
    <w:rsid w:val="004D74D7"/>
    <w:rsid w:val="004F1083"/>
    <w:rsid w:val="004F5F2F"/>
    <w:rsid w:val="004F78AB"/>
    <w:rsid w:val="005058A6"/>
    <w:rsid w:val="0050717F"/>
    <w:rsid w:val="00510773"/>
    <w:rsid w:val="005214B8"/>
    <w:rsid w:val="005220B2"/>
    <w:rsid w:val="00525809"/>
    <w:rsid w:val="00527735"/>
    <w:rsid w:val="00532739"/>
    <w:rsid w:val="005342FE"/>
    <w:rsid w:val="00545BCC"/>
    <w:rsid w:val="00546F44"/>
    <w:rsid w:val="005522AC"/>
    <w:rsid w:val="0057416D"/>
    <w:rsid w:val="005779CC"/>
    <w:rsid w:val="00590D1E"/>
    <w:rsid w:val="0059223A"/>
    <w:rsid w:val="00595355"/>
    <w:rsid w:val="005A2B7D"/>
    <w:rsid w:val="005B689D"/>
    <w:rsid w:val="005B6DAE"/>
    <w:rsid w:val="005D357F"/>
    <w:rsid w:val="005D633D"/>
    <w:rsid w:val="005F1689"/>
    <w:rsid w:val="006066CB"/>
    <w:rsid w:val="0061131E"/>
    <w:rsid w:val="00620378"/>
    <w:rsid w:val="006242F9"/>
    <w:rsid w:val="00626E9D"/>
    <w:rsid w:val="006320B3"/>
    <w:rsid w:val="00654B95"/>
    <w:rsid w:val="006621B9"/>
    <w:rsid w:val="00663A53"/>
    <w:rsid w:val="0066446B"/>
    <w:rsid w:val="006662A7"/>
    <w:rsid w:val="006A07D9"/>
    <w:rsid w:val="006A49F0"/>
    <w:rsid w:val="006D0D3D"/>
    <w:rsid w:val="006F1B3E"/>
    <w:rsid w:val="006F6F96"/>
    <w:rsid w:val="0070501A"/>
    <w:rsid w:val="007179A4"/>
    <w:rsid w:val="0072451E"/>
    <w:rsid w:val="00724F95"/>
    <w:rsid w:val="00730E2C"/>
    <w:rsid w:val="0073246D"/>
    <w:rsid w:val="007436AB"/>
    <w:rsid w:val="007577B5"/>
    <w:rsid w:val="007825B6"/>
    <w:rsid w:val="00794A3E"/>
    <w:rsid w:val="00794ACB"/>
    <w:rsid w:val="007A4A30"/>
    <w:rsid w:val="007B1E3B"/>
    <w:rsid w:val="007B3194"/>
    <w:rsid w:val="007B6EB5"/>
    <w:rsid w:val="007C4FBD"/>
    <w:rsid w:val="007C72BD"/>
    <w:rsid w:val="007D1616"/>
    <w:rsid w:val="007F0AF2"/>
    <w:rsid w:val="008167CF"/>
    <w:rsid w:val="00821C65"/>
    <w:rsid w:val="008221AE"/>
    <w:rsid w:val="00825331"/>
    <w:rsid w:val="00827A4F"/>
    <w:rsid w:val="00830656"/>
    <w:rsid w:val="0083308D"/>
    <w:rsid w:val="00841323"/>
    <w:rsid w:val="00850145"/>
    <w:rsid w:val="008542E5"/>
    <w:rsid w:val="008611ED"/>
    <w:rsid w:val="00883B81"/>
    <w:rsid w:val="008850F5"/>
    <w:rsid w:val="008857E0"/>
    <w:rsid w:val="008948FA"/>
    <w:rsid w:val="00896366"/>
    <w:rsid w:val="00896BE6"/>
    <w:rsid w:val="008B5474"/>
    <w:rsid w:val="008C6059"/>
    <w:rsid w:val="008D2884"/>
    <w:rsid w:val="008E3DAD"/>
    <w:rsid w:val="008F6A6D"/>
    <w:rsid w:val="009013E0"/>
    <w:rsid w:val="00903C2A"/>
    <w:rsid w:val="009069E7"/>
    <w:rsid w:val="00907B0B"/>
    <w:rsid w:val="00910F1D"/>
    <w:rsid w:val="0091127D"/>
    <w:rsid w:val="00940999"/>
    <w:rsid w:val="00951BB5"/>
    <w:rsid w:val="00955888"/>
    <w:rsid w:val="0095644C"/>
    <w:rsid w:val="00965533"/>
    <w:rsid w:val="00972671"/>
    <w:rsid w:val="009B209B"/>
    <w:rsid w:val="009C05E0"/>
    <w:rsid w:val="009C16EA"/>
    <w:rsid w:val="009C72C7"/>
    <w:rsid w:val="009E0015"/>
    <w:rsid w:val="009E329F"/>
    <w:rsid w:val="009F07E4"/>
    <w:rsid w:val="009F26BE"/>
    <w:rsid w:val="009F2712"/>
    <w:rsid w:val="00A11F74"/>
    <w:rsid w:val="00A12220"/>
    <w:rsid w:val="00A145F9"/>
    <w:rsid w:val="00A17875"/>
    <w:rsid w:val="00A25902"/>
    <w:rsid w:val="00A33FA7"/>
    <w:rsid w:val="00A56A41"/>
    <w:rsid w:val="00A61969"/>
    <w:rsid w:val="00A63E50"/>
    <w:rsid w:val="00A8283D"/>
    <w:rsid w:val="00A91DA0"/>
    <w:rsid w:val="00AB26AF"/>
    <w:rsid w:val="00AC2096"/>
    <w:rsid w:val="00AC3975"/>
    <w:rsid w:val="00AC5F70"/>
    <w:rsid w:val="00AC70C4"/>
    <w:rsid w:val="00AD2286"/>
    <w:rsid w:val="00AE55D1"/>
    <w:rsid w:val="00AE7AD4"/>
    <w:rsid w:val="00AF2990"/>
    <w:rsid w:val="00B00EC1"/>
    <w:rsid w:val="00B01090"/>
    <w:rsid w:val="00B0311A"/>
    <w:rsid w:val="00B049F1"/>
    <w:rsid w:val="00B2165E"/>
    <w:rsid w:val="00B2253D"/>
    <w:rsid w:val="00B256F8"/>
    <w:rsid w:val="00B25B02"/>
    <w:rsid w:val="00B32639"/>
    <w:rsid w:val="00B32BCD"/>
    <w:rsid w:val="00B343F6"/>
    <w:rsid w:val="00B45103"/>
    <w:rsid w:val="00B5284C"/>
    <w:rsid w:val="00B55AE5"/>
    <w:rsid w:val="00B60088"/>
    <w:rsid w:val="00B70BBF"/>
    <w:rsid w:val="00B751FE"/>
    <w:rsid w:val="00B93654"/>
    <w:rsid w:val="00B948FD"/>
    <w:rsid w:val="00BA4FCF"/>
    <w:rsid w:val="00BA56B6"/>
    <w:rsid w:val="00BB68E7"/>
    <w:rsid w:val="00BC757A"/>
    <w:rsid w:val="00BD50C4"/>
    <w:rsid w:val="00BD6167"/>
    <w:rsid w:val="00BF20D4"/>
    <w:rsid w:val="00BF4035"/>
    <w:rsid w:val="00BF723A"/>
    <w:rsid w:val="00C10528"/>
    <w:rsid w:val="00C261FA"/>
    <w:rsid w:val="00C30374"/>
    <w:rsid w:val="00C418A2"/>
    <w:rsid w:val="00C434E0"/>
    <w:rsid w:val="00C542F6"/>
    <w:rsid w:val="00C60AAF"/>
    <w:rsid w:val="00C6129F"/>
    <w:rsid w:val="00C74346"/>
    <w:rsid w:val="00C80EE9"/>
    <w:rsid w:val="00CA3552"/>
    <w:rsid w:val="00CB494E"/>
    <w:rsid w:val="00CD2272"/>
    <w:rsid w:val="00CD4B4A"/>
    <w:rsid w:val="00CE03C7"/>
    <w:rsid w:val="00CE3118"/>
    <w:rsid w:val="00CF0839"/>
    <w:rsid w:val="00CF56C9"/>
    <w:rsid w:val="00D0058A"/>
    <w:rsid w:val="00D065BC"/>
    <w:rsid w:val="00D06BE1"/>
    <w:rsid w:val="00D1180E"/>
    <w:rsid w:val="00D16D93"/>
    <w:rsid w:val="00D42842"/>
    <w:rsid w:val="00D44979"/>
    <w:rsid w:val="00D51C79"/>
    <w:rsid w:val="00D5276F"/>
    <w:rsid w:val="00D61F95"/>
    <w:rsid w:val="00D81758"/>
    <w:rsid w:val="00D82BA0"/>
    <w:rsid w:val="00D97EC0"/>
    <w:rsid w:val="00DB1102"/>
    <w:rsid w:val="00DC1464"/>
    <w:rsid w:val="00DF12BC"/>
    <w:rsid w:val="00E0281E"/>
    <w:rsid w:val="00E032F0"/>
    <w:rsid w:val="00E04B57"/>
    <w:rsid w:val="00E13A69"/>
    <w:rsid w:val="00E1461D"/>
    <w:rsid w:val="00E26656"/>
    <w:rsid w:val="00E307E6"/>
    <w:rsid w:val="00E312C2"/>
    <w:rsid w:val="00E35A43"/>
    <w:rsid w:val="00E43752"/>
    <w:rsid w:val="00E44AB8"/>
    <w:rsid w:val="00E52BA7"/>
    <w:rsid w:val="00E62687"/>
    <w:rsid w:val="00E64A44"/>
    <w:rsid w:val="00E76FA2"/>
    <w:rsid w:val="00E811BF"/>
    <w:rsid w:val="00E844F3"/>
    <w:rsid w:val="00E93168"/>
    <w:rsid w:val="00EB1017"/>
    <w:rsid w:val="00EB64C7"/>
    <w:rsid w:val="00EC5288"/>
    <w:rsid w:val="00EE569B"/>
    <w:rsid w:val="00F065A8"/>
    <w:rsid w:val="00F07EF3"/>
    <w:rsid w:val="00F12282"/>
    <w:rsid w:val="00F2638F"/>
    <w:rsid w:val="00F32BC0"/>
    <w:rsid w:val="00F3549F"/>
    <w:rsid w:val="00F3592D"/>
    <w:rsid w:val="00F515B3"/>
    <w:rsid w:val="00F54846"/>
    <w:rsid w:val="00F57830"/>
    <w:rsid w:val="00F637A5"/>
    <w:rsid w:val="00F827ED"/>
    <w:rsid w:val="00F84F82"/>
    <w:rsid w:val="00F87DAB"/>
    <w:rsid w:val="00F90C1B"/>
    <w:rsid w:val="00FA7BAB"/>
    <w:rsid w:val="00FB0D86"/>
    <w:rsid w:val="00FB1647"/>
    <w:rsid w:val="00FB52F6"/>
    <w:rsid w:val="00FB67D0"/>
    <w:rsid w:val="00FC1648"/>
    <w:rsid w:val="00FD0AF3"/>
    <w:rsid w:val="00FD1943"/>
    <w:rsid w:val="00FD3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83"/>
  </w:style>
  <w:style w:type="paragraph" w:styleId="Ttulo1">
    <w:name w:val="heading 1"/>
    <w:basedOn w:val="Normal1"/>
    <w:next w:val="Normal1"/>
    <w:rsid w:val="004469C5"/>
    <w:pPr>
      <w:keepNext/>
      <w:keepLines/>
      <w:spacing w:after="0" w:line="240" w:lineRule="auto"/>
      <w:jc w:val="center"/>
      <w:outlineLvl w:val="0"/>
    </w:pPr>
    <w:rPr>
      <w:rFonts w:ascii="Times New Roman" w:eastAsia="Times New Roman" w:hAnsi="Times New Roman" w:cs="Times New Roman"/>
      <w:b/>
      <w:sz w:val="24"/>
      <w:szCs w:val="24"/>
    </w:rPr>
  </w:style>
  <w:style w:type="paragraph" w:styleId="Ttulo2">
    <w:name w:val="heading 2"/>
    <w:basedOn w:val="Normal1"/>
    <w:next w:val="Normal1"/>
    <w:rsid w:val="004469C5"/>
    <w:pPr>
      <w:keepNext/>
      <w:keepLines/>
      <w:spacing w:before="360" w:after="80"/>
      <w:outlineLvl w:val="1"/>
    </w:pPr>
    <w:rPr>
      <w:b/>
      <w:sz w:val="36"/>
      <w:szCs w:val="36"/>
    </w:rPr>
  </w:style>
  <w:style w:type="paragraph" w:styleId="Ttulo3">
    <w:name w:val="heading 3"/>
    <w:basedOn w:val="Normal1"/>
    <w:next w:val="Normal1"/>
    <w:rsid w:val="004469C5"/>
    <w:pPr>
      <w:keepNext/>
      <w:keepLines/>
      <w:spacing w:before="280" w:after="80"/>
      <w:outlineLvl w:val="2"/>
    </w:pPr>
    <w:rPr>
      <w:b/>
      <w:sz w:val="28"/>
      <w:szCs w:val="28"/>
    </w:rPr>
  </w:style>
  <w:style w:type="paragraph" w:styleId="Ttulo4">
    <w:name w:val="heading 4"/>
    <w:basedOn w:val="Normal1"/>
    <w:next w:val="Normal1"/>
    <w:rsid w:val="004469C5"/>
    <w:pPr>
      <w:keepNext/>
      <w:keepLines/>
      <w:spacing w:before="240" w:after="40"/>
      <w:outlineLvl w:val="3"/>
    </w:pPr>
    <w:rPr>
      <w:b/>
      <w:sz w:val="24"/>
      <w:szCs w:val="24"/>
    </w:rPr>
  </w:style>
  <w:style w:type="paragraph" w:styleId="Ttulo5">
    <w:name w:val="heading 5"/>
    <w:basedOn w:val="Normal1"/>
    <w:next w:val="Normal1"/>
    <w:rsid w:val="004469C5"/>
    <w:pPr>
      <w:keepNext/>
      <w:keepLines/>
      <w:spacing w:before="220" w:after="40"/>
      <w:outlineLvl w:val="4"/>
    </w:pPr>
    <w:rPr>
      <w:b/>
    </w:rPr>
  </w:style>
  <w:style w:type="paragraph" w:styleId="Ttulo6">
    <w:name w:val="heading 6"/>
    <w:basedOn w:val="Normal1"/>
    <w:next w:val="Normal1"/>
    <w:rsid w:val="004469C5"/>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8857E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469C5"/>
  </w:style>
  <w:style w:type="table" w:customStyle="1" w:styleId="TableNormal">
    <w:name w:val="Table Normal"/>
    <w:rsid w:val="004469C5"/>
    <w:tblPr>
      <w:tblCellMar>
        <w:top w:w="0" w:type="dxa"/>
        <w:left w:w="0" w:type="dxa"/>
        <w:bottom w:w="0" w:type="dxa"/>
        <w:right w:w="0" w:type="dxa"/>
      </w:tblCellMar>
    </w:tblPr>
  </w:style>
  <w:style w:type="paragraph" w:styleId="Ttulo">
    <w:name w:val="Title"/>
    <w:basedOn w:val="Normal1"/>
    <w:next w:val="Normal1"/>
    <w:rsid w:val="004469C5"/>
    <w:pPr>
      <w:keepNext/>
      <w:keepLines/>
      <w:spacing w:before="480" w:after="120"/>
    </w:pPr>
    <w:rPr>
      <w:b/>
      <w:sz w:val="72"/>
      <w:szCs w:val="72"/>
    </w:rPr>
  </w:style>
  <w:style w:type="paragraph" w:styleId="Subttulo">
    <w:name w:val="Subtitle"/>
    <w:basedOn w:val="Normal1"/>
    <w:next w:val="Normal1"/>
    <w:rsid w:val="004469C5"/>
    <w:pPr>
      <w:keepNext/>
      <w:keepLines/>
      <w:spacing w:before="360" w:after="80"/>
    </w:pPr>
    <w:rPr>
      <w:rFonts w:ascii="Georgia" w:eastAsia="Georgia" w:hAnsi="Georgia" w:cs="Georgia"/>
      <w:i/>
      <w:color w:val="666666"/>
      <w:sz w:val="48"/>
      <w:szCs w:val="48"/>
    </w:rPr>
  </w:style>
  <w:style w:type="table" w:customStyle="1" w:styleId="a">
    <w:basedOn w:val="TableNormal"/>
    <w:rsid w:val="004469C5"/>
    <w:tblPr>
      <w:tblStyleRowBandSize w:val="1"/>
      <w:tblStyleColBandSize w:val="1"/>
      <w:tblCellMar>
        <w:top w:w="0" w:type="dxa"/>
        <w:left w:w="70" w:type="dxa"/>
        <w:bottom w:w="0" w:type="dxa"/>
        <w:right w:w="70" w:type="dxa"/>
      </w:tblCellMar>
    </w:tblPr>
  </w:style>
  <w:style w:type="table" w:customStyle="1" w:styleId="a0">
    <w:basedOn w:val="TableNormal"/>
    <w:rsid w:val="004469C5"/>
    <w:tblPr>
      <w:tblStyleRowBandSize w:val="1"/>
      <w:tblStyleColBandSize w:val="1"/>
      <w:tblCellMar>
        <w:top w:w="0" w:type="dxa"/>
        <w:left w:w="70" w:type="dxa"/>
        <w:bottom w:w="0" w:type="dxa"/>
        <w:right w:w="70" w:type="dxa"/>
      </w:tblCellMar>
    </w:tblPr>
  </w:style>
  <w:style w:type="table" w:customStyle="1" w:styleId="a1">
    <w:basedOn w:val="TableNormal"/>
    <w:rsid w:val="004469C5"/>
    <w:tblPr>
      <w:tblStyleRowBandSize w:val="1"/>
      <w:tblStyleColBandSize w:val="1"/>
      <w:tblCellMar>
        <w:top w:w="0" w:type="dxa"/>
        <w:left w:w="70" w:type="dxa"/>
        <w:bottom w:w="0" w:type="dxa"/>
        <w:right w:w="70" w:type="dxa"/>
      </w:tblCellMar>
    </w:tblPr>
  </w:style>
  <w:style w:type="table" w:customStyle="1" w:styleId="a2">
    <w:basedOn w:val="TableNormal"/>
    <w:rsid w:val="004469C5"/>
    <w:tblPr>
      <w:tblStyleRowBandSize w:val="1"/>
      <w:tblStyleColBandSize w:val="1"/>
      <w:tblCellMar>
        <w:top w:w="0" w:type="dxa"/>
        <w:left w:w="70" w:type="dxa"/>
        <w:bottom w:w="0" w:type="dxa"/>
        <w:right w:w="70" w:type="dxa"/>
      </w:tblCellMar>
    </w:tblPr>
  </w:style>
  <w:style w:type="table" w:customStyle="1" w:styleId="a3">
    <w:basedOn w:val="TableNormal"/>
    <w:rsid w:val="004469C5"/>
    <w:tblPr>
      <w:tblStyleRowBandSize w:val="1"/>
      <w:tblStyleColBandSize w:val="1"/>
      <w:tblCellMar>
        <w:top w:w="0" w:type="dxa"/>
        <w:left w:w="70" w:type="dxa"/>
        <w:bottom w:w="0" w:type="dxa"/>
        <w:right w:w="70" w:type="dxa"/>
      </w:tblCellMar>
    </w:tblPr>
  </w:style>
  <w:style w:type="table" w:customStyle="1" w:styleId="a4">
    <w:basedOn w:val="TableNormal"/>
    <w:rsid w:val="004469C5"/>
    <w:tblPr>
      <w:tblStyleRowBandSize w:val="1"/>
      <w:tblStyleColBandSize w:val="1"/>
      <w:tblCellMar>
        <w:top w:w="0" w:type="dxa"/>
        <w:left w:w="70" w:type="dxa"/>
        <w:bottom w:w="0" w:type="dxa"/>
        <w:right w:w="70" w:type="dxa"/>
      </w:tblCellMar>
    </w:tblPr>
  </w:style>
  <w:style w:type="table" w:customStyle="1" w:styleId="a5">
    <w:basedOn w:val="TableNormal"/>
    <w:rsid w:val="004469C5"/>
    <w:tblPr>
      <w:tblStyleRowBandSize w:val="1"/>
      <w:tblStyleColBandSize w:val="1"/>
      <w:tblCellMar>
        <w:top w:w="0" w:type="dxa"/>
        <w:left w:w="70" w:type="dxa"/>
        <w:bottom w:w="0" w:type="dxa"/>
        <w:right w:w="70" w:type="dxa"/>
      </w:tblCellMar>
    </w:tblPr>
  </w:style>
  <w:style w:type="table" w:customStyle="1" w:styleId="a6">
    <w:basedOn w:val="TableNormal"/>
    <w:rsid w:val="004469C5"/>
    <w:tblPr>
      <w:tblStyleRowBandSize w:val="1"/>
      <w:tblStyleColBandSize w:val="1"/>
      <w:tblCellMar>
        <w:top w:w="0" w:type="dxa"/>
        <w:left w:w="70" w:type="dxa"/>
        <w:bottom w:w="0" w:type="dxa"/>
        <w:right w:w="70" w:type="dxa"/>
      </w:tblCellMar>
    </w:tblPr>
  </w:style>
  <w:style w:type="table" w:customStyle="1" w:styleId="a7">
    <w:basedOn w:val="TableNormal"/>
    <w:rsid w:val="004469C5"/>
    <w:tblPr>
      <w:tblStyleRowBandSize w:val="1"/>
      <w:tblStyleColBandSize w:val="1"/>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sid w:val="004469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69C5"/>
    <w:rPr>
      <w:sz w:val="20"/>
      <w:szCs w:val="20"/>
    </w:rPr>
  </w:style>
  <w:style w:type="character" w:styleId="Refdecomentrio">
    <w:name w:val="annotation reference"/>
    <w:basedOn w:val="Fontepargpadro"/>
    <w:uiPriority w:val="99"/>
    <w:semiHidden/>
    <w:unhideWhenUsed/>
    <w:rsid w:val="004469C5"/>
    <w:rPr>
      <w:sz w:val="16"/>
      <w:szCs w:val="16"/>
    </w:rPr>
  </w:style>
  <w:style w:type="paragraph" w:styleId="Textodebalo">
    <w:name w:val="Balloon Text"/>
    <w:basedOn w:val="Normal"/>
    <w:link w:val="TextodebaloChar"/>
    <w:uiPriority w:val="99"/>
    <w:semiHidden/>
    <w:unhideWhenUsed/>
    <w:rsid w:val="005779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79CC"/>
    <w:rPr>
      <w:rFonts w:ascii="Tahoma" w:hAnsi="Tahoma" w:cs="Tahoma"/>
      <w:sz w:val="16"/>
      <w:szCs w:val="16"/>
    </w:rPr>
  </w:style>
  <w:style w:type="paragraph" w:styleId="Cabealho">
    <w:name w:val="header"/>
    <w:basedOn w:val="Normal"/>
    <w:link w:val="CabealhoChar"/>
    <w:uiPriority w:val="99"/>
    <w:unhideWhenUsed/>
    <w:rsid w:val="00794A3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94A3E"/>
  </w:style>
  <w:style w:type="paragraph" w:styleId="Rodap">
    <w:name w:val="footer"/>
    <w:basedOn w:val="Normal"/>
    <w:link w:val="RodapChar"/>
    <w:uiPriority w:val="99"/>
    <w:unhideWhenUsed/>
    <w:rsid w:val="00794A3E"/>
    <w:pPr>
      <w:tabs>
        <w:tab w:val="center" w:pos="4680"/>
        <w:tab w:val="right" w:pos="9360"/>
      </w:tabs>
      <w:spacing w:after="0" w:line="240" w:lineRule="auto"/>
    </w:pPr>
  </w:style>
  <w:style w:type="character" w:customStyle="1" w:styleId="RodapChar">
    <w:name w:val="Rodapé Char"/>
    <w:basedOn w:val="Fontepargpadro"/>
    <w:link w:val="Rodap"/>
    <w:uiPriority w:val="99"/>
    <w:rsid w:val="00794A3E"/>
  </w:style>
  <w:style w:type="paragraph" w:customStyle="1" w:styleId="Normal10">
    <w:name w:val="Normal1"/>
    <w:rsid w:val="00CD4B4A"/>
  </w:style>
  <w:style w:type="character" w:styleId="Hyperlink">
    <w:name w:val="Hyperlink"/>
    <w:basedOn w:val="Fontepargpadro"/>
    <w:uiPriority w:val="99"/>
    <w:unhideWhenUsed/>
    <w:rsid w:val="00527735"/>
    <w:rPr>
      <w:color w:val="0000FF" w:themeColor="hyperlink"/>
      <w:u w:val="single"/>
    </w:rPr>
  </w:style>
  <w:style w:type="table" w:styleId="Tabelacomgrade">
    <w:name w:val="Table Grid"/>
    <w:basedOn w:val="Tabelanormal"/>
    <w:uiPriority w:val="39"/>
    <w:rsid w:val="002C5867"/>
    <w:pPr>
      <w:spacing w:after="0" w:line="240" w:lineRule="auto"/>
    </w:pPr>
    <w:rPr>
      <w:rFonts w:asciiTheme="minorHAnsi" w:eastAsiaTheme="minorHAnsi" w:hAnsiTheme="minorHAnsi" w:cstheme="minorBidi"/>
      <w:color w:val="auto"/>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tulodoLivro">
    <w:name w:val="Book Title"/>
    <w:basedOn w:val="Fontepargpadro"/>
    <w:uiPriority w:val="33"/>
    <w:qFormat/>
    <w:rsid w:val="00C542F6"/>
    <w:rPr>
      <w:rFonts w:ascii="Arial" w:hAnsi="Arial"/>
      <w:b/>
      <w:bCs/>
      <w:caps w:val="0"/>
      <w:smallCaps/>
      <w:spacing w:val="5"/>
      <w:sz w:val="24"/>
    </w:rPr>
  </w:style>
  <w:style w:type="character" w:customStyle="1" w:styleId="Ttulo7Char">
    <w:name w:val="Título 7 Char"/>
    <w:basedOn w:val="Fontepargpadro"/>
    <w:link w:val="Ttulo7"/>
    <w:uiPriority w:val="9"/>
    <w:rsid w:val="008857E0"/>
    <w:rPr>
      <w:rFonts w:asciiTheme="majorHAnsi" w:eastAsiaTheme="majorEastAsia" w:hAnsiTheme="majorHAnsi" w:cstheme="majorBidi"/>
      <w:i/>
      <w:iCs/>
      <w:color w:val="404040" w:themeColor="text1" w:themeTint="BF"/>
    </w:rPr>
  </w:style>
  <w:style w:type="paragraph" w:styleId="CabealhodoSumrio">
    <w:name w:val="TOC Heading"/>
    <w:basedOn w:val="Ttulo1"/>
    <w:next w:val="Normal"/>
    <w:uiPriority w:val="39"/>
    <w:semiHidden/>
    <w:unhideWhenUsed/>
    <w:qFormat/>
    <w:rsid w:val="00087E6C"/>
    <w:pPr>
      <w:spacing w:before="480" w:line="276" w:lineRule="auto"/>
      <w:jc w:val="left"/>
      <w:outlineLvl w:val="9"/>
    </w:pPr>
    <w:rPr>
      <w:rFonts w:asciiTheme="majorHAnsi" w:eastAsiaTheme="majorEastAsia" w:hAnsiTheme="majorHAnsi" w:cstheme="majorBidi"/>
      <w:bCs/>
      <w:color w:val="365F91" w:themeColor="accent1" w:themeShade="BF"/>
      <w:sz w:val="28"/>
      <w:szCs w:val="28"/>
      <w:lang w:val="pt-BR" w:eastAsia="pt-BR"/>
    </w:rPr>
  </w:style>
  <w:style w:type="paragraph" w:styleId="Sumrio1">
    <w:name w:val="toc 1"/>
    <w:basedOn w:val="Normal"/>
    <w:next w:val="Normal"/>
    <w:autoRedefine/>
    <w:uiPriority w:val="39"/>
    <w:unhideWhenUsed/>
    <w:rsid w:val="00C80EE9"/>
    <w:pPr>
      <w:spacing w:after="100"/>
    </w:pPr>
  </w:style>
  <w:style w:type="paragraph" w:styleId="Assuntodocomentrio">
    <w:name w:val="annotation subject"/>
    <w:basedOn w:val="Textodecomentrio"/>
    <w:next w:val="Textodecomentrio"/>
    <w:link w:val="AssuntodocomentrioChar"/>
    <w:uiPriority w:val="99"/>
    <w:semiHidden/>
    <w:unhideWhenUsed/>
    <w:rsid w:val="005D633D"/>
    <w:rPr>
      <w:b/>
      <w:bCs/>
    </w:rPr>
  </w:style>
  <w:style w:type="character" w:customStyle="1" w:styleId="AssuntodocomentrioChar">
    <w:name w:val="Assunto do comentário Char"/>
    <w:basedOn w:val="TextodecomentrioChar"/>
    <w:link w:val="Assuntodocomentrio"/>
    <w:uiPriority w:val="99"/>
    <w:semiHidden/>
    <w:rsid w:val="005D633D"/>
    <w:rPr>
      <w:b/>
      <w:bCs/>
      <w:sz w:val="20"/>
      <w:szCs w:val="20"/>
    </w:rPr>
  </w:style>
  <w:style w:type="paragraph" w:customStyle="1" w:styleId="Default">
    <w:name w:val="Default"/>
    <w:rsid w:val="009C05E0"/>
    <w:pPr>
      <w:autoSpaceDE w:val="0"/>
      <w:autoSpaceDN w:val="0"/>
      <w:adjustRightInd w:val="0"/>
      <w:spacing w:after="0" w:line="240" w:lineRule="auto"/>
    </w:pPr>
    <w:rPr>
      <w:rFonts w:ascii="Arial" w:eastAsiaTheme="minorHAnsi" w:hAnsi="Arial" w:cs="Arial"/>
      <w:sz w:val="24"/>
      <w:szCs w:val="24"/>
      <w:lang w:val="pt-BR"/>
    </w:rPr>
  </w:style>
  <w:style w:type="paragraph" w:styleId="NormalWeb">
    <w:name w:val="Normal (Web)"/>
    <w:basedOn w:val="Normal"/>
    <w:uiPriority w:val="99"/>
    <w:unhideWhenUsed/>
    <w:rsid w:val="009C05E0"/>
    <w:pPr>
      <w:spacing w:before="100" w:beforeAutospacing="1" w:after="100" w:afterAutospacing="1" w:line="240" w:lineRule="auto"/>
    </w:pPr>
    <w:rPr>
      <w:rFonts w:ascii="Times New Roman" w:eastAsia="Times New Roman" w:hAnsi="Times New Roman" w:cs="Times New Roman"/>
      <w:color w:val="auto"/>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83"/>
  </w:style>
  <w:style w:type="paragraph" w:styleId="Ttulo1">
    <w:name w:val="heading 1"/>
    <w:basedOn w:val="Normal1"/>
    <w:next w:val="Normal1"/>
    <w:rsid w:val="004469C5"/>
    <w:pPr>
      <w:keepNext/>
      <w:keepLines/>
      <w:spacing w:after="0" w:line="240" w:lineRule="auto"/>
      <w:jc w:val="center"/>
      <w:outlineLvl w:val="0"/>
    </w:pPr>
    <w:rPr>
      <w:rFonts w:ascii="Times New Roman" w:eastAsia="Times New Roman" w:hAnsi="Times New Roman" w:cs="Times New Roman"/>
      <w:b/>
      <w:sz w:val="24"/>
      <w:szCs w:val="24"/>
    </w:rPr>
  </w:style>
  <w:style w:type="paragraph" w:styleId="Ttulo2">
    <w:name w:val="heading 2"/>
    <w:basedOn w:val="Normal1"/>
    <w:next w:val="Normal1"/>
    <w:rsid w:val="004469C5"/>
    <w:pPr>
      <w:keepNext/>
      <w:keepLines/>
      <w:spacing w:before="360" w:after="80"/>
      <w:outlineLvl w:val="1"/>
    </w:pPr>
    <w:rPr>
      <w:b/>
      <w:sz w:val="36"/>
      <w:szCs w:val="36"/>
    </w:rPr>
  </w:style>
  <w:style w:type="paragraph" w:styleId="Ttulo3">
    <w:name w:val="heading 3"/>
    <w:basedOn w:val="Normal1"/>
    <w:next w:val="Normal1"/>
    <w:rsid w:val="004469C5"/>
    <w:pPr>
      <w:keepNext/>
      <w:keepLines/>
      <w:spacing w:before="280" w:after="80"/>
      <w:outlineLvl w:val="2"/>
    </w:pPr>
    <w:rPr>
      <w:b/>
      <w:sz w:val="28"/>
      <w:szCs w:val="28"/>
    </w:rPr>
  </w:style>
  <w:style w:type="paragraph" w:styleId="Ttulo4">
    <w:name w:val="heading 4"/>
    <w:basedOn w:val="Normal1"/>
    <w:next w:val="Normal1"/>
    <w:rsid w:val="004469C5"/>
    <w:pPr>
      <w:keepNext/>
      <w:keepLines/>
      <w:spacing w:before="240" w:after="40"/>
      <w:outlineLvl w:val="3"/>
    </w:pPr>
    <w:rPr>
      <w:b/>
      <w:sz w:val="24"/>
      <w:szCs w:val="24"/>
    </w:rPr>
  </w:style>
  <w:style w:type="paragraph" w:styleId="Ttulo5">
    <w:name w:val="heading 5"/>
    <w:basedOn w:val="Normal1"/>
    <w:next w:val="Normal1"/>
    <w:rsid w:val="004469C5"/>
    <w:pPr>
      <w:keepNext/>
      <w:keepLines/>
      <w:spacing w:before="220" w:after="40"/>
      <w:outlineLvl w:val="4"/>
    </w:pPr>
    <w:rPr>
      <w:b/>
    </w:rPr>
  </w:style>
  <w:style w:type="paragraph" w:styleId="Ttulo6">
    <w:name w:val="heading 6"/>
    <w:basedOn w:val="Normal1"/>
    <w:next w:val="Normal1"/>
    <w:rsid w:val="004469C5"/>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8857E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469C5"/>
  </w:style>
  <w:style w:type="table" w:customStyle="1" w:styleId="TableNormal">
    <w:name w:val="Table Normal"/>
    <w:rsid w:val="004469C5"/>
    <w:tblPr>
      <w:tblCellMar>
        <w:top w:w="0" w:type="dxa"/>
        <w:left w:w="0" w:type="dxa"/>
        <w:bottom w:w="0" w:type="dxa"/>
        <w:right w:w="0" w:type="dxa"/>
      </w:tblCellMar>
    </w:tblPr>
  </w:style>
  <w:style w:type="paragraph" w:styleId="Ttulo">
    <w:name w:val="Title"/>
    <w:basedOn w:val="Normal1"/>
    <w:next w:val="Normal1"/>
    <w:rsid w:val="004469C5"/>
    <w:pPr>
      <w:keepNext/>
      <w:keepLines/>
      <w:spacing w:before="480" w:after="120"/>
    </w:pPr>
    <w:rPr>
      <w:b/>
      <w:sz w:val="72"/>
      <w:szCs w:val="72"/>
    </w:rPr>
  </w:style>
  <w:style w:type="paragraph" w:styleId="Subttulo">
    <w:name w:val="Subtitle"/>
    <w:basedOn w:val="Normal1"/>
    <w:next w:val="Normal1"/>
    <w:rsid w:val="004469C5"/>
    <w:pPr>
      <w:keepNext/>
      <w:keepLines/>
      <w:spacing w:before="360" w:after="80"/>
    </w:pPr>
    <w:rPr>
      <w:rFonts w:ascii="Georgia" w:eastAsia="Georgia" w:hAnsi="Georgia" w:cs="Georgia"/>
      <w:i/>
      <w:color w:val="666666"/>
      <w:sz w:val="48"/>
      <w:szCs w:val="48"/>
    </w:rPr>
  </w:style>
  <w:style w:type="table" w:customStyle="1" w:styleId="a">
    <w:basedOn w:val="TableNormal"/>
    <w:rsid w:val="004469C5"/>
    <w:tblPr>
      <w:tblStyleRowBandSize w:val="1"/>
      <w:tblStyleColBandSize w:val="1"/>
      <w:tblCellMar>
        <w:top w:w="0" w:type="dxa"/>
        <w:left w:w="70" w:type="dxa"/>
        <w:bottom w:w="0" w:type="dxa"/>
        <w:right w:w="70" w:type="dxa"/>
      </w:tblCellMar>
    </w:tblPr>
  </w:style>
  <w:style w:type="table" w:customStyle="1" w:styleId="a0">
    <w:basedOn w:val="TableNormal"/>
    <w:rsid w:val="004469C5"/>
    <w:tblPr>
      <w:tblStyleRowBandSize w:val="1"/>
      <w:tblStyleColBandSize w:val="1"/>
      <w:tblCellMar>
        <w:top w:w="0" w:type="dxa"/>
        <w:left w:w="70" w:type="dxa"/>
        <w:bottom w:w="0" w:type="dxa"/>
        <w:right w:w="70" w:type="dxa"/>
      </w:tblCellMar>
    </w:tblPr>
  </w:style>
  <w:style w:type="table" w:customStyle="1" w:styleId="a1">
    <w:basedOn w:val="TableNormal"/>
    <w:rsid w:val="004469C5"/>
    <w:tblPr>
      <w:tblStyleRowBandSize w:val="1"/>
      <w:tblStyleColBandSize w:val="1"/>
      <w:tblCellMar>
        <w:top w:w="0" w:type="dxa"/>
        <w:left w:w="70" w:type="dxa"/>
        <w:bottom w:w="0" w:type="dxa"/>
        <w:right w:w="70" w:type="dxa"/>
      </w:tblCellMar>
    </w:tblPr>
  </w:style>
  <w:style w:type="table" w:customStyle="1" w:styleId="a2">
    <w:basedOn w:val="TableNormal"/>
    <w:rsid w:val="004469C5"/>
    <w:tblPr>
      <w:tblStyleRowBandSize w:val="1"/>
      <w:tblStyleColBandSize w:val="1"/>
      <w:tblCellMar>
        <w:top w:w="0" w:type="dxa"/>
        <w:left w:w="70" w:type="dxa"/>
        <w:bottom w:w="0" w:type="dxa"/>
        <w:right w:w="70" w:type="dxa"/>
      </w:tblCellMar>
    </w:tblPr>
  </w:style>
  <w:style w:type="table" w:customStyle="1" w:styleId="a3">
    <w:basedOn w:val="TableNormal"/>
    <w:rsid w:val="004469C5"/>
    <w:tblPr>
      <w:tblStyleRowBandSize w:val="1"/>
      <w:tblStyleColBandSize w:val="1"/>
      <w:tblCellMar>
        <w:top w:w="0" w:type="dxa"/>
        <w:left w:w="70" w:type="dxa"/>
        <w:bottom w:w="0" w:type="dxa"/>
        <w:right w:w="70" w:type="dxa"/>
      </w:tblCellMar>
    </w:tblPr>
  </w:style>
  <w:style w:type="table" w:customStyle="1" w:styleId="a4">
    <w:basedOn w:val="TableNormal"/>
    <w:rsid w:val="004469C5"/>
    <w:tblPr>
      <w:tblStyleRowBandSize w:val="1"/>
      <w:tblStyleColBandSize w:val="1"/>
      <w:tblCellMar>
        <w:top w:w="0" w:type="dxa"/>
        <w:left w:w="70" w:type="dxa"/>
        <w:bottom w:w="0" w:type="dxa"/>
        <w:right w:w="70" w:type="dxa"/>
      </w:tblCellMar>
    </w:tblPr>
  </w:style>
  <w:style w:type="table" w:customStyle="1" w:styleId="a5">
    <w:basedOn w:val="TableNormal"/>
    <w:rsid w:val="004469C5"/>
    <w:tblPr>
      <w:tblStyleRowBandSize w:val="1"/>
      <w:tblStyleColBandSize w:val="1"/>
      <w:tblCellMar>
        <w:top w:w="0" w:type="dxa"/>
        <w:left w:w="70" w:type="dxa"/>
        <w:bottom w:w="0" w:type="dxa"/>
        <w:right w:w="70" w:type="dxa"/>
      </w:tblCellMar>
    </w:tblPr>
  </w:style>
  <w:style w:type="table" w:customStyle="1" w:styleId="a6">
    <w:basedOn w:val="TableNormal"/>
    <w:rsid w:val="004469C5"/>
    <w:tblPr>
      <w:tblStyleRowBandSize w:val="1"/>
      <w:tblStyleColBandSize w:val="1"/>
      <w:tblCellMar>
        <w:top w:w="0" w:type="dxa"/>
        <w:left w:w="70" w:type="dxa"/>
        <w:bottom w:w="0" w:type="dxa"/>
        <w:right w:w="70" w:type="dxa"/>
      </w:tblCellMar>
    </w:tblPr>
  </w:style>
  <w:style w:type="table" w:customStyle="1" w:styleId="a7">
    <w:basedOn w:val="TableNormal"/>
    <w:rsid w:val="004469C5"/>
    <w:tblPr>
      <w:tblStyleRowBandSize w:val="1"/>
      <w:tblStyleColBandSize w:val="1"/>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sid w:val="004469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69C5"/>
    <w:rPr>
      <w:sz w:val="20"/>
      <w:szCs w:val="20"/>
    </w:rPr>
  </w:style>
  <w:style w:type="character" w:styleId="Refdecomentrio">
    <w:name w:val="annotation reference"/>
    <w:basedOn w:val="Fontepargpadro"/>
    <w:uiPriority w:val="99"/>
    <w:semiHidden/>
    <w:unhideWhenUsed/>
    <w:rsid w:val="004469C5"/>
    <w:rPr>
      <w:sz w:val="16"/>
      <w:szCs w:val="16"/>
    </w:rPr>
  </w:style>
  <w:style w:type="paragraph" w:styleId="Textodebalo">
    <w:name w:val="Balloon Text"/>
    <w:basedOn w:val="Normal"/>
    <w:link w:val="TextodebaloChar"/>
    <w:uiPriority w:val="99"/>
    <w:semiHidden/>
    <w:unhideWhenUsed/>
    <w:rsid w:val="005779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79CC"/>
    <w:rPr>
      <w:rFonts w:ascii="Tahoma" w:hAnsi="Tahoma" w:cs="Tahoma"/>
      <w:sz w:val="16"/>
      <w:szCs w:val="16"/>
    </w:rPr>
  </w:style>
  <w:style w:type="paragraph" w:styleId="Cabealho">
    <w:name w:val="header"/>
    <w:basedOn w:val="Normal"/>
    <w:link w:val="CabealhoChar"/>
    <w:uiPriority w:val="99"/>
    <w:unhideWhenUsed/>
    <w:rsid w:val="00794A3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94A3E"/>
  </w:style>
  <w:style w:type="paragraph" w:styleId="Rodap">
    <w:name w:val="footer"/>
    <w:basedOn w:val="Normal"/>
    <w:link w:val="RodapChar"/>
    <w:uiPriority w:val="99"/>
    <w:unhideWhenUsed/>
    <w:rsid w:val="00794A3E"/>
    <w:pPr>
      <w:tabs>
        <w:tab w:val="center" w:pos="4680"/>
        <w:tab w:val="right" w:pos="9360"/>
      </w:tabs>
      <w:spacing w:after="0" w:line="240" w:lineRule="auto"/>
    </w:pPr>
  </w:style>
  <w:style w:type="character" w:customStyle="1" w:styleId="RodapChar">
    <w:name w:val="Rodapé Char"/>
    <w:basedOn w:val="Fontepargpadro"/>
    <w:link w:val="Rodap"/>
    <w:uiPriority w:val="99"/>
    <w:rsid w:val="00794A3E"/>
  </w:style>
  <w:style w:type="paragraph" w:customStyle="1" w:styleId="Normal10">
    <w:name w:val="Normal1"/>
    <w:rsid w:val="00CD4B4A"/>
  </w:style>
  <w:style w:type="character" w:styleId="Hyperlink">
    <w:name w:val="Hyperlink"/>
    <w:basedOn w:val="Fontepargpadro"/>
    <w:uiPriority w:val="99"/>
    <w:unhideWhenUsed/>
    <w:rsid w:val="00527735"/>
    <w:rPr>
      <w:color w:val="0000FF" w:themeColor="hyperlink"/>
      <w:u w:val="single"/>
    </w:rPr>
  </w:style>
  <w:style w:type="table" w:styleId="Tabelacomgrade">
    <w:name w:val="Table Grid"/>
    <w:basedOn w:val="Tabelanormal"/>
    <w:uiPriority w:val="39"/>
    <w:rsid w:val="002C5867"/>
    <w:pPr>
      <w:spacing w:after="0" w:line="240" w:lineRule="auto"/>
    </w:pPr>
    <w:rPr>
      <w:rFonts w:asciiTheme="minorHAnsi" w:eastAsiaTheme="minorHAnsi" w:hAnsiTheme="minorHAnsi" w:cstheme="minorBidi"/>
      <w:color w:val="auto"/>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tulodoLivro">
    <w:name w:val="Book Title"/>
    <w:basedOn w:val="Fontepargpadro"/>
    <w:uiPriority w:val="33"/>
    <w:qFormat/>
    <w:rsid w:val="00C542F6"/>
    <w:rPr>
      <w:rFonts w:ascii="Arial" w:hAnsi="Arial"/>
      <w:b/>
      <w:bCs/>
      <w:caps w:val="0"/>
      <w:smallCaps/>
      <w:spacing w:val="5"/>
      <w:sz w:val="24"/>
    </w:rPr>
  </w:style>
  <w:style w:type="character" w:customStyle="1" w:styleId="Ttulo7Char">
    <w:name w:val="Título 7 Char"/>
    <w:basedOn w:val="Fontepargpadro"/>
    <w:link w:val="Ttulo7"/>
    <w:uiPriority w:val="9"/>
    <w:rsid w:val="008857E0"/>
    <w:rPr>
      <w:rFonts w:asciiTheme="majorHAnsi" w:eastAsiaTheme="majorEastAsia" w:hAnsiTheme="majorHAnsi" w:cstheme="majorBidi"/>
      <w:i/>
      <w:iCs/>
      <w:color w:val="404040" w:themeColor="text1" w:themeTint="BF"/>
    </w:rPr>
  </w:style>
  <w:style w:type="paragraph" w:styleId="CabealhodoSumrio">
    <w:name w:val="TOC Heading"/>
    <w:basedOn w:val="Ttulo1"/>
    <w:next w:val="Normal"/>
    <w:uiPriority w:val="39"/>
    <w:semiHidden/>
    <w:unhideWhenUsed/>
    <w:qFormat/>
    <w:rsid w:val="00087E6C"/>
    <w:pPr>
      <w:spacing w:before="480" w:line="276" w:lineRule="auto"/>
      <w:jc w:val="left"/>
      <w:outlineLvl w:val="9"/>
    </w:pPr>
    <w:rPr>
      <w:rFonts w:asciiTheme="majorHAnsi" w:eastAsiaTheme="majorEastAsia" w:hAnsiTheme="majorHAnsi" w:cstheme="majorBidi"/>
      <w:bCs/>
      <w:color w:val="365F91" w:themeColor="accent1" w:themeShade="BF"/>
      <w:sz w:val="28"/>
      <w:szCs w:val="28"/>
      <w:lang w:val="pt-BR" w:eastAsia="pt-BR"/>
    </w:rPr>
  </w:style>
  <w:style w:type="paragraph" w:styleId="Sumrio1">
    <w:name w:val="toc 1"/>
    <w:basedOn w:val="Normal"/>
    <w:next w:val="Normal"/>
    <w:autoRedefine/>
    <w:uiPriority w:val="39"/>
    <w:unhideWhenUsed/>
    <w:rsid w:val="00C80EE9"/>
    <w:pPr>
      <w:spacing w:after="100"/>
    </w:pPr>
  </w:style>
  <w:style w:type="paragraph" w:styleId="Assuntodocomentrio">
    <w:name w:val="annotation subject"/>
    <w:basedOn w:val="Textodecomentrio"/>
    <w:next w:val="Textodecomentrio"/>
    <w:link w:val="AssuntodocomentrioChar"/>
    <w:uiPriority w:val="99"/>
    <w:semiHidden/>
    <w:unhideWhenUsed/>
    <w:rsid w:val="005D633D"/>
    <w:rPr>
      <w:b/>
      <w:bCs/>
    </w:rPr>
  </w:style>
  <w:style w:type="character" w:customStyle="1" w:styleId="AssuntodocomentrioChar">
    <w:name w:val="Assunto do comentário Char"/>
    <w:basedOn w:val="TextodecomentrioChar"/>
    <w:link w:val="Assuntodocomentrio"/>
    <w:uiPriority w:val="99"/>
    <w:semiHidden/>
    <w:rsid w:val="005D633D"/>
    <w:rPr>
      <w:b/>
      <w:bCs/>
      <w:sz w:val="20"/>
      <w:szCs w:val="20"/>
    </w:rPr>
  </w:style>
  <w:style w:type="paragraph" w:customStyle="1" w:styleId="Default">
    <w:name w:val="Default"/>
    <w:rsid w:val="009C05E0"/>
    <w:pPr>
      <w:autoSpaceDE w:val="0"/>
      <w:autoSpaceDN w:val="0"/>
      <w:adjustRightInd w:val="0"/>
      <w:spacing w:after="0" w:line="240" w:lineRule="auto"/>
    </w:pPr>
    <w:rPr>
      <w:rFonts w:ascii="Arial" w:eastAsiaTheme="minorHAnsi" w:hAnsi="Arial" w:cs="Arial"/>
      <w:sz w:val="24"/>
      <w:szCs w:val="24"/>
      <w:lang w:val="pt-BR"/>
    </w:rPr>
  </w:style>
  <w:style w:type="paragraph" w:styleId="NormalWeb">
    <w:name w:val="Normal (Web)"/>
    <w:basedOn w:val="Normal"/>
    <w:uiPriority w:val="99"/>
    <w:unhideWhenUsed/>
    <w:rsid w:val="009C05E0"/>
    <w:pPr>
      <w:spacing w:before="100" w:beforeAutospacing="1" w:after="100" w:afterAutospacing="1" w:line="240" w:lineRule="auto"/>
    </w:pPr>
    <w:rPr>
      <w:rFonts w:ascii="Times New Roman" w:eastAsia="Times New Roman" w:hAnsi="Times New Roman" w:cs="Times New Roman"/>
      <w:color w:val="auto"/>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083">
      <w:bodyDiv w:val="1"/>
      <w:marLeft w:val="0"/>
      <w:marRight w:val="0"/>
      <w:marTop w:val="0"/>
      <w:marBottom w:val="0"/>
      <w:divBdr>
        <w:top w:val="none" w:sz="0" w:space="0" w:color="auto"/>
        <w:left w:val="none" w:sz="0" w:space="0" w:color="auto"/>
        <w:bottom w:val="none" w:sz="0" w:space="0" w:color="auto"/>
        <w:right w:val="none" w:sz="0" w:space="0" w:color="auto"/>
      </w:divBdr>
    </w:div>
    <w:div w:id="67921547">
      <w:bodyDiv w:val="1"/>
      <w:marLeft w:val="0"/>
      <w:marRight w:val="0"/>
      <w:marTop w:val="0"/>
      <w:marBottom w:val="0"/>
      <w:divBdr>
        <w:top w:val="none" w:sz="0" w:space="0" w:color="auto"/>
        <w:left w:val="none" w:sz="0" w:space="0" w:color="auto"/>
        <w:bottom w:val="none" w:sz="0" w:space="0" w:color="auto"/>
        <w:right w:val="none" w:sz="0" w:space="0" w:color="auto"/>
      </w:divBdr>
    </w:div>
    <w:div w:id="91780709">
      <w:bodyDiv w:val="1"/>
      <w:marLeft w:val="0"/>
      <w:marRight w:val="0"/>
      <w:marTop w:val="0"/>
      <w:marBottom w:val="0"/>
      <w:divBdr>
        <w:top w:val="none" w:sz="0" w:space="0" w:color="auto"/>
        <w:left w:val="none" w:sz="0" w:space="0" w:color="auto"/>
        <w:bottom w:val="none" w:sz="0" w:space="0" w:color="auto"/>
        <w:right w:val="none" w:sz="0" w:space="0" w:color="auto"/>
      </w:divBdr>
    </w:div>
    <w:div w:id="136650513">
      <w:bodyDiv w:val="1"/>
      <w:marLeft w:val="0"/>
      <w:marRight w:val="0"/>
      <w:marTop w:val="0"/>
      <w:marBottom w:val="0"/>
      <w:divBdr>
        <w:top w:val="none" w:sz="0" w:space="0" w:color="auto"/>
        <w:left w:val="none" w:sz="0" w:space="0" w:color="auto"/>
        <w:bottom w:val="none" w:sz="0" w:space="0" w:color="auto"/>
        <w:right w:val="none" w:sz="0" w:space="0" w:color="auto"/>
      </w:divBdr>
    </w:div>
    <w:div w:id="284385852">
      <w:bodyDiv w:val="1"/>
      <w:marLeft w:val="0"/>
      <w:marRight w:val="0"/>
      <w:marTop w:val="0"/>
      <w:marBottom w:val="0"/>
      <w:divBdr>
        <w:top w:val="none" w:sz="0" w:space="0" w:color="auto"/>
        <w:left w:val="none" w:sz="0" w:space="0" w:color="auto"/>
        <w:bottom w:val="none" w:sz="0" w:space="0" w:color="auto"/>
        <w:right w:val="none" w:sz="0" w:space="0" w:color="auto"/>
      </w:divBdr>
    </w:div>
    <w:div w:id="538708330">
      <w:bodyDiv w:val="1"/>
      <w:marLeft w:val="0"/>
      <w:marRight w:val="0"/>
      <w:marTop w:val="0"/>
      <w:marBottom w:val="0"/>
      <w:divBdr>
        <w:top w:val="none" w:sz="0" w:space="0" w:color="auto"/>
        <w:left w:val="none" w:sz="0" w:space="0" w:color="auto"/>
        <w:bottom w:val="none" w:sz="0" w:space="0" w:color="auto"/>
        <w:right w:val="none" w:sz="0" w:space="0" w:color="auto"/>
      </w:divBdr>
    </w:div>
    <w:div w:id="812874300">
      <w:bodyDiv w:val="1"/>
      <w:marLeft w:val="0"/>
      <w:marRight w:val="0"/>
      <w:marTop w:val="0"/>
      <w:marBottom w:val="0"/>
      <w:divBdr>
        <w:top w:val="none" w:sz="0" w:space="0" w:color="auto"/>
        <w:left w:val="none" w:sz="0" w:space="0" w:color="auto"/>
        <w:bottom w:val="none" w:sz="0" w:space="0" w:color="auto"/>
        <w:right w:val="none" w:sz="0" w:space="0" w:color="auto"/>
      </w:divBdr>
    </w:div>
    <w:div w:id="1241061972">
      <w:bodyDiv w:val="1"/>
      <w:marLeft w:val="0"/>
      <w:marRight w:val="0"/>
      <w:marTop w:val="0"/>
      <w:marBottom w:val="0"/>
      <w:divBdr>
        <w:top w:val="none" w:sz="0" w:space="0" w:color="auto"/>
        <w:left w:val="none" w:sz="0" w:space="0" w:color="auto"/>
        <w:bottom w:val="none" w:sz="0" w:space="0" w:color="auto"/>
        <w:right w:val="none" w:sz="0" w:space="0" w:color="auto"/>
      </w:divBdr>
    </w:div>
    <w:div w:id="1339191903">
      <w:bodyDiv w:val="1"/>
      <w:marLeft w:val="0"/>
      <w:marRight w:val="0"/>
      <w:marTop w:val="0"/>
      <w:marBottom w:val="0"/>
      <w:divBdr>
        <w:top w:val="none" w:sz="0" w:space="0" w:color="auto"/>
        <w:left w:val="none" w:sz="0" w:space="0" w:color="auto"/>
        <w:bottom w:val="none" w:sz="0" w:space="0" w:color="auto"/>
        <w:right w:val="none" w:sz="0" w:space="0" w:color="auto"/>
      </w:divBdr>
    </w:div>
    <w:div w:id="1357654573">
      <w:bodyDiv w:val="1"/>
      <w:marLeft w:val="0"/>
      <w:marRight w:val="0"/>
      <w:marTop w:val="0"/>
      <w:marBottom w:val="0"/>
      <w:divBdr>
        <w:top w:val="none" w:sz="0" w:space="0" w:color="auto"/>
        <w:left w:val="none" w:sz="0" w:space="0" w:color="auto"/>
        <w:bottom w:val="none" w:sz="0" w:space="0" w:color="auto"/>
        <w:right w:val="none" w:sz="0" w:space="0" w:color="auto"/>
      </w:divBdr>
    </w:div>
    <w:div w:id="1362627475">
      <w:bodyDiv w:val="1"/>
      <w:marLeft w:val="0"/>
      <w:marRight w:val="0"/>
      <w:marTop w:val="0"/>
      <w:marBottom w:val="0"/>
      <w:divBdr>
        <w:top w:val="none" w:sz="0" w:space="0" w:color="auto"/>
        <w:left w:val="none" w:sz="0" w:space="0" w:color="auto"/>
        <w:bottom w:val="none" w:sz="0" w:space="0" w:color="auto"/>
        <w:right w:val="none" w:sz="0" w:space="0" w:color="auto"/>
      </w:divBdr>
    </w:div>
    <w:div w:id="1480344596">
      <w:bodyDiv w:val="1"/>
      <w:marLeft w:val="0"/>
      <w:marRight w:val="0"/>
      <w:marTop w:val="0"/>
      <w:marBottom w:val="0"/>
      <w:divBdr>
        <w:top w:val="none" w:sz="0" w:space="0" w:color="auto"/>
        <w:left w:val="none" w:sz="0" w:space="0" w:color="auto"/>
        <w:bottom w:val="none" w:sz="0" w:space="0" w:color="auto"/>
        <w:right w:val="none" w:sz="0" w:space="0" w:color="auto"/>
      </w:divBdr>
    </w:div>
    <w:div w:id="1736585563">
      <w:bodyDiv w:val="1"/>
      <w:marLeft w:val="0"/>
      <w:marRight w:val="0"/>
      <w:marTop w:val="0"/>
      <w:marBottom w:val="0"/>
      <w:divBdr>
        <w:top w:val="none" w:sz="0" w:space="0" w:color="auto"/>
        <w:left w:val="none" w:sz="0" w:space="0" w:color="auto"/>
        <w:bottom w:val="none" w:sz="0" w:space="0" w:color="auto"/>
        <w:right w:val="none" w:sz="0" w:space="0" w:color="auto"/>
      </w:divBdr>
    </w:div>
    <w:div w:id="1870876694">
      <w:bodyDiv w:val="1"/>
      <w:marLeft w:val="0"/>
      <w:marRight w:val="0"/>
      <w:marTop w:val="0"/>
      <w:marBottom w:val="0"/>
      <w:divBdr>
        <w:top w:val="none" w:sz="0" w:space="0" w:color="auto"/>
        <w:left w:val="none" w:sz="0" w:space="0" w:color="auto"/>
        <w:bottom w:val="none" w:sz="0" w:space="0" w:color="auto"/>
        <w:right w:val="none" w:sz="0" w:space="0" w:color="auto"/>
      </w:divBdr>
    </w:div>
    <w:div w:id="2120642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iflorestal.sp.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fflorestal.sp.gov.br/"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30"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B7EE-ADE2-40BF-A6F9-5696D5E6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25787</Words>
  <Characters>139253</Characters>
  <Application>Microsoft Office Word</Application>
  <DocSecurity>0</DocSecurity>
  <Lines>1160</Lines>
  <Paragraphs>329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Bia</cp:lastModifiedBy>
  <cp:revision>2</cp:revision>
  <cp:lastPrinted>2016-09-13T17:53:00Z</cp:lastPrinted>
  <dcterms:created xsi:type="dcterms:W3CDTF">2018-08-29T17:28:00Z</dcterms:created>
  <dcterms:modified xsi:type="dcterms:W3CDTF">2018-08-29T17:28:00Z</dcterms:modified>
</cp:coreProperties>
</file>